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毕业设计中期报告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环境工程专业固废浏览页——迁移探索 Pending 详情页的设计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学号:</w:t>
      </w:r>
      <w:r>
        <w:rPr>
          <w:rFonts w:ascii="Times New Roman" w:hAnsi="Times New Roman" w:eastAsia="宋体"/>
          <w:b w:val="0"/>
          <w:sz w:val="24"/>
        </w:rPr>
        <w:t xml:space="preserve"> [学号]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一、已完成工作（截至中期检查）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序号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完成时间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阶段性成果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文献检索与阅读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第1-2周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检索到 8 篇相关文献，已完成文献综述初稿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需求分析与原型设计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第2周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原型草图定稿 + 信息架构文档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编码实现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第3周</w:t>
            </w:r>
          </w:p>
        </w:tc>
        <w:tc>
          <w:tcPr>
            <w:tcW w:type="dxa" w:w="234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已完成___%进展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二、阶段性成果摘要</w:t>
      </w:r>
    </w:p>
    <w:p>
      <w:pPr>
        <w:ind w:firstLine="357"/>
      </w:pPr>
      <w:r>
        <w:rPr>
          <w:rFonts w:ascii="Times New Roman" w:hAnsi="Times New Roman" w:eastAsia="宋体"/>
          <w:b w:val="0"/>
          <w:sz w:val="24"/>
        </w:rPr>
        <w:t>迁移探索 Pending 详情页设计工作进展顺利。目前正处于编码实现阶段，预计中期检查后可进入测试优化阶段。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三、存在的问题与解决方案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问题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[学生填写]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四、下一步工作计划（剩余 2-3 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周次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计划工作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第4周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完成编码 + i18n接入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第5周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撰写毕业设计正文 + 修改定稿 + 准备答辩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中期检查日期: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指导教师签字:</w:t>
      </w:r>
      <w:r>
        <w:rPr>
          <w:rFonts w:ascii="Times New Roman" w:hAnsi="Times New Roman" w:eastAsia="宋体"/>
          <w:b w:val="0"/>
          <w:sz w:val="24"/>
        </w:rPr>
        <w:t xml:space="preserve"> 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