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环境工程专业固废浏览页——迁移探索 Pending 详情页的设计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 + i18n.js 国际化框架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独立完成2个详情页的全部前端代码编写、独立接入8语种i18n翻译键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项目背景与需求分析（迁移探索门户现状、Pending卡片需求、用户场景）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方案设计（页面信息架构、视觉风格继承、交互流程设计）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技术实现（HTML结构、CSS样式表、i18n多语种适配、移动端响应式）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测试与优化（兼容性测试、语种切换测试、加载速度优化）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总结与展望（主要成果、后续优化方向）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