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F85" w:rsidRPr="00AC14FD" w:rsidRDefault="000727EF" w:rsidP="00CF3CB7">
      <w:pPr>
        <w:pStyle w:val="1"/>
        <w:jc w:val="center"/>
        <w:rPr>
          <w:sz w:val="52"/>
          <w:szCs w:val="52"/>
        </w:rPr>
      </w:pPr>
      <w:r w:rsidRPr="00AC14FD">
        <w:rPr>
          <w:rFonts w:hint="eastAsia"/>
          <w:sz w:val="52"/>
          <w:szCs w:val="52"/>
        </w:rPr>
        <w:t>可爱的兵团，绿洲的经济</w:t>
      </w:r>
    </w:p>
    <w:p w:rsidR="000727EF" w:rsidRDefault="000727EF" w:rsidP="00CF3CB7">
      <w:pPr>
        <w:pStyle w:val="2"/>
        <w:jc w:val="center"/>
      </w:pPr>
      <w:r>
        <w:rPr>
          <w:rFonts w:hint="eastAsia"/>
        </w:rPr>
        <w:t>--就</w:t>
      </w:r>
      <w:r w:rsidR="00CF3CB7">
        <w:rPr>
          <w:rFonts w:hint="eastAsia"/>
        </w:rPr>
        <w:t>家乡</w:t>
      </w:r>
      <w:r>
        <w:rPr>
          <w:rFonts w:hint="eastAsia"/>
        </w:rPr>
        <w:t>生活谈我对社会主义市场经济的认识</w:t>
      </w:r>
    </w:p>
    <w:p w:rsidR="00CF3CB7" w:rsidRDefault="00CF3CB7" w:rsidP="00CF3CB7"/>
    <w:p w:rsidR="00CF3CB7" w:rsidRDefault="00CF3CB7" w:rsidP="00CF3CB7"/>
    <w:p w:rsidR="00CF3CB7" w:rsidRPr="00CF3CB7" w:rsidRDefault="00CF3CB7" w:rsidP="00CF3CB7">
      <w:pPr>
        <w:rPr>
          <w:rFonts w:hint="eastAsia"/>
        </w:rPr>
      </w:pPr>
    </w:p>
    <w:p w:rsidR="00CF3CB7" w:rsidRPr="00AC14FD" w:rsidRDefault="000727EF" w:rsidP="00AC14FD">
      <w:pPr>
        <w:ind w:firstLineChars="500" w:firstLine="1800"/>
        <w:rPr>
          <w:rFonts w:hint="eastAsia"/>
          <w:sz w:val="36"/>
          <w:szCs w:val="36"/>
          <w:u w:val="single"/>
        </w:rPr>
      </w:pPr>
      <w:r w:rsidRPr="00AC14FD">
        <w:rPr>
          <w:sz w:val="36"/>
          <w:szCs w:val="36"/>
        </w:rPr>
        <w:t>班级：</w:t>
      </w:r>
      <w:r w:rsidRPr="00AC14FD">
        <w:rPr>
          <w:rFonts w:hint="eastAsia"/>
          <w:sz w:val="36"/>
          <w:szCs w:val="36"/>
          <w:u w:val="single"/>
        </w:rPr>
        <w:t xml:space="preserve"> </w:t>
      </w:r>
      <w:r w:rsidRPr="00AC14FD">
        <w:rPr>
          <w:sz w:val="36"/>
          <w:szCs w:val="36"/>
          <w:u w:val="single"/>
        </w:rPr>
        <w:t xml:space="preserve">   计算机</w:t>
      </w:r>
      <w:r w:rsidRPr="00AC14FD">
        <w:rPr>
          <w:rFonts w:hint="eastAsia"/>
          <w:sz w:val="36"/>
          <w:szCs w:val="36"/>
          <w:u w:val="single"/>
        </w:rPr>
        <w:t xml:space="preserve">1403班   </w:t>
      </w:r>
    </w:p>
    <w:p w:rsidR="000727EF" w:rsidRPr="00AC14FD" w:rsidRDefault="000727EF" w:rsidP="00AC14FD">
      <w:pPr>
        <w:ind w:firstLineChars="500" w:firstLine="1800"/>
        <w:rPr>
          <w:rFonts w:hint="eastAsia"/>
          <w:sz w:val="36"/>
          <w:szCs w:val="36"/>
        </w:rPr>
      </w:pPr>
      <w:r w:rsidRPr="00AC14FD">
        <w:rPr>
          <w:sz w:val="36"/>
          <w:szCs w:val="36"/>
        </w:rPr>
        <w:t>姓名：</w:t>
      </w:r>
      <w:r w:rsidRPr="00AC14FD">
        <w:rPr>
          <w:rFonts w:hint="eastAsia"/>
          <w:sz w:val="36"/>
          <w:szCs w:val="36"/>
          <w:u w:val="single"/>
        </w:rPr>
        <w:t xml:space="preserve"> </w:t>
      </w:r>
      <w:r w:rsidRPr="00AC14FD">
        <w:rPr>
          <w:sz w:val="36"/>
          <w:szCs w:val="36"/>
          <w:u w:val="single"/>
        </w:rPr>
        <w:t xml:space="preserve">       陈</w:t>
      </w:r>
      <w:r w:rsidRPr="00AC14FD">
        <w:rPr>
          <w:rFonts w:hint="eastAsia"/>
          <w:sz w:val="36"/>
          <w:szCs w:val="36"/>
          <w:u w:val="single"/>
        </w:rPr>
        <w:t xml:space="preserve">正 </w:t>
      </w:r>
      <w:r w:rsidRPr="00AC14FD">
        <w:rPr>
          <w:sz w:val="36"/>
          <w:szCs w:val="36"/>
          <w:u w:val="single"/>
        </w:rPr>
        <w:t xml:space="preserve">      </w:t>
      </w:r>
      <w:r w:rsidRPr="00AC14FD">
        <w:rPr>
          <w:rFonts w:hint="eastAsia"/>
          <w:sz w:val="36"/>
          <w:szCs w:val="36"/>
          <w:u w:val="single"/>
        </w:rPr>
        <w:t xml:space="preserve"> </w:t>
      </w:r>
    </w:p>
    <w:p w:rsidR="000727EF" w:rsidRPr="00AC14FD" w:rsidRDefault="000727EF" w:rsidP="00AC14FD">
      <w:pPr>
        <w:ind w:firstLineChars="500" w:firstLine="1800"/>
        <w:jc w:val="left"/>
        <w:rPr>
          <w:sz w:val="36"/>
          <w:szCs w:val="36"/>
          <w:u w:val="single"/>
        </w:rPr>
      </w:pPr>
      <w:r w:rsidRPr="00AC14FD">
        <w:rPr>
          <w:sz w:val="36"/>
          <w:szCs w:val="36"/>
        </w:rPr>
        <w:t>学号：</w:t>
      </w:r>
      <w:r w:rsidRPr="00AC14FD">
        <w:rPr>
          <w:sz w:val="36"/>
          <w:szCs w:val="36"/>
          <w:u w:val="single"/>
        </w:rPr>
        <w:t xml:space="preserve">      4</w:t>
      </w:r>
      <w:r w:rsidRPr="00AC14FD">
        <w:rPr>
          <w:rFonts w:hint="eastAsia"/>
          <w:sz w:val="36"/>
          <w:szCs w:val="36"/>
          <w:u w:val="single"/>
        </w:rPr>
        <w:t>1455077</w:t>
      </w:r>
      <w:r w:rsidRPr="00AC14FD">
        <w:rPr>
          <w:sz w:val="36"/>
          <w:szCs w:val="36"/>
          <w:u w:val="single"/>
        </w:rPr>
        <w:t xml:space="preserve">      </w:t>
      </w:r>
    </w:p>
    <w:p w:rsidR="00CF3CB7" w:rsidRPr="00AC14FD" w:rsidRDefault="00CF3CB7" w:rsidP="00AC14FD">
      <w:pPr>
        <w:ind w:firstLineChars="500" w:firstLine="1800"/>
        <w:jc w:val="left"/>
        <w:rPr>
          <w:rFonts w:hint="eastAsia"/>
          <w:sz w:val="36"/>
          <w:szCs w:val="36"/>
          <w:u w:val="single"/>
        </w:rPr>
      </w:pPr>
      <w:r w:rsidRPr="00AC14FD">
        <w:rPr>
          <w:rFonts w:hint="eastAsia"/>
          <w:sz w:val="36"/>
          <w:szCs w:val="36"/>
        </w:rPr>
        <w:t>教师：</w:t>
      </w:r>
      <w:r w:rsidRPr="00AC14FD">
        <w:rPr>
          <w:rFonts w:hint="eastAsia"/>
          <w:sz w:val="36"/>
          <w:szCs w:val="36"/>
          <w:u w:val="single"/>
        </w:rPr>
        <w:t xml:space="preserve">       高维</w:t>
      </w:r>
      <w:proofErr w:type="gramStart"/>
      <w:r w:rsidRPr="00AC14FD">
        <w:rPr>
          <w:rFonts w:hint="eastAsia"/>
          <w:sz w:val="36"/>
          <w:szCs w:val="36"/>
          <w:u w:val="single"/>
        </w:rPr>
        <w:t>钫</w:t>
      </w:r>
      <w:proofErr w:type="gramEnd"/>
      <w:r w:rsidRPr="00AC14FD">
        <w:rPr>
          <w:rFonts w:hint="eastAsia"/>
          <w:sz w:val="36"/>
          <w:szCs w:val="36"/>
          <w:u w:val="single"/>
        </w:rPr>
        <w:t xml:space="preserve">   </w:t>
      </w:r>
      <w:r w:rsidRPr="00AC14FD">
        <w:rPr>
          <w:sz w:val="36"/>
          <w:szCs w:val="36"/>
          <w:u w:val="single"/>
        </w:rPr>
        <w:t xml:space="preserve">   </w:t>
      </w:r>
      <w:r w:rsidRPr="00AC14FD">
        <w:rPr>
          <w:rFonts w:hint="eastAsia"/>
          <w:sz w:val="36"/>
          <w:szCs w:val="36"/>
          <w:u w:val="single"/>
        </w:rPr>
        <w:t xml:space="preserve"> </w:t>
      </w:r>
    </w:p>
    <w:p w:rsidR="000727EF" w:rsidRPr="00AC14FD" w:rsidRDefault="000727EF" w:rsidP="00AC14FD">
      <w:pPr>
        <w:ind w:firstLineChars="500" w:firstLine="1800"/>
        <w:rPr>
          <w:sz w:val="36"/>
          <w:szCs w:val="36"/>
        </w:rPr>
      </w:pPr>
      <w:bookmarkStart w:id="0" w:name="_GoBack"/>
      <w:bookmarkEnd w:id="0"/>
      <w:r w:rsidRPr="00AC14FD">
        <w:rPr>
          <w:sz w:val="36"/>
          <w:szCs w:val="36"/>
        </w:rPr>
        <w:t>日期：</w:t>
      </w:r>
      <w:r w:rsidRPr="00AC14FD">
        <w:rPr>
          <w:sz w:val="36"/>
          <w:szCs w:val="36"/>
          <w:u w:val="single"/>
        </w:rPr>
        <w:t xml:space="preserve"> 2</w:t>
      </w:r>
      <w:r w:rsidRPr="00AC14FD">
        <w:rPr>
          <w:rFonts w:hint="eastAsia"/>
          <w:sz w:val="36"/>
          <w:szCs w:val="36"/>
          <w:u w:val="single"/>
        </w:rPr>
        <w:t>016</w:t>
      </w:r>
      <w:r w:rsidRPr="00AC14FD">
        <w:rPr>
          <w:sz w:val="36"/>
          <w:szCs w:val="36"/>
          <w:u w:val="single"/>
        </w:rPr>
        <w:t xml:space="preserve"> </w:t>
      </w:r>
      <w:r w:rsidRPr="00AC14FD">
        <w:rPr>
          <w:rFonts w:hint="eastAsia"/>
          <w:sz w:val="36"/>
          <w:szCs w:val="36"/>
        </w:rPr>
        <w:t>年</w:t>
      </w:r>
      <w:r w:rsidR="00CF3CB7" w:rsidRPr="00AC14FD">
        <w:rPr>
          <w:sz w:val="36"/>
          <w:szCs w:val="36"/>
          <w:u w:val="single"/>
        </w:rPr>
        <w:t xml:space="preserve"> 11</w:t>
      </w:r>
      <w:r w:rsidRPr="00AC14FD">
        <w:rPr>
          <w:sz w:val="36"/>
          <w:szCs w:val="36"/>
          <w:u w:val="single"/>
        </w:rPr>
        <w:t xml:space="preserve"> </w:t>
      </w:r>
      <w:r w:rsidRPr="00AC14FD">
        <w:rPr>
          <w:rFonts w:hint="eastAsia"/>
          <w:sz w:val="36"/>
          <w:szCs w:val="36"/>
        </w:rPr>
        <w:t>月</w:t>
      </w:r>
      <w:r w:rsidR="00CF3CB7" w:rsidRPr="00AC14FD">
        <w:rPr>
          <w:sz w:val="36"/>
          <w:szCs w:val="36"/>
          <w:u w:val="single"/>
        </w:rPr>
        <w:t xml:space="preserve"> 14</w:t>
      </w:r>
      <w:r w:rsidRPr="00AC14FD">
        <w:rPr>
          <w:sz w:val="36"/>
          <w:szCs w:val="36"/>
          <w:u w:val="single"/>
        </w:rPr>
        <w:t xml:space="preserve"> </w:t>
      </w:r>
      <w:r w:rsidRPr="00AC14FD">
        <w:rPr>
          <w:rFonts w:hint="eastAsia"/>
          <w:sz w:val="36"/>
          <w:szCs w:val="36"/>
        </w:rPr>
        <w:t>日</w:t>
      </w:r>
    </w:p>
    <w:p w:rsidR="00CF3CB7" w:rsidRDefault="00CF3CB7" w:rsidP="000727EF">
      <w:pPr>
        <w:rPr>
          <w:rFonts w:hint="eastAsia"/>
          <w:sz w:val="48"/>
          <w:szCs w:val="48"/>
        </w:rPr>
      </w:pPr>
    </w:p>
    <w:p w:rsidR="00CF3CB7" w:rsidRDefault="00CF3CB7" w:rsidP="000727EF">
      <w:pPr>
        <w:rPr>
          <w:sz w:val="48"/>
          <w:szCs w:val="48"/>
        </w:rPr>
      </w:pPr>
    </w:p>
    <w:p w:rsidR="00CF3CB7" w:rsidRDefault="00CF3CB7">
      <w:pPr>
        <w:widowControl/>
        <w:jc w:val="left"/>
        <w:rPr>
          <w:sz w:val="48"/>
          <w:szCs w:val="48"/>
        </w:rPr>
      </w:pPr>
      <w:r>
        <w:rPr>
          <w:sz w:val="48"/>
          <w:szCs w:val="48"/>
        </w:rPr>
        <w:br w:type="page"/>
      </w:r>
    </w:p>
    <w:p w:rsidR="000E53CE" w:rsidRDefault="00CF3CB7" w:rsidP="000E53CE">
      <w:pPr>
        <w:rPr>
          <w:sz w:val="24"/>
          <w:szCs w:val="24"/>
        </w:rPr>
      </w:pPr>
      <w:r w:rsidRPr="00CF3CB7">
        <w:rPr>
          <w:rFonts w:hint="eastAsia"/>
          <w:sz w:val="24"/>
          <w:szCs w:val="24"/>
        </w:rPr>
        <w:lastRenderedPageBreak/>
        <w:t>前言：</w:t>
      </w:r>
    </w:p>
    <w:p w:rsidR="00CF3CB7" w:rsidRDefault="00CF3CB7" w:rsidP="000E53CE">
      <w:pPr>
        <w:ind w:left="420"/>
        <w:rPr>
          <w:sz w:val="24"/>
          <w:szCs w:val="24"/>
        </w:rPr>
      </w:pPr>
      <w:r w:rsidRPr="00CF3CB7">
        <w:rPr>
          <w:rFonts w:hint="eastAsia"/>
          <w:sz w:val="24"/>
          <w:szCs w:val="24"/>
        </w:rPr>
        <w:t>我生长在新疆生产建设兵团第二师二十七团五连的一个边境家庭，20多年的人生经历里，我目睹了在社会主义市场经济体制下，稳步发展的边境垦区经济的逐渐腾飞，借此次论文机会，</w:t>
      </w:r>
      <w:proofErr w:type="gramStart"/>
      <w:r w:rsidRPr="00CF3CB7">
        <w:rPr>
          <w:rFonts w:hint="eastAsia"/>
          <w:sz w:val="24"/>
          <w:szCs w:val="24"/>
        </w:rPr>
        <w:t>与毛概课上</w:t>
      </w:r>
      <w:proofErr w:type="gramEnd"/>
      <w:r w:rsidRPr="00CF3CB7">
        <w:rPr>
          <w:rFonts w:hint="eastAsia"/>
          <w:sz w:val="24"/>
          <w:szCs w:val="24"/>
        </w:rPr>
        <w:t>的收获一起，谈谈我对我们国家经济理论和经济体制改革的认识</w:t>
      </w:r>
    </w:p>
    <w:p w:rsidR="000E53CE" w:rsidRDefault="000E53CE" w:rsidP="000E53CE">
      <w:pPr>
        <w:ind w:left="420"/>
        <w:rPr>
          <w:sz w:val="24"/>
          <w:szCs w:val="24"/>
        </w:rPr>
      </w:pPr>
    </w:p>
    <w:p w:rsidR="000E53CE" w:rsidRDefault="000E53CE" w:rsidP="00EA6B69">
      <w:pPr>
        <w:rPr>
          <w:sz w:val="32"/>
          <w:szCs w:val="32"/>
        </w:rPr>
      </w:pPr>
      <w:r>
        <w:rPr>
          <w:sz w:val="24"/>
          <w:szCs w:val="24"/>
        </w:rPr>
        <w:tab/>
      </w:r>
      <w:r>
        <w:rPr>
          <w:sz w:val="24"/>
          <w:szCs w:val="24"/>
        </w:rPr>
        <w:tab/>
      </w:r>
      <w:proofErr w:type="gramStart"/>
      <w:r>
        <w:rPr>
          <w:rFonts w:hint="eastAsia"/>
          <w:sz w:val="32"/>
          <w:szCs w:val="32"/>
        </w:rPr>
        <w:t>对于</w:t>
      </w:r>
      <w:r w:rsidR="00EA6B69">
        <w:rPr>
          <w:rFonts w:hint="eastAsia"/>
          <w:sz w:val="32"/>
          <w:szCs w:val="32"/>
        </w:rPr>
        <w:t>疆外</w:t>
      </w:r>
      <w:r>
        <w:rPr>
          <w:rFonts w:hint="eastAsia"/>
          <w:sz w:val="32"/>
          <w:szCs w:val="32"/>
        </w:rPr>
        <w:t>的</w:t>
      </w:r>
      <w:proofErr w:type="gramEnd"/>
      <w:r>
        <w:rPr>
          <w:rFonts w:hint="eastAsia"/>
          <w:sz w:val="32"/>
          <w:szCs w:val="32"/>
        </w:rPr>
        <w:t>人来说，可能会觉得</w:t>
      </w:r>
      <w:r w:rsidR="00EA6B69">
        <w:rPr>
          <w:rFonts w:hint="eastAsia"/>
          <w:sz w:val="32"/>
          <w:szCs w:val="32"/>
        </w:rPr>
        <w:t>，新疆，</w:t>
      </w:r>
      <w:r>
        <w:rPr>
          <w:rFonts w:hint="eastAsia"/>
          <w:sz w:val="32"/>
          <w:szCs w:val="32"/>
        </w:rPr>
        <w:t>是一个偏远、贫瘠、落后的地方，事实是这样，但也不仅仅是这样。在生在新疆长在新疆的人眼里，前面的描述其实仅仅适用于了无人烟的戈壁与沙漠。人所居住的地方，其实有别样的民族风情与西域繁华。而在这批人中的，生在兵团长在兵团的人，比如我的眼里，新疆，或者准确的说不是新疆维吾尔自治区，而是新疆生产建设兵团，人工的绿洲，是一个物产丰富、农牧繁盛、蓬勃发展的风水宝地。新疆生产建设兵团始成立于</w:t>
      </w:r>
      <w:r w:rsidR="00A132C3">
        <w:rPr>
          <w:rFonts w:hint="eastAsia"/>
          <w:sz w:val="32"/>
          <w:szCs w:val="32"/>
        </w:rPr>
        <w:t>1954年10月7日，它</w:t>
      </w:r>
      <w:r w:rsidR="00A132C3" w:rsidRPr="00A132C3">
        <w:rPr>
          <w:rFonts w:hint="eastAsia"/>
          <w:sz w:val="32"/>
          <w:szCs w:val="32"/>
        </w:rPr>
        <w:t>创建于特殊的历史时期，植根于特殊的地理环境，依托于特殊的组织形式，承担着特殊的历史使命</w:t>
      </w:r>
      <w:r w:rsidR="00A132C3">
        <w:rPr>
          <w:rFonts w:hint="eastAsia"/>
          <w:sz w:val="32"/>
          <w:szCs w:val="32"/>
        </w:rPr>
        <w:t>。兵团是一种</w:t>
      </w:r>
      <w:r w:rsidR="00A132C3" w:rsidRPr="00A132C3">
        <w:rPr>
          <w:rFonts w:hint="eastAsia"/>
          <w:sz w:val="32"/>
          <w:szCs w:val="32"/>
        </w:rPr>
        <w:t>是党、政、军、企合一的特殊社会组</w:t>
      </w:r>
      <w:r w:rsidR="00A132C3" w:rsidRPr="00A132C3">
        <w:rPr>
          <w:sz w:val="32"/>
          <w:szCs w:val="32"/>
        </w:rPr>
        <w:t>织形式</w:t>
      </w:r>
      <w:r w:rsidR="008F49D2">
        <w:rPr>
          <w:rFonts w:hint="eastAsia"/>
          <w:sz w:val="32"/>
          <w:szCs w:val="32"/>
        </w:rPr>
        <w:t>。</w:t>
      </w:r>
      <w:r w:rsidR="008F49D2">
        <w:rPr>
          <w:sz w:val="32"/>
          <w:szCs w:val="32"/>
        </w:rPr>
        <w:t xml:space="preserve"> </w:t>
      </w:r>
    </w:p>
    <w:p w:rsidR="00EA6B69" w:rsidRDefault="00EA6B69" w:rsidP="00EA6B69">
      <w:pPr>
        <w:rPr>
          <w:sz w:val="32"/>
          <w:szCs w:val="32"/>
        </w:rPr>
      </w:pPr>
      <w:r>
        <w:rPr>
          <w:sz w:val="32"/>
          <w:szCs w:val="32"/>
        </w:rPr>
        <w:tab/>
      </w:r>
      <w:r>
        <w:rPr>
          <w:sz w:val="32"/>
          <w:szCs w:val="32"/>
        </w:rPr>
        <w:tab/>
      </w:r>
      <w:r>
        <w:rPr>
          <w:rFonts w:hint="eastAsia"/>
          <w:sz w:val="32"/>
          <w:szCs w:val="32"/>
        </w:rPr>
        <w:t>从戈壁荒漠到</w:t>
      </w:r>
      <w:proofErr w:type="gramStart"/>
      <w:r>
        <w:rPr>
          <w:rFonts w:hint="eastAsia"/>
          <w:sz w:val="32"/>
          <w:szCs w:val="32"/>
        </w:rPr>
        <w:t>到</w:t>
      </w:r>
      <w:proofErr w:type="gramEnd"/>
      <w:r>
        <w:rPr>
          <w:rFonts w:hint="eastAsia"/>
          <w:sz w:val="32"/>
          <w:szCs w:val="32"/>
        </w:rPr>
        <w:t>水土沃若，</w:t>
      </w:r>
      <w:r w:rsidR="008F49D2">
        <w:rPr>
          <w:rFonts w:hint="eastAsia"/>
          <w:sz w:val="32"/>
          <w:szCs w:val="32"/>
        </w:rPr>
        <w:t>而今的兵团垦区</w:t>
      </w:r>
      <w:r>
        <w:rPr>
          <w:rFonts w:hint="eastAsia"/>
          <w:sz w:val="32"/>
          <w:szCs w:val="32"/>
        </w:rPr>
        <w:t>，年产出大量的农牧矿产资源，为国家贡献着不可或缺的</w:t>
      </w:r>
      <w:r w:rsidR="008F49D2">
        <w:rPr>
          <w:rFonts w:hint="eastAsia"/>
          <w:sz w:val="32"/>
          <w:szCs w:val="32"/>
        </w:rPr>
        <w:t>粮食棉畜。</w:t>
      </w:r>
      <w:r>
        <w:rPr>
          <w:rFonts w:hint="eastAsia"/>
          <w:sz w:val="32"/>
          <w:szCs w:val="32"/>
        </w:rPr>
        <w:t>可以想见，垦区的建设绝不是一朝一夕之功。而正是因为有了社会主义，有了宏观的调控，才能把早期的人们组织起来共同屯垦戍边。很难</w:t>
      </w:r>
      <w:proofErr w:type="gramStart"/>
      <w:r>
        <w:rPr>
          <w:rFonts w:hint="eastAsia"/>
          <w:sz w:val="32"/>
          <w:szCs w:val="32"/>
        </w:rPr>
        <w:t>想像</w:t>
      </w:r>
      <w:proofErr w:type="gramEnd"/>
      <w:r>
        <w:rPr>
          <w:rFonts w:hint="eastAsia"/>
          <w:sz w:val="32"/>
          <w:szCs w:val="32"/>
        </w:rPr>
        <w:t>在全面自由的市场经济，利益至上的</w:t>
      </w:r>
      <w:r>
        <w:rPr>
          <w:rFonts w:hint="eastAsia"/>
          <w:sz w:val="32"/>
          <w:szCs w:val="32"/>
        </w:rPr>
        <w:lastRenderedPageBreak/>
        <w:t>趋势下，人们会自发的</w:t>
      </w:r>
      <w:r>
        <w:rPr>
          <w:rFonts w:hint="eastAsia"/>
          <w:sz w:val="32"/>
          <w:szCs w:val="32"/>
        </w:rPr>
        <w:t>凝聚</w:t>
      </w:r>
      <w:r>
        <w:rPr>
          <w:rFonts w:hint="eastAsia"/>
          <w:sz w:val="32"/>
          <w:szCs w:val="32"/>
        </w:rPr>
        <w:t>力量</w:t>
      </w:r>
      <w:r w:rsidR="008F49D2">
        <w:rPr>
          <w:rFonts w:hint="eastAsia"/>
          <w:sz w:val="32"/>
          <w:szCs w:val="32"/>
        </w:rPr>
        <w:t>建设边地</w:t>
      </w:r>
      <w:r>
        <w:rPr>
          <w:rFonts w:hint="eastAsia"/>
          <w:sz w:val="32"/>
          <w:szCs w:val="32"/>
        </w:rPr>
        <w:t>。</w:t>
      </w:r>
      <w:r w:rsidR="008F49D2">
        <w:rPr>
          <w:rFonts w:hint="eastAsia"/>
          <w:sz w:val="32"/>
          <w:szCs w:val="32"/>
        </w:rPr>
        <w:t>社会主义的政治制度，毫无疑问是达成这一人进沙退、荒漠变绿洲的奇迹的重要因素。</w:t>
      </w:r>
    </w:p>
    <w:p w:rsidR="008F49D2" w:rsidRDefault="008F49D2" w:rsidP="00EA6B69">
      <w:pPr>
        <w:rPr>
          <w:sz w:val="32"/>
          <w:szCs w:val="32"/>
        </w:rPr>
      </w:pPr>
      <w:r>
        <w:rPr>
          <w:sz w:val="32"/>
          <w:szCs w:val="32"/>
        </w:rPr>
        <w:tab/>
      </w:r>
      <w:r>
        <w:rPr>
          <w:sz w:val="32"/>
          <w:szCs w:val="32"/>
        </w:rPr>
        <w:tab/>
      </w:r>
      <w:r>
        <w:rPr>
          <w:rFonts w:hint="eastAsia"/>
          <w:sz w:val="32"/>
          <w:szCs w:val="32"/>
        </w:rPr>
        <w:t>新时代的新疆兵团也迎来过新的挑战。在经济日益增长，黄沙盐碱得到治理，兵团人生活逐渐稳定后，如何利用新疆特殊的地理人文环境</w:t>
      </w:r>
      <w:r w:rsidR="00123A91">
        <w:rPr>
          <w:rFonts w:hint="eastAsia"/>
          <w:sz w:val="32"/>
          <w:szCs w:val="32"/>
        </w:rPr>
        <w:t>、充分发挥新疆地貌物产优势、建设特色品牌、吸引外商合作投资，成了</w:t>
      </w:r>
      <w:proofErr w:type="gramStart"/>
      <w:r w:rsidR="00123A91">
        <w:rPr>
          <w:rFonts w:hint="eastAsia"/>
          <w:sz w:val="32"/>
          <w:szCs w:val="32"/>
        </w:rPr>
        <w:t>兵团继</w:t>
      </w:r>
      <w:proofErr w:type="gramEnd"/>
      <w:r w:rsidR="00123A91">
        <w:rPr>
          <w:rFonts w:hint="eastAsia"/>
          <w:sz w:val="32"/>
          <w:szCs w:val="32"/>
        </w:rPr>
        <w:t>屯垦戍边后新的时代使命。这种背景下，社会主义市场经济的建设，无疑又正好送来了让兵团可持续发展的春风。在第十一、十二个五年规划期间，兵团人民牢牢抓住了新疆大建设、大开放、大发展的历史性机遇，充分发挥了兵团边境垦区的独特区位优势，丰富屯垦内涵，转变戍边方式，在社会主义市场经济体制下，创建兵团发展的新体制机制，有效的整合了各类资源，加快优势产业发展，加强基础设施建设，建立了与边境师团自身特点相适应的可持续发展机制和公共投入保障机制，实现了兵团垦区的跨越式发展和长治久安。</w:t>
      </w:r>
    </w:p>
    <w:p w:rsidR="00123A91" w:rsidRPr="008F49D2" w:rsidRDefault="00123A91" w:rsidP="00EA6B69">
      <w:pPr>
        <w:rPr>
          <w:sz w:val="32"/>
          <w:szCs w:val="32"/>
        </w:rPr>
      </w:pPr>
      <w:r>
        <w:rPr>
          <w:sz w:val="32"/>
          <w:szCs w:val="32"/>
        </w:rPr>
        <w:tab/>
      </w:r>
      <w:r>
        <w:rPr>
          <w:sz w:val="32"/>
          <w:szCs w:val="32"/>
        </w:rPr>
        <w:tab/>
      </w:r>
      <w:r>
        <w:rPr>
          <w:rFonts w:hint="eastAsia"/>
          <w:sz w:val="32"/>
          <w:szCs w:val="32"/>
        </w:rPr>
        <w:t>综上，</w:t>
      </w:r>
      <w:r w:rsidR="009E1C07">
        <w:rPr>
          <w:rFonts w:hint="eastAsia"/>
          <w:sz w:val="32"/>
          <w:szCs w:val="32"/>
        </w:rPr>
        <w:t>社会主义制度为前期的兵团带来的凝聚力与生产资料劳动力的集中，市场经济体制为现在的兵团添入的新的活力，直接促成了兵团的繁荣与发展。我亲自经历过在社会主义宏观调控下，每年</w:t>
      </w:r>
      <w:r w:rsidR="009E1C07">
        <w:rPr>
          <w:rFonts w:hint="eastAsia"/>
          <w:sz w:val="32"/>
          <w:szCs w:val="32"/>
        </w:rPr>
        <w:t>兵团集中</w:t>
      </w:r>
      <w:r w:rsidR="009E1C07">
        <w:rPr>
          <w:rFonts w:hint="eastAsia"/>
          <w:sz w:val="32"/>
          <w:szCs w:val="32"/>
        </w:rPr>
        <w:t>人力的</w:t>
      </w:r>
      <w:r w:rsidR="009E1C07">
        <w:rPr>
          <w:rFonts w:hint="eastAsia"/>
          <w:sz w:val="32"/>
          <w:szCs w:val="32"/>
        </w:rPr>
        <w:t>治碱治沙</w:t>
      </w:r>
      <w:r w:rsidR="009E1C07">
        <w:rPr>
          <w:rFonts w:hint="eastAsia"/>
          <w:sz w:val="32"/>
          <w:szCs w:val="32"/>
        </w:rPr>
        <w:t>、绿化还林</w:t>
      </w:r>
      <w:r w:rsidR="009E1C07">
        <w:rPr>
          <w:rFonts w:hint="eastAsia"/>
          <w:sz w:val="32"/>
          <w:szCs w:val="32"/>
        </w:rPr>
        <w:t>，</w:t>
      </w:r>
      <w:r w:rsidR="009E1C07">
        <w:rPr>
          <w:rFonts w:hint="eastAsia"/>
          <w:sz w:val="32"/>
          <w:szCs w:val="32"/>
        </w:rPr>
        <w:t>也目睹了在经济自由的号召下，家乡团场由小时候集中规划种植，到后来承包到各家各户自负盈亏的经济转变，深</w:t>
      </w:r>
      <w:r w:rsidR="009E1C07">
        <w:rPr>
          <w:rFonts w:hint="eastAsia"/>
          <w:sz w:val="32"/>
          <w:szCs w:val="32"/>
        </w:rPr>
        <w:lastRenderedPageBreak/>
        <w:t>切感受到了社会主义市场经济旺盛的升级与活力。</w:t>
      </w:r>
    </w:p>
    <w:p w:rsidR="00A132C3" w:rsidRPr="000E53CE" w:rsidRDefault="00A132C3" w:rsidP="000E53CE">
      <w:pPr>
        <w:rPr>
          <w:rFonts w:hint="eastAsia"/>
          <w:sz w:val="32"/>
          <w:szCs w:val="32"/>
        </w:rPr>
      </w:pPr>
      <w:r>
        <w:rPr>
          <w:sz w:val="32"/>
          <w:szCs w:val="32"/>
        </w:rPr>
        <w:tab/>
      </w:r>
      <w:r>
        <w:rPr>
          <w:sz w:val="32"/>
          <w:szCs w:val="32"/>
        </w:rPr>
        <w:tab/>
      </w:r>
      <w:r>
        <w:rPr>
          <w:rFonts w:hint="eastAsia"/>
          <w:sz w:val="32"/>
          <w:szCs w:val="32"/>
        </w:rPr>
        <w:t>新疆</w:t>
      </w:r>
      <w:r>
        <w:rPr>
          <w:sz w:val="32"/>
          <w:szCs w:val="32"/>
        </w:rPr>
        <w:t>兵团，我的家</w:t>
      </w:r>
      <w:r>
        <w:rPr>
          <w:rFonts w:hint="eastAsia"/>
          <w:sz w:val="32"/>
          <w:szCs w:val="32"/>
        </w:rPr>
        <w:t>，</w:t>
      </w:r>
      <w:r>
        <w:rPr>
          <w:sz w:val="32"/>
          <w:szCs w:val="32"/>
        </w:rPr>
        <w:t>我的故乡，</w:t>
      </w:r>
      <w:r>
        <w:rPr>
          <w:rFonts w:hint="eastAsia"/>
          <w:sz w:val="32"/>
          <w:szCs w:val="32"/>
        </w:rPr>
        <w:t>它</w:t>
      </w:r>
      <w:r>
        <w:rPr>
          <w:sz w:val="32"/>
          <w:szCs w:val="32"/>
        </w:rPr>
        <w:t>传达</w:t>
      </w:r>
      <w:r>
        <w:rPr>
          <w:rFonts w:hint="eastAsia"/>
          <w:sz w:val="32"/>
          <w:szCs w:val="32"/>
        </w:rPr>
        <w:t>着</w:t>
      </w:r>
      <w:r>
        <w:rPr>
          <w:rFonts w:hint="eastAsia"/>
          <w:sz w:val="32"/>
          <w:szCs w:val="32"/>
        </w:rPr>
        <w:t>团结一致</w:t>
      </w:r>
      <w:r>
        <w:rPr>
          <w:rFonts w:hint="eastAsia"/>
          <w:sz w:val="32"/>
          <w:szCs w:val="32"/>
        </w:rPr>
        <w:t>的</w:t>
      </w:r>
      <w:r>
        <w:rPr>
          <w:sz w:val="32"/>
          <w:szCs w:val="32"/>
        </w:rPr>
        <w:t>社会主义公民</w:t>
      </w:r>
      <w:r>
        <w:rPr>
          <w:rFonts w:hint="eastAsia"/>
          <w:sz w:val="32"/>
          <w:szCs w:val="32"/>
        </w:rPr>
        <w:t>不懈开拓的意志，是人与恶劣环境不屈斗争的奇迹的现世</w:t>
      </w:r>
      <w:r>
        <w:rPr>
          <w:sz w:val="32"/>
          <w:szCs w:val="32"/>
        </w:rPr>
        <w:t>，</w:t>
      </w:r>
      <w:r>
        <w:rPr>
          <w:rFonts w:hint="eastAsia"/>
          <w:sz w:val="32"/>
          <w:szCs w:val="32"/>
        </w:rPr>
        <w:t>是一代</w:t>
      </w:r>
      <w:proofErr w:type="gramStart"/>
      <w:r>
        <w:rPr>
          <w:rFonts w:hint="eastAsia"/>
          <w:sz w:val="32"/>
          <w:szCs w:val="32"/>
        </w:rPr>
        <w:t>代</w:t>
      </w:r>
      <w:proofErr w:type="gramEnd"/>
      <w:r>
        <w:rPr>
          <w:rFonts w:hint="eastAsia"/>
          <w:sz w:val="32"/>
          <w:szCs w:val="32"/>
        </w:rPr>
        <w:t>兵团人薪火传承</w:t>
      </w:r>
      <w:r>
        <w:rPr>
          <w:sz w:val="32"/>
          <w:szCs w:val="32"/>
        </w:rPr>
        <w:t>的</w:t>
      </w:r>
      <w:r>
        <w:rPr>
          <w:rFonts w:hint="eastAsia"/>
          <w:sz w:val="32"/>
          <w:szCs w:val="32"/>
        </w:rPr>
        <w:t>福地</w:t>
      </w:r>
      <w:r>
        <w:rPr>
          <w:sz w:val="32"/>
          <w:szCs w:val="32"/>
        </w:rPr>
        <w:t>。</w:t>
      </w:r>
    </w:p>
    <w:sectPr w:rsidR="00A132C3" w:rsidRPr="000E5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112"/>
    <w:rsid w:val="000727EF"/>
    <w:rsid w:val="000E53CE"/>
    <w:rsid w:val="00123A91"/>
    <w:rsid w:val="008F49D2"/>
    <w:rsid w:val="009E1C07"/>
    <w:rsid w:val="00A132C3"/>
    <w:rsid w:val="00AC14FD"/>
    <w:rsid w:val="00B05F85"/>
    <w:rsid w:val="00C83112"/>
    <w:rsid w:val="00CF3CB7"/>
    <w:rsid w:val="00EA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2C1E"/>
  <w15:chartTrackingRefBased/>
  <w15:docId w15:val="{B9F9458B-8240-4D1A-A2B1-DCE646F3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27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27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27EF"/>
    <w:rPr>
      <w:b/>
      <w:bCs/>
      <w:kern w:val="44"/>
      <w:sz w:val="44"/>
      <w:szCs w:val="44"/>
    </w:rPr>
  </w:style>
  <w:style w:type="character" w:customStyle="1" w:styleId="20">
    <w:name w:val="标题 2 字符"/>
    <w:basedOn w:val="a0"/>
    <w:link w:val="2"/>
    <w:uiPriority w:val="9"/>
    <w:rsid w:val="000727E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7434">
      <w:bodyDiv w:val="1"/>
      <w:marLeft w:val="0"/>
      <w:marRight w:val="0"/>
      <w:marTop w:val="0"/>
      <w:marBottom w:val="0"/>
      <w:divBdr>
        <w:top w:val="none" w:sz="0" w:space="0" w:color="auto"/>
        <w:left w:val="none" w:sz="0" w:space="0" w:color="auto"/>
        <w:bottom w:val="none" w:sz="0" w:space="0" w:color="auto"/>
        <w:right w:val="none" w:sz="0" w:space="0" w:color="auto"/>
      </w:divBdr>
    </w:div>
    <w:div w:id="15595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陈正</dc:creator>
  <cp:keywords/>
  <dc:description/>
  <cp:lastModifiedBy>陈正</cp:lastModifiedBy>
  <cp:revision>3</cp:revision>
  <dcterms:created xsi:type="dcterms:W3CDTF">2016-11-14T04:47:00Z</dcterms:created>
  <dcterms:modified xsi:type="dcterms:W3CDTF">2016-11-14T06:08:00Z</dcterms:modified>
</cp:coreProperties>
</file>