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56702" w:rsidRDefault="0018566F" w:rsidP="0018566F">
      <w:pPr>
        <w:pStyle w:val="a3"/>
        <w:numPr>
          <w:ilvl w:val="0"/>
          <w:numId w:val="2"/>
        </w:numPr>
        <w:ind w:firstLineChars="0"/>
      </w:pPr>
      <w:r>
        <w:rPr>
          <w:rFonts w:hint="eastAsia"/>
        </w:rPr>
        <w:t>问题重述</w:t>
      </w:r>
      <w:bookmarkStart w:id="0" w:name="_GoBack"/>
      <w:bookmarkEnd w:id="0"/>
    </w:p>
    <w:p w:rsidR="0018566F" w:rsidRDefault="0018566F" w:rsidP="0018566F">
      <w:pPr>
        <w:pStyle w:val="a3"/>
        <w:numPr>
          <w:ilvl w:val="1"/>
          <w:numId w:val="2"/>
        </w:numPr>
        <w:ind w:firstLineChars="0"/>
      </w:pPr>
      <w:r>
        <w:rPr>
          <w:rFonts w:hint="eastAsia"/>
        </w:rPr>
        <w:t>问题背景</w:t>
      </w:r>
    </w:p>
    <w:p w:rsidR="0018566F" w:rsidRDefault="0018566F" w:rsidP="0018566F">
      <w:pPr>
        <w:pStyle w:val="a3"/>
        <w:ind w:left="840" w:firstLineChars="0" w:firstLine="0"/>
        <w:rPr>
          <w:rStyle w:val="fontstyle01"/>
        </w:rPr>
      </w:pPr>
      <w:r>
        <w:rPr>
          <w:rStyle w:val="fontstyle01"/>
        </w:rPr>
        <w:t>近年来，国际保险行业稳步开展，机动车辆保险在我国的财险保费中所占比重最大，以千亿元计。并且，由于我国汽车保有辆的继续增加和相关车险的政策出台，投保率也呈继续上升趋向。</w:t>
      </w:r>
      <w:r>
        <w:rPr>
          <w:rStyle w:val="fontstyle01"/>
          <w:rFonts w:hint="eastAsia"/>
        </w:rPr>
        <w:t>车</w:t>
      </w:r>
      <w:r>
        <w:rPr>
          <w:rStyle w:val="fontstyle01"/>
        </w:rPr>
        <w:t>险一般可占财险公司业务的</w:t>
      </w:r>
      <w:r>
        <w:rPr>
          <w:rStyle w:val="fontstyle01"/>
        </w:rPr>
        <w:t xml:space="preserve"> </w:t>
      </w:r>
      <w:r>
        <w:rPr>
          <w:rStyle w:val="fontstyle21"/>
        </w:rPr>
        <w:t xml:space="preserve">70% </w:t>
      </w:r>
      <w:r>
        <w:rPr>
          <w:rStyle w:val="fontstyle01"/>
        </w:rPr>
        <w:t>到</w:t>
      </w:r>
      <w:r>
        <w:rPr>
          <w:rStyle w:val="fontstyle01"/>
        </w:rPr>
        <w:t xml:space="preserve"> </w:t>
      </w:r>
      <w:r>
        <w:rPr>
          <w:rStyle w:val="fontstyle21"/>
        </w:rPr>
        <w:t>80%</w:t>
      </w:r>
      <w:r>
        <w:rPr>
          <w:rStyle w:val="fontstyle01"/>
        </w:rPr>
        <w:t>，所以车险市场历来是财险公司的兵家必争之地。以往，财险公司为了赢得市场，往往采取低价、折扣来争抢客户。但是激烈的市场竞争也带来了利润率的下降，甚至有些企业在亏本经营。大多数车企为了提高利润率开始重视承保车辆的质量。重投保车辆质量的做法，其实是险企科学发展的重要体现，是市场竞争下的企业合理行为。中国目前的车险费率制度，大多数符合</w:t>
      </w:r>
      <w:r>
        <w:rPr>
          <w:rStyle w:val="fontstyle01"/>
        </w:rPr>
        <w:t>“</w:t>
      </w:r>
      <w:r>
        <w:rPr>
          <w:rStyle w:val="fontstyle01"/>
        </w:rPr>
        <w:t>从车主义</w:t>
      </w:r>
      <w:r>
        <w:rPr>
          <w:rStyle w:val="fontstyle01"/>
        </w:rPr>
        <w:t>”</w:t>
      </w:r>
      <w:r>
        <w:rPr>
          <w:rStyle w:val="fontstyle01"/>
        </w:rPr>
        <w:t>。即车险保费多少，主要取决于这辆车本身的各项情况，如车的购置价、座位数、排量、购车年限等，根据这些数据计算出一个基本的车险保费价格，再根据这辆车的上年理赔次数来打不同的折扣。这就导致了中国的车险定价模式非常的单调，相似情况的车型，保费也都差不多。</w:t>
      </w:r>
    </w:p>
    <w:p w:rsidR="0018566F" w:rsidRDefault="0018566F" w:rsidP="0018566F">
      <w:pPr>
        <w:pStyle w:val="a3"/>
        <w:ind w:left="840" w:firstLineChars="0" w:firstLine="0"/>
        <w:rPr>
          <w:rFonts w:hint="eastAsia"/>
        </w:rPr>
      </w:pPr>
      <w:r>
        <w:rPr>
          <w:rStyle w:val="fontstyle01"/>
        </w:rPr>
        <w:t>可以预见未来车险行业的几大发展趋势：</w:t>
      </w:r>
      <w:r>
        <w:rPr>
          <w:rFonts w:ascii="AdobeSongStd-Light-Identity-H" w:hAnsi="AdobeSongStd-Light-Identity-H"/>
          <w:color w:val="000000"/>
          <w:sz w:val="22"/>
        </w:rPr>
        <w:br/>
      </w:r>
      <w:r>
        <w:rPr>
          <w:rStyle w:val="fontstyle11"/>
        </w:rPr>
        <w:t xml:space="preserve">1. </w:t>
      </w:r>
      <w:r>
        <w:rPr>
          <w:rStyle w:val="fontstyle01"/>
        </w:rPr>
        <w:t>车险价格与驾驶行为密切相关</w:t>
      </w:r>
      <w:r>
        <w:br/>
      </w:r>
      <w:r>
        <w:rPr>
          <w:rStyle w:val="fontstyle01"/>
        </w:rPr>
        <w:t>未来的车险定价将逐渐转变为</w:t>
      </w:r>
      <w:r>
        <w:rPr>
          <w:rStyle w:val="fontstyle01"/>
        </w:rPr>
        <w:t>“</w:t>
      </w:r>
      <w:r>
        <w:rPr>
          <w:rStyle w:val="fontstyle01"/>
        </w:rPr>
        <w:t>从人主义</w:t>
      </w:r>
      <w:r>
        <w:rPr>
          <w:rStyle w:val="fontstyle01"/>
        </w:rPr>
        <w:t>”</w:t>
      </w:r>
      <w:r>
        <w:rPr>
          <w:rStyle w:val="fontstyle01"/>
        </w:rPr>
        <w:t>。车险的定价因素将直接与驾</w:t>
      </w:r>
      <w:r>
        <w:rPr>
          <w:rFonts w:ascii="AdobeSongStd-Light-Identity-H" w:hAnsi="AdobeSongStd-Light-Identity-H"/>
          <w:color w:val="000000"/>
          <w:sz w:val="22"/>
        </w:rPr>
        <w:br/>
      </w:r>
      <w:r>
        <w:rPr>
          <w:rStyle w:val="fontstyle01"/>
        </w:rPr>
        <w:t>驶人的驾驶习惯与行驶里程挂钩，通过驾驶行为来判定车险价格，可能会使</w:t>
      </w:r>
      <w:r>
        <w:rPr>
          <w:rFonts w:ascii="AdobeSongStd-Light-Identity-H" w:hAnsi="AdobeSongStd-Light-Identity-H"/>
          <w:color w:val="000000"/>
          <w:sz w:val="22"/>
        </w:rPr>
        <w:br/>
      </w:r>
      <w:r>
        <w:rPr>
          <w:rStyle w:val="fontstyle01"/>
        </w:rPr>
        <w:t>车险由原来的一年买一次变成可以一个月买一次。一个具有良好驾驶习惯的</w:t>
      </w:r>
      <w:r>
        <w:rPr>
          <w:rFonts w:ascii="AdobeSongStd-Light-Identity-H" w:hAnsi="AdobeSongStd-Light-Identity-H"/>
          <w:color w:val="000000"/>
          <w:sz w:val="22"/>
        </w:rPr>
        <w:br/>
      </w:r>
      <w:r>
        <w:rPr>
          <w:rStyle w:val="fontstyle01"/>
        </w:rPr>
        <w:t>车主，可能只需要支付原本保费的</w:t>
      </w:r>
      <w:r>
        <w:rPr>
          <w:rStyle w:val="fontstyle01"/>
        </w:rPr>
        <w:t xml:space="preserve"> </w:t>
      </w:r>
      <w:r>
        <w:rPr>
          <w:rStyle w:val="fontstyle31"/>
        </w:rPr>
        <w:t xml:space="preserve">30% </w:t>
      </w:r>
      <w:r>
        <w:rPr>
          <w:rStyle w:val="fontstyle01"/>
        </w:rPr>
        <w:t>左右，而驾驶习惯不佳的车主，则会</w:t>
      </w:r>
      <w:r>
        <w:rPr>
          <w:rFonts w:ascii="AdobeSongStd-Light-Identity-H" w:hAnsi="AdobeSongStd-Light-Identity-H"/>
          <w:color w:val="000000"/>
          <w:sz w:val="22"/>
        </w:rPr>
        <w:br/>
      </w:r>
      <w:r>
        <w:rPr>
          <w:rStyle w:val="fontstyle01"/>
        </w:rPr>
        <w:t>在原本保费的基础上继续上涨。</w:t>
      </w:r>
      <w:r>
        <w:rPr>
          <w:rFonts w:ascii="AdobeSongStd-Light-Identity-H" w:hAnsi="AdobeSongStd-Light-Identity-H"/>
          <w:color w:val="000000"/>
          <w:sz w:val="22"/>
        </w:rPr>
        <w:br/>
      </w:r>
      <w:r>
        <w:rPr>
          <w:rStyle w:val="fontstyle11"/>
        </w:rPr>
        <w:t xml:space="preserve">2. </w:t>
      </w:r>
      <w:r>
        <w:rPr>
          <w:rStyle w:val="fontstyle01"/>
        </w:rPr>
        <w:t>同价位车型车险价格完全不同</w:t>
      </w:r>
      <w:r>
        <w:rPr>
          <w:rFonts w:ascii="AdobeSongStd-Light-Identity-H" w:hAnsi="AdobeSongStd-Light-Identity-H"/>
          <w:color w:val="000000"/>
          <w:sz w:val="22"/>
        </w:rPr>
        <w:br/>
      </w:r>
      <w:r>
        <w:rPr>
          <w:rStyle w:val="fontstyle01"/>
        </w:rPr>
        <w:t>国内传统的汽车保险定价，通常是以车型和其购置价为主要依据。未来中</w:t>
      </w:r>
      <w:r>
        <w:rPr>
          <w:rFonts w:ascii="AdobeSongStd-Light-Identity-H" w:hAnsi="AdobeSongStd-Light-Identity-H"/>
          <w:color w:val="000000"/>
          <w:sz w:val="22"/>
        </w:rPr>
        <w:br/>
      </w:r>
      <w:r>
        <w:rPr>
          <w:rStyle w:val="fontstyle01"/>
        </w:rPr>
        <w:t>国车险业，同样的一款车，不同的人开，保费价格会完全不同。这个不同可能</w:t>
      </w:r>
      <w:r>
        <w:rPr>
          <w:rFonts w:ascii="AdobeSongStd-Light-Identity-H" w:hAnsi="AdobeSongStd-Light-Identity-H"/>
          <w:color w:val="000000"/>
          <w:sz w:val="22"/>
        </w:rPr>
        <w:br/>
      </w:r>
      <w:r>
        <w:rPr>
          <w:rStyle w:val="fontstyle01"/>
        </w:rPr>
        <w:t>是取决于投保人本身的驾驶行为，还可能会以投保人本身的年龄、职业、家庭</w:t>
      </w:r>
      <w:r>
        <w:rPr>
          <w:rFonts w:ascii="AdobeSongStd-Light-Identity-H" w:hAnsi="AdobeSongStd-Light-Identity-H"/>
          <w:color w:val="000000"/>
          <w:sz w:val="22"/>
        </w:rPr>
        <w:br/>
      </w:r>
      <w:r>
        <w:rPr>
          <w:rStyle w:val="fontstyle01"/>
        </w:rPr>
        <w:t>状况等信息为标准。</w:t>
      </w:r>
      <w:r>
        <w:rPr>
          <w:rFonts w:ascii="AdobeSongStd-Light-Identity-H" w:hAnsi="AdobeSongStd-Light-Identity-H"/>
          <w:color w:val="000000"/>
          <w:sz w:val="22"/>
        </w:rPr>
        <w:br/>
      </w:r>
      <w:r>
        <w:rPr>
          <w:rStyle w:val="fontstyle01"/>
        </w:rPr>
        <w:t>信息时代的到来，为车险企业提供了一个更加有力的武器，可以通过数字</w:t>
      </w:r>
      <w:r>
        <w:rPr>
          <w:rFonts w:ascii="AdobeSongStd-Light-Identity-H" w:hAnsi="AdobeSongStd-Light-Identity-H"/>
          <w:color w:val="000000"/>
          <w:sz w:val="22"/>
        </w:rPr>
        <w:br/>
      </w:r>
      <w:r>
        <w:rPr>
          <w:rStyle w:val="fontstyle01"/>
        </w:rPr>
        <w:t>化技术来更加精准地了解客户，制定营销和服务方案。</w:t>
      </w:r>
    </w:p>
    <w:p w:rsidR="0018566F" w:rsidRDefault="0018566F" w:rsidP="0018566F">
      <w:pPr>
        <w:pStyle w:val="a3"/>
        <w:numPr>
          <w:ilvl w:val="1"/>
          <w:numId w:val="2"/>
        </w:numPr>
        <w:ind w:firstLineChars="0"/>
      </w:pPr>
      <w:r>
        <w:rPr>
          <w:rFonts w:hint="eastAsia"/>
        </w:rPr>
        <w:t>问题提出</w:t>
      </w:r>
    </w:p>
    <w:p w:rsidR="00CF061D" w:rsidRDefault="005A1A91" w:rsidP="004C11D0">
      <w:pPr>
        <w:pStyle w:val="a3"/>
        <w:numPr>
          <w:ilvl w:val="2"/>
          <w:numId w:val="2"/>
        </w:numPr>
        <w:ind w:firstLineChars="0"/>
        <w:rPr>
          <w:rFonts w:ascii="AdobeSongStd-Light-Identity-H" w:hAnsi="AdobeSongStd-Light-Identity-H"/>
          <w:color w:val="000000"/>
          <w:sz w:val="22"/>
        </w:rPr>
      </w:pPr>
      <w:r w:rsidRPr="005A1A91">
        <w:rPr>
          <w:rFonts w:ascii="AdobeSongStd-Light-Identity-H" w:hAnsi="AdobeSongStd-Light-Identity-H"/>
          <w:color w:val="000000"/>
          <w:sz w:val="22"/>
        </w:rPr>
        <w:t>请建立合理的数学模型，对附件一中提供的客户进行精准画像，给出</w:t>
      </w:r>
      <w:r w:rsidRPr="005A1A91">
        <w:rPr>
          <w:rFonts w:ascii="AdobeSongStd-Light-Identity-H" w:hAnsi="AdobeSongStd-Light-Identity-H"/>
          <w:color w:val="000000"/>
          <w:sz w:val="22"/>
        </w:rPr>
        <w:br/>
      </w:r>
      <w:r w:rsidRPr="005A1A91">
        <w:rPr>
          <w:rFonts w:ascii="AdobeSongStd-Light-Identity-H" w:hAnsi="AdobeSongStd-Light-Identity-H"/>
          <w:color w:val="000000"/>
          <w:sz w:val="22"/>
        </w:rPr>
        <w:t>客户的续保概率。</w:t>
      </w:r>
    </w:p>
    <w:p w:rsidR="004C11D0" w:rsidRDefault="005A1A91" w:rsidP="004C11D0">
      <w:pPr>
        <w:pStyle w:val="a3"/>
        <w:numPr>
          <w:ilvl w:val="2"/>
          <w:numId w:val="2"/>
        </w:numPr>
        <w:ind w:firstLineChars="0"/>
        <w:rPr>
          <w:rFonts w:ascii="AdobeSongStd-Light-Identity-H" w:hAnsi="AdobeSongStd-Light-Identity-H"/>
          <w:color w:val="000000"/>
          <w:sz w:val="22"/>
        </w:rPr>
      </w:pPr>
      <w:r w:rsidRPr="005A1A91">
        <w:rPr>
          <w:rFonts w:ascii="AdobeSongStd-Light-Identity-H" w:hAnsi="AdobeSongStd-Light-Identity-H"/>
          <w:color w:val="000000"/>
          <w:sz w:val="22"/>
        </w:rPr>
        <w:t>请针对不同的客户设计不同的优惠和福利方案，以提高续保概率。</w:t>
      </w:r>
    </w:p>
    <w:p w:rsidR="004C11D0" w:rsidRDefault="004C11D0" w:rsidP="004C11D0">
      <w:pPr>
        <w:pStyle w:val="a3"/>
        <w:ind w:left="1200" w:firstLineChars="0" w:firstLine="0"/>
        <w:rPr>
          <w:rFonts w:ascii="AdobeSongStd-Light-Identity-H" w:hAnsi="AdobeSongStd-Light-Identity-H" w:hint="eastAsia"/>
          <w:color w:val="000000"/>
          <w:sz w:val="22"/>
        </w:rPr>
      </w:pPr>
    </w:p>
    <w:p w:rsidR="004C11D0" w:rsidRDefault="004C11D0" w:rsidP="004C11D0">
      <w:pPr>
        <w:rPr>
          <w:rFonts w:ascii="AdobeSongStd-Light-Identity-H" w:hAnsi="AdobeSongStd-Light-Identity-H"/>
          <w:color w:val="000000"/>
          <w:sz w:val="22"/>
        </w:rPr>
      </w:pPr>
      <w:r>
        <w:rPr>
          <w:rFonts w:ascii="AdobeSongStd-Light-Identity-H" w:hAnsi="AdobeSongStd-Light-Identity-H" w:hint="eastAsia"/>
          <w:color w:val="000000"/>
          <w:sz w:val="22"/>
        </w:rPr>
        <w:t>二、问题分析</w:t>
      </w:r>
    </w:p>
    <w:p w:rsidR="004C11D0" w:rsidRDefault="004C11D0" w:rsidP="004C11D0">
      <w:pPr>
        <w:rPr>
          <w:rFonts w:ascii="AdobeSongStd-Light-Identity-H" w:hAnsi="AdobeSongStd-Light-Identity-H"/>
          <w:color w:val="000000"/>
          <w:sz w:val="22"/>
        </w:rPr>
      </w:pPr>
      <w:r>
        <w:rPr>
          <w:rFonts w:ascii="AdobeSongStd-Light-Identity-H" w:hAnsi="AdobeSongStd-Light-Identity-H"/>
          <w:color w:val="000000"/>
          <w:sz w:val="22"/>
        </w:rPr>
        <w:tab/>
      </w:r>
      <w:r w:rsidR="00CF061D">
        <w:rPr>
          <w:rFonts w:ascii="AdobeSongStd-Light-Identity-H" w:hAnsi="AdobeSongStd-Light-Identity-H" w:hint="eastAsia"/>
          <w:color w:val="000000"/>
          <w:sz w:val="22"/>
        </w:rPr>
        <w:t>用户画像是一种全面勾画用户、联系用户与</w:t>
      </w:r>
      <w:r w:rsidR="00CF061D">
        <w:rPr>
          <w:rFonts w:ascii="AdobeSongStd-Light-Identity-H" w:hAnsi="AdobeSongStd-Light-Identity-H"/>
          <w:color w:val="000000"/>
          <w:sz w:val="22"/>
        </w:rPr>
        <w:tab/>
      </w:r>
      <w:r w:rsidR="00CF061D">
        <w:rPr>
          <w:rFonts w:ascii="AdobeSongStd-Light-Identity-H" w:hAnsi="AdobeSongStd-Light-Identity-H" w:hint="eastAsia"/>
          <w:color w:val="000000"/>
          <w:sz w:val="22"/>
        </w:rPr>
        <w:t>产品的良好工具</w:t>
      </w:r>
      <w:r w:rsidR="009D664A">
        <w:rPr>
          <w:rFonts w:ascii="AdobeSongStd-Light-Identity-H" w:hAnsi="AdobeSongStd-Light-Identity-H" w:hint="eastAsia"/>
          <w:color w:val="000000"/>
          <w:sz w:val="22"/>
        </w:rPr>
        <w:t>，</w:t>
      </w:r>
      <w:r w:rsidR="009D664A" w:rsidRPr="009D664A">
        <w:rPr>
          <w:rFonts w:ascii="AdobeSongStd-Light-Identity-H" w:hAnsi="AdobeSongStd-Light-Identity-H"/>
          <w:color w:val="000000"/>
          <w:sz w:val="22"/>
        </w:rPr>
        <w:t>是建立在一系列真</w:t>
      </w:r>
      <w:r w:rsidR="009D664A" w:rsidRPr="009D664A">
        <w:rPr>
          <w:rFonts w:ascii="AdobeSongStd-Light-Identity-H" w:hAnsi="AdobeSongStd-Light-Identity-H"/>
          <w:color w:val="000000"/>
          <w:sz w:val="22"/>
        </w:rPr>
        <w:br/>
      </w:r>
      <w:r w:rsidR="009D664A" w:rsidRPr="009D664A">
        <w:rPr>
          <w:rFonts w:ascii="AdobeSongStd-Light-Identity-H" w:hAnsi="AdobeSongStd-Light-Identity-H"/>
          <w:color w:val="000000"/>
          <w:sz w:val="22"/>
        </w:rPr>
        <w:t>实数据之上的用户目标模型</w:t>
      </w:r>
      <w:r w:rsidR="009D664A" w:rsidRPr="009D664A">
        <w:rPr>
          <w:rFonts w:ascii="AdobeSongStd-Light-Identity-H" w:hAnsi="AdobeSongStd-Light-Identity-H" w:hint="eastAsia"/>
          <w:color w:val="000000"/>
          <w:sz w:val="22"/>
        </w:rPr>
        <w:t>。</w:t>
      </w:r>
      <w:r w:rsidR="00CF061D">
        <w:rPr>
          <w:rFonts w:ascii="AdobeSongStd-Light-Identity-H" w:hAnsi="AdobeSongStd-Light-Identity-H" w:hint="eastAsia"/>
          <w:color w:val="000000"/>
          <w:sz w:val="22"/>
        </w:rPr>
        <w:t>用户画像描绘用于标识用户的各项信息，比如用户背景、身份、兴趣、需求、心理、性格、收入、职业等，通过用户画像，我们可以细致地了解到一个用户的信息全貌。</w:t>
      </w:r>
      <w:r w:rsidR="009D664A" w:rsidRPr="009D664A">
        <w:rPr>
          <w:rFonts w:ascii="AdobeSongStd-Light-Identity-H" w:hAnsi="AdobeSongStd-Light-Identity-H"/>
          <w:color w:val="000000"/>
          <w:sz w:val="22"/>
        </w:rPr>
        <w:t>随着互联网技术的发展和大数据时代的来临，</w:t>
      </w:r>
      <w:r w:rsidR="009D664A" w:rsidRPr="009D664A">
        <w:rPr>
          <w:rFonts w:ascii="AdobeSongStd-Light-Identity-H" w:hAnsi="AdobeSongStd-Light-Identity-H"/>
          <w:color w:val="000000"/>
          <w:sz w:val="22"/>
        </w:rPr>
        <w:t xml:space="preserve"> </w:t>
      </w:r>
      <w:r w:rsidR="009D664A" w:rsidRPr="009D664A">
        <w:rPr>
          <w:rFonts w:ascii="AdobeSongStd-Light-Identity-H" w:hAnsi="AdobeSongStd-Light-Identity-H"/>
          <w:color w:val="000000"/>
          <w:sz w:val="22"/>
        </w:rPr>
        <w:t>在数据驱动下，</w:t>
      </w:r>
      <w:r w:rsidR="009D664A" w:rsidRPr="009D664A">
        <w:rPr>
          <w:rFonts w:ascii="AdobeSongStd-Light-Identity-H" w:hAnsi="AdobeSongStd-Light-Identity-H"/>
          <w:color w:val="000000"/>
          <w:sz w:val="22"/>
        </w:rPr>
        <w:t xml:space="preserve"> </w:t>
      </w:r>
      <w:r w:rsidR="009D664A" w:rsidRPr="009D664A">
        <w:rPr>
          <w:rFonts w:ascii="AdobeSongStd-Light-Identity-H" w:hAnsi="AdobeSongStd-Light-Identity-H"/>
          <w:color w:val="000000"/>
          <w:sz w:val="22"/>
        </w:rPr>
        <w:t>用户画像的内涵和外延都发生了变化，</w:t>
      </w:r>
      <w:r w:rsidR="009D664A" w:rsidRPr="009D664A">
        <w:rPr>
          <w:rFonts w:ascii="AdobeSongStd-Light-Identity-H" w:hAnsi="AdobeSongStd-Light-Identity-H"/>
          <w:color w:val="000000"/>
          <w:sz w:val="22"/>
        </w:rPr>
        <w:t xml:space="preserve"> </w:t>
      </w:r>
      <w:r w:rsidR="009D664A" w:rsidRPr="009D664A">
        <w:rPr>
          <w:rFonts w:ascii="AdobeSongStd-Light-Identity-H" w:hAnsi="AdobeSongStd-Light-Identity-H"/>
          <w:color w:val="000000"/>
          <w:sz w:val="22"/>
        </w:rPr>
        <w:t>主要是通过数据刻画用户特征，</w:t>
      </w:r>
      <w:r w:rsidR="009D664A" w:rsidRPr="009D664A">
        <w:rPr>
          <w:rFonts w:ascii="AdobeSongStd-Light-Identity-H" w:hAnsi="AdobeSongStd-Light-Identity-H"/>
          <w:color w:val="000000"/>
          <w:sz w:val="22"/>
        </w:rPr>
        <w:t xml:space="preserve"> </w:t>
      </w:r>
      <w:r w:rsidR="009D664A" w:rsidRPr="009D664A">
        <w:rPr>
          <w:rFonts w:ascii="AdobeSongStd-Light-Identity-H" w:hAnsi="AdobeSongStd-Light-Identity-H"/>
          <w:color w:val="000000"/>
          <w:sz w:val="22"/>
        </w:rPr>
        <w:t>从而为用户提供优质服务。</w:t>
      </w:r>
      <w:r w:rsidR="0037433C">
        <w:rPr>
          <w:rFonts w:ascii="AdobeSongStd-Light-Identity-H" w:hAnsi="AdobeSongStd-Light-Identity-H" w:hint="eastAsia"/>
          <w:color w:val="000000"/>
          <w:sz w:val="22"/>
        </w:rPr>
        <w:t>第一小题要求根据附件一的数据对用户进行精确画像，建立合理的信息模型，给出客户的续保概率，第二小题要求针对不同的客户设计不同的优惠和福利方案以提高续保概率，好好理解题意，不难发现我们要做的其实是从给定的数据集合中提取出用户的个人信息集合，来独立进行用户需求、偏好和兴趣描述的模型。</w:t>
      </w:r>
    </w:p>
    <w:p w:rsidR="00C53607" w:rsidRDefault="00C53607" w:rsidP="004C11D0">
      <w:pPr>
        <w:rPr>
          <w:rFonts w:ascii="AdobeSongStd-Light-Identity-H" w:hAnsi="AdobeSongStd-Light-Identity-H"/>
          <w:color w:val="000000"/>
          <w:sz w:val="22"/>
        </w:rPr>
      </w:pPr>
      <w:r>
        <w:rPr>
          <w:rFonts w:ascii="AdobeSongStd-Light-Identity-H" w:hAnsi="AdobeSongStd-Light-Identity-H"/>
          <w:color w:val="000000"/>
          <w:sz w:val="22"/>
        </w:rPr>
        <w:tab/>
      </w:r>
      <w:r w:rsidR="00106F5F">
        <w:rPr>
          <w:rFonts w:ascii="AdobeSongStd-Light-Identity-H" w:hAnsi="AdobeSongStd-Light-Identity-H" w:hint="eastAsia"/>
          <w:color w:val="000000"/>
          <w:sz w:val="22"/>
        </w:rPr>
        <w:t>提取用户标签是刻画用户画像的关键。应用大数据分析、数据挖掘、机器学习等技</w:t>
      </w:r>
      <w:r w:rsidR="00106F5F">
        <w:rPr>
          <w:rFonts w:ascii="AdobeSongStd-Light-Identity-H" w:hAnsi="AdobeSongStd-Light-Identity-H" w:hint="eastAsia"/>
          <w:color w:val="000000"/>
          <w:sz w:val="22"/>
        </w:rPr>
        <w:lastRenderedPageBreak/>
        <w:t>术处理和分析用户的行为数据和信息数据是提取用户画像的偏好、兴趣标签的重要途径之一。针对以上提出的两个问题，我们主要采用基于大数据挖掘的用户画像构建</w:t>
      </w:r>
      <w:r w:rsidR="007241CA">
        <w:rPr>
          <w:rFonts w:ascii="AdobeSongStd-Light-Identity-H" w:hAnsi="AdobeSongStd-Light-Identity-H" w:hint="eastAsia"/>
          <w:color w:val="000000"/>
          <w:sz w:val="22"/>
        </w:rPr>
        <w:t>方法</w:t>
      </w:r>
      <w:r w:rsidR="00106F5F">
        <w:rPr>
          <w:rFonts w:ascii="AdobeSongStd-Light-Identity-H" w:hAnsi="AdobeSongStd-Light-Identity-H" w:hint="eastAsia"/>
          <w:color w:val="000000"/>
          <w:sz w:val="22"/>
        </w:rPr>
        <w:t>，</w:t>
      </w:r>
      <w:r w:rsidR="007241CA">
        <w:rPr>
          <w:rFonts w:ascii="AdobeSongStd-Light-Identity-H" w:hAnsi="AdobeSongStd-Light-Identity-H" w:hint="eastAsia"/>
          <w:color w:val="000000"/>
          <w:sz w:val="22"/>
        </w:rPr>
        <w:t>首先</w:t>
      </w:r>
      <w:r w:rsidR="00106F5F">
        <w:rPr>
          <w:rFonts w:ascii="AdobeSongStd-Light-Identity-H" w:hAnsi="AdobeSongStd-Light-Identity-H" w:hint="eastAsia"/>
          <w:color w:val="000000"/>
          <w:sz w:val="22"/>
        </w:rPr>
        <w:t>对附件一中的用户数据进行预处理，</w:t>
      </w:r>
      <w:r w:rsidR="007B248D">
        <w:rPr>
          <w:rFonts w:ascii="AdobeSongStd-Light-Identity-H" w:hAnsi="AdobeSongStd-Light-Identity-H" w:hint="eastAsia"/>
          <w:color w:val="000000"/>
          <w:sz w:val="22"/>
        </w:rPr>
        <w:t>主要包括：</w:t>
      </w:r>
    </w:p>
    <w:p w:rsidR="007B248D" w:rsidRDefault="007B248D" w:rsidP="007B248D">
      <w:pPr>
        <w:pStyle w:val="a3"/>
        <w:numPr>
          <w:ilvl w:val="0"/>
          <w:numId w:val="3"/>
        </w:numPr>
        <w:ind w:firstLineChars="0"/>
        <w:rPr>
          <w:rFonts w:ascii="AdobeSongStd-Light-Identity-H" w:hAnsi="AdobeSongStd-Light-Identity-H"/>
          <w:color w:val="000000"/>
          <w:sz w:val="22"/>
        </w:rPr>
      </w:pPr>
      <w:r>
        <w:rPr>
          <w:rFonts w:ascii="AdobeSongStd-Light-Identity-H" w:hAnsi="AdobeSongStd-Light-Identity-H" w:hint="eastAsia"/>
          <w:color w:val="000000"/>
          <w:sz w:val="22"/>
        </w:rPr>
        <w:t>“分类”数据离散化；</w:t>
      </w:r>
    </w:p>
    <w:p w:rsidR="007B248D" w:rsidRDefault="007B248D" w:rsidP="007B248D">
      <w:pPr>
        <w:pStyle w:val="a3"/>
        <w:numPr>
          <w:ilvl w:val="0"/>
          <w:numId w:val="3"/>
        </w:numPr>
        <w:ind w:firstLineChars="0"/>
        <w:rPr>
          <w:rFonts w:ascii="AdobeSongStd-Light-Identity-H" w:hAnsi="AdobeSongStd-Light-Identity-H"/>
          <w:color w:val="000000"/>
          <w:sz w:val="22"/>
        </w:rPr>
      </w:pPr>
      <w:r>
        <w:rPr>
          <w:rFonts w:ascii="AdobeSongStd-Light-Identity-H" w:hAnsi="AdobeSongStd-Light-Identity-H" w:hint="eastAsia"/>
          <w:color w:val="000000"/>
          <w:sz w:val="22"/>
        </w:rPr>
        <w:t>对附件一中不同维度的表项进行关联性分析，将与其他维度关联性不强且对模型最终预测结果影响很轻微的维度删除；比如附件一中的“品牌”和“车系”维度对最终预测结果影响较小且与其他维度的关联关系很弱，则在提取标签的时候可以不使用这两个维度的数据；</w:t>
      </w:r>
    </w:p>
    <w:p w:rsidR="007B248D" w:rsidRDefault="00E1537F" w:rsidP="007B248D">
      <w:pPr>
        <w:pStyle w:val="a3"/>
        <w:numPr>
          <w:ilvl w:val="0"/>
          <w:numId w:val="3"/>
        </w:numPr>
        <w:ind w:firstLineChars="0"/>
        <w:rPr>
          <w:rFonts w:ascii="AdobeSongStd-Light-Identity-H" w:hAnsi="AdobeSongStd-Light-Identity-H"/>
          <w:color w:val="000000"/>
          <w:sz w:val="22"/>
        </w:rPr>
      </w:pPr>
      <w:r>
        <w:rPr>
          <w:rFonts w:ascii="AdobeSongStd-Light-Identity-H" w:hAnsi="AdobeSongStd-Light-Identity-H" w:hint="eastAsia"/>
          <w:color w:val="000000"/>
          <w:sz w:val="22"/>
        </w:rPr>
        <w:t>对数据进行“归一化”处理</w:t>
      </w:r>
      <w:r w:rsidR="000546BD">
        <w:rPr>
          <w:rFonts w:ascii="AdobeSongStd-Light-Identity-H" w:hAnsi="AdobeSongStd-Light-Identity-H" w:hint="eastAsia"/>
          <w:color w:val="000000"/>
          <w:sz w:val="22"/>
        </w:rPr>
        <w:t>，提高模型训练时的收敛速度，提高模型性能；</w:t>
      </w:r>
    </w:p>
    <w:p w:rsidR="00E1537F" w:rsidRPr="003E275E" w:rsidRDefault="00551E09" w:rsidP="003E275E">
      <w:pPr>
        <w:rPr>
          <w:rFonts w:ascii="AdobeSongStd-Light-Identity-H" w:hAnsi="AdobeSongStd-Light-Identity-H" w:hint="eastAsia"/>
          <w:color w:val="000000"/>
          <w:sz w:val="22"/>
        </w:rPr>
      </w:pPr>
      <w:r>
        <w:rPr>
          <w:rFonts w:ascii="AdobeSongStd-Light-Identity-H" w:hAnsi="AdobeSongStd-Light-Identity-H" w:hint="eastAsia"/>
          <w:color w:val="000000"/>
          <w:sz w:val="22"/>
        </w:rPr>
        <w:t>从预处理后的数据中提取标签，提取的标签应</w:t>
      </w:r>
      <w:r w:rsidR="00CF46DA">
        <w:rPr>
          <w:rFonts w:ascii="AdobeSongStd-Light-Identity-H" w:hAnsi="AdobeSongStd-Light-Identity-H" w:hint="eastAsia"/>
          <w:color w:val="000000"/>
          <w:sz w:val="22"/>
        </w:rPr>
        <w:t>满足</w:t>
      </w:r>
      <w:r>
        <w:rPr>
          <w:rFonts w:ascii="AdobeSongStd-Light-Identity-H" w:hAnsi="AdobeSongStd-Light-Identity-H" w:hint="eastAsia"/>
          <w:color w:val="000000"/>
          <w:sz w:val="22"/>
        </w:rPr>
        <w:t>重复性低、交叉率低、维度划分明显等</w:t>
      </w:r>
      <w:r w:rsidR="00CF46DA">
        <w:rPr>
          <w:rFonts w:ascii="AdobeSongStd-Light-Identity-H" w:hAnsi="AdobeSongStd-Light-Identity-H" w:hint="eastAsia"/>
          <w:color w:val="000000"/>
          <w:sz w:val="22"/>
        </w:rPr>
        <w:t>基本</w:t>
      </w:r>
      <w:r>
        <w:rPr>
          <w:rFonts w:ascii="AdobeSongStd-Light-Identity-H" w:hAnsi="AdobeSongStd-Light-Identity-H" w:hint="eastAsia"/>
          <w:color w:val="000000"/>
          <w:sz w:val="22"/>
        </w:rPr>
        <w:t>条件</w:t>
      </w:r>
      <w:r w:rsidR="007E4E64">
        <w:rPr>
          <w:rFonts w:ascii="AdobeSongStd-Light-Identity-H" w:hAnsi="AdobeSongStd-Light-Identity-H" w:hint="eastAsia"/>
          <w:color w:val="000000"/>
          <w:sz w:val="22"/>
        </w:rPr>
        <w:t>。</w:t>
      </w:r>
      <w:r w:rsidR="00A865E1">
        <w:rPr>
          <w:rFonts w:ascii="AdobeSongStd-Light-Identity-H" w:hAnsi="AdobeSongStd-Light-Identity-H" w:hint="eastAsia"/>
          <w:color w:val="000000"/>
          <w:sz w:val="22"/>
        </w:rPr>
        <w:t>对数据进行预处理并提取标签之后，就可以建立</w:t>
      </w:r>
      <w:r w:rsidR="00A865E1">
        <w:rPr>
          <w:rFonts w:ascii="AdobeSongStd-Light-Identity-H" w:hAnsi="AdobeSongStd-Light-Identity-H"/>
          <w:color w:val="000000"/>
          <w:sz w:val="22"/>
        </w:rPr>
        <w:t>………</w:t>
      </w:r>
    </w:p>
    <w:p w:rsidR="0037433C" w:rsidRPr="004C11D0" w:rsidRDefault="0037433C" w:rsidP="004C11D0">
      <w:pPr>
        <w:rPr>
          <w:rFonts w:ascii="AdobeSongStd-Light-Identity-H" w:hAnsi="AdobeSongStd-Light-Identity-H" w:hint="eastAsia"/>
          <w:color w:val="000000"/>
          <w:sz w:val="22"/>
        </w:rPr>
      </w:pPr>
      <w:r>
        <w:rPr>
          <w:rFonts w:ascii="AdobeSongStd-Light-Identity-H" w:hAnsi="AdobeSongStd-Light-Identity-H"/>
          <w:color w:val="000000"/>
          <w:sz w:val="22"/>
        </w:rPr>
        <w:tab/>
      </w:r>
    </w:p>
    <w:sectPr w:rsidR="0037433C" w:rsidRPr="004C11D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LMSans10-Regular-Identity-H">
    <w:altName w:val="Cambria"/>
    <w:panose1 w:val="00000000000000000000"/>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dobeSongStd-Light-Identity-H">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257A2D"/>
    <w:multiLevelType w:val="hybridMultilevel"/>
    <w:tmpl w:val="12408450"/>
    <w:lvl w:ilvl="0" w:tplc="7EE6B778">
      <w:start w:val="1"/>
      <w:numFmt w:val="japaneseCounting"/>
      <w:lvlText w:val="%1、"/>
      <w:lvlJc w:val="left"/>
      <w:pPr>
        <w:ind w:left="420" w:hanging="420"/>
      </w:pPr>
      <w:rPr>
        <w:rFonts w:hint="default"/>
      </w:rPr>
    </w:lvl>
    <w:lvl w:ilvl="1" w:tplc="04090019">
      <w:start w:val="1"/>
      <w:numFmt w:val="lowerLetter"/>
      <w:lvlText w:val="%2)"/>
      <w:lvlJc w:val="left"/>
      <w:pPr>
        <w:ind w:left="840" w:hanging="420"/>
      </w:pPr>
    </w:lvl>
    <w:lvl w:ilvl="2" w:tplc="8A869E9E">
      <w:start w:val="1"/>
      <w:numFmt w:val="decimal"/>
      <w:lvlText w:val="%3."/>
      <w:lvlJc w:val="left"/>
      <w:pPr>
        <w:ind w:left="1200" w:hanging="360"/>
      </w:pPr>
      <w:rPr>
        <w:rFonts w:ascii="LMSans10-Regular-Identity-H" w:hAnsi="LMSans10-Regular-Identity-H"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09D1F6F"/>
    <w:multiLevelType w:val="hybridMultilevel"/>
    <w:tmpl w:val="5726A0B2"/>
    <w:lvl w:ilvl="0" w:tplc="4008F5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540108C"/>
    <w:multiLevelType w:val="hybridMultilevel"/>
    <w:tmpl w:val="05025A0A"/>
    <w:lvl w:ilvl="0" w:tplc="0409000B">
      <w:start w:val="1"/>
      <w:numFmt w:val="bullet"/>
      <w:lvlText w:val=""/>
      <w:lvlJc w:val="left"/>
      <w:pPr>
        <w:ind w:left="836" w:hanging="420"/>
      </w:pPr>
      <w:rPr>
        <w:rFonts w:ascii="Wingdings" w:hAnsi="Wingdings" w:hint="default"/>
      </w:rPr>
    </w:lvl>
    <w:lvl w:ilvl="1" w:tplc="04090003" w:tentative="1">
      <w:start w:val="1"/>
      <w:numFmt w:val="bullet"/>
      <w:lvlText w:val=""/>
      <w:lvlJc w:val="left"/>
      <w:pPr>
        <w:ind w:left="1256" w:hanging="420"/>
      </w:pPr>
      <w:rPr>
        <w:rFonts w:ascii="Wingdings" w:hAnsi="Wingdings" w:hint="default"/>
      </w:rPr>
    </w:lvl>
    <w:lvl w:ilvl="2" w:tplc="04090005" w:tentative="1">
      <w:start w:val="1"/>
      <w:numFmt w:val="bullet"/>
      <w:lvlText w:val=""/>
      <w:lvlJc w:val="left"/>
      <w:pPr>
        <w:ind w:left="1676" w:hanging="420"/>
      </w:pPr>
      <w:rPr>
        <w:rFonts w:ascii="Wingdings" w:hAnsi="Wingdings" w:hint="default"/>
      </w:rPr>
    </w:lvl>
    <w:lvl w:ilvl="3" w:tplc="04090001" w:tentative="1">
      <w:start w:val="1"/>
      <w:numFmt w:val="bullet"/>
      <w:lvlText w:val=""/>
      <w:lvlJc w:val="left"/>
      <w:pPr>
        <w:ind w:left="2096" w:hanging="420"/>
      </w:pPr>
      <w:rPr>
        <w:rFonts w:ascii="Wingdings" w:hAnsi="Wingdings" w:hint="default"/>
      </w:rPr>
    </w:lvl>
    <w:lvl w:ilvl="4" w:tplc="04090003" w:tentative="1">
      <w:start w:val="1"/>
      <w:numFmt w:val="bullet"/>
      <w:lvlText w:val=""/>
      <w:lvlJc w:val="left"/>
      <w:pPr>
        <w:ind w:left="2516" w:hanging="420"/>
      </w:pPr>
      <w:rPr>
        <w:rFonts w:ascii="Wingdings" w:hAnsi="Wingdings" w:hint="default"/>
      </w:rPr>
    </w:lvl>
    <w:lvl w:ilvl="5" w:tplc="04090005" w:tentative="1">
      <w:start w:val="1"/>
      <w:numFmt w:val="bullet"/>
      <w:lvlText w:val=""/>
      <w:lvlJc w:val="left"/>
      <w:pPr>
        <w:ind w:left="2936" w:hanging="420"/>
      </w:pPr>
      <w:rPr>
        <w:rFonts w:ascii="Wingdings" w:hAnsi="Wingdings" w:hint="default"/>
      </w:rPr>
    </w:lvl>
    <w:lvl w:ilvl="6" w:tplc="04090001" w:tentative="1">
      <w:start w:val="1"/>
      <w:numFmt w:val="bullet"/>
      <w:lvlText w:val=""/>
      <w:lvlJc w:val="left"/>
      <w:pPr>
        <w:ind w:left="3356" w:hanging="420"/>
      </w:pPr>
      <w:rPr>
        <w:rFonts w:ascii="Wingdings" w:hAnsi="Wingdings" w:hint="default"/>
      </w:rPr>
    </w:lvl>
    <w:lvl w:ilvl="7" w:tplc="04090003" w:tentative="1">
      <w:start w:val="1"/>
      <w:numFmt w:val="bullet"/>
      <w:lvlText w:val=""/>
      <w:lvlJc w:val="left"/>
      <w:pPr>
        <w:ind w:left="3776" w:hanging="420"/>
      </w:pPr>
      <w:rPr>
        <w:rFonts w:ascii="Wingdings" w:hAnsi="Wingdings" w:hint="default"/>
      </w:rPr>
    </w:lvl>
    <w:lvl w:ilvl="8" w:tplc="04090005" w:tentative="1">
      <w:start w:val="1"/>
      <w:numFmt w:val="bullet"/>
      <w:lvlText w:val=""/>
      <w:lvlJc w:val="left"/>
      <w:pPr>
        <w:ind w:left="4196" w:hanging="42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566F"/>
    <w:rsid w:val="000013C6"/>
    <w:rsid w:val="000546BD"/>
    <w:rsid w:val="000554AC"/>
    <w:rsid w:val="00106F5F"/>
    <w:rsid w:val="00156702"/>
    <w:rsid w:val="0018566F"/>
    <w:rsid w:val="0037433C"/>
    <w:rsid w:val="003756BD"/>
    <w:rsid w:val="00392C11"/>
    <w:rsid w:val="003E275E"/>
    <w:rsid w:val="004C11D0"/>
    <w:rsid w:val="004F194E"/>
    <w:rsid w:val="00551E09"/>
    <w:rsid w:val="005A1A91"/>
    <w:rsid w:val="00681869"/>
    <w:rsid w:val="007241CA"/>
    <w:rsid w:val="007B248D"/>
    <w:rsid w:val="007E4E64"/>
    <w:rsid w:val="008B474B"/>
    <w:rsid w:val="008C0587"/>
    <w:rsid w:val="009D664A"/>
    <w:rsid w:val="00A71E07"/>
    <w:rsid w:val="00A865E1"/>
    <w:rsid w:val="00C53607"/>
    <w:rsid w:val="00CF061D"/>
    <w:rsid w:val="00CF46DA"/>
    <w:rsid w:val="00E153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771457-3247-4595-A1A5-CA1F283330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8566F"/>
    <w:pPr>
      <w:ind w:firstLineChars="200" w:firstLine="420"/>
    </w:pPr>
  </w:style>
  <w:style w:type="character" w:customStyle="1" w:styleId="fontstyle01">
    <w:name w:val="fontstyle01"/>
    <w:basedOn w:val="a0"/>
    <w:rsid w:val="0018566F"/>
    <w:rPr>
      <w:rFonts w:ascii="AdobeSongStd-Light-Identity-H" w:hAnsi="AdobeSongStd-Light-Identity-H" w:hint="default"/>
      <w:b w:val="0"/>
      <w:bCs w:val="0"/>
      <w:i w:val="0"/>
      <w:iCs w:val="0"/>
      <w:color w:val="000000"/>
      <w:sz w:val="22"/>
      <w:szCs w:val="22"/>
    </w:rPr>
  </w:style>
  <w:style w:type="character" w:customStyle="1" w:styleId="fontstyle21">
    <w:name w:val="fontstyle21"/>
    <w:basedOn w:val="a0"/>
    <w:rsid w:val="0018566F"/>
    <w:rPr>
      <w:b w:val="0"/>
      <w:bCs w:val="0"/>
      <w:i w:val="0"/>
      <w:iCs w:val="0"/>
      <w:color w:val="000000"/>
      <w:sz w:val="22"/>
      <w:szCs w:val="22"/>
    </w:rPr>
  </w:style>
  <w:style w:type="character" w:customStyle="1" w:styleId="fontstyle11">
    <w:name w:val="fontstyle11"/>
    <w:basedOn w:val="a0"/>
    <w:rsid w:val="0018566F"/>
    <w:rPr>
      <w:rFonts w:ascii="LMSans10-Regular-Identity-H" w:hAnsi="LMSans10-Regular-Identity-H" w:hint="default"/>
      <w:b w:val="0"/>
      <w:bCs w:val="0"/>
      <w:i w:val="0"/>
      <w:iCs w:val="0"/>
      <w:color w:val="000000"/>
      <w:sz w:val="22"/>
      <w:szCs w:val="22"/>
    </w:rPr>
  </w:style>
  <w:style w:type="character" w:customStyle="1" w:styleId="fontstyle31">
    <w:name w:val="fontstyle31"/>
    <w:basedOn w:val="a0"/>
    <w:rsid w:val="0018566F"/>
    <w:rPr>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2542</TotalTime>
  <Pages>2</Pages>
  <Words>235</Words>
  <Characters>1346</Characters>
  <Application>Microsoft Office Word</Application>
  <DocSecurity>0</DocSecurity>
  <Lines>11</Lines>
  <Paragraphs>3</Paragraphs>
  <ScaleCrop>false</ScaleCrop>
  <Company>中山大学</Company>
  <LinksUpToDate>false</LinksUpToDate>
  <CharactersWithSpaces>1578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zheng xianqi</dc:creator>
  <cp:keywords/>
  <dc:description/>
  <cp:lastModifiedBy>zheng xianqi</cp:lastModifiedBy>
  <cp:revision>1</cp:revision>
  <dcterms:created xsi:type="dcterms:W3CDTF">2019-04-20T02:25:00Z</dcterms:created>
  <dcterms:modified xsi:type="dcterms:W3CDTF">2019-04-22T02:47:00Z</dcterms:modified>
</cp:coreProperties>
</file>