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1</w:t>
      </w:r>
    </w:p>
    <w:p w:rsidR="00982FFF" w:rsidRPr="00982FFF" w:rsidRDefault="00982FFF" w:rsidP="00982FFF">
      <w:pPr>
        <w:jc w:val="left"/>
        <w:rPr>
          <w:b/>
          <w:sz w:val="24"/>
          <w:szCs w:val="24"/>
        </w:rPr>
      </w:pPr>
      <w:r w:rsidRPr="00982FFF">
        <w:rPr>
          <w:rFonts w:hint="eastAsia"/>
          <w:b/>
          <w:sz w:val="24"/>
          <w:szCs w:val="24"/>
        </w:rPr>
        <w:t>题目</w:t>
      </w:r>
    </w:p>
    <w:p w:rsidR="00982FFF" w:rsidRDefault="00982FFF" w:rsidP="00982FFF">
      <w:pPr>
        <w:ind w:firstLine="420"/>
        <w:jc w:val="left"/>
        <w:rPr>
          <w:sz w:val="24"/>
          <w:szCs w:val="24"/>
        </w:rPr>
      </w:pPr>
      <w:r w:rsidRPr="00982FFF">
        <w:rPr>
          <w:sz w:val="24"/>
          <w:szCs w:val="24"/>
        </w:rPr>
        <w:t>正确理解原型方法对</w:t>
      </w:r>
      <w:proofErr w:type="gramStart"/>
      <w:r w:rsidRPr="00982FFF">
        <w:rPr>
          <w:sz w:val="24"/>
          <w:szCs w:val="24"/>
        </w:rPr>
        <w:t>软件生命周期</w:t>
      </w:r>
      <w:proofErr w:type="gramEnd"/>
      <w:r w:rsidRPr="00982FFF">
        <w:rPr>
          <w:sz w:val="24"/>
          <w:szCs w:val="24"/>
        </w:rPr>
        <w:t>不同阶段的支持，分别给出：辅助或代替分析阶段</w:t>
      </w:r>
      <w:r>
        <w:rPr>
          <w:rFonts w:hint="eastAsia"/>
          <w:sz w:val="24"/>
          <w:szCs w:val="24"/>
        </w:rPr>
        <w:t>，</w:t>
      </w:r>
      <w:r w:rsidRPr="00982FFF">
        <w:rPr>
          <w:sz w:val="24"/>
          <w:szCs w:val="24"/>
        </w:rPr>
        <w:t>辅助设计阶段</w:t>
      </w:r>
      <w:r>
        <w:rPr>
          <w:rFonts w:hint="eastAsia"/>
          <w:sz w:val="24"/>
          <w:szCs w:val="24"/>
        </w:rPr>
        <w:t>，</w:t>
      </w:r>
      <w:r w:rsidRPr="00982FFF">
        <w:rPr>
          <w:sz w:val="24"/>
          <w:szCs w:val="24"/>
        </w:rPr>
        <w:t>代替分析与设计阶段</w:t>
      </w:r>
      <w:r>
        <w:rPr>
          <w:rFonts w:hint="eastAsia"/>
          <w:sz w:val="24"/>
          <w:szCs w:val="24"/>
        </w:rPr>
        <w:t>、</w:t>
      </w:r>
      <w:r w:rsidRPr="00982FFF">
        <w:rPr>
          <w:sz w:val="24"/>
          <w:szCs w:val="24"/>
        </w:rPr>
        <w:t>代替分析、设计和实现阶段</w:t>
      </w:r>
      <w:r>
        <w:rPr>
          <w:rFonts w:hint="eastAsia"/>
          <w:sz w:val="24"/>
          <w:szCs w:val="24"/>
        </w:rPr>
        <w:t>，</w:t>
      </w:r>
      <w:r w:rsidRPr="00982FFF">
        <w:rPr>
          <w:sz w:val="24"/>
          <w:szCs w:val="24"/>
        </w:rPr>
        <w:t>代替全部开发阶段所对应的开发活动执行时间顺序。</w:t>
      </w:r>
    </w:p>
    <w:p w:rsidR="00982FFF" w:rsidRDefault="00982FFF" w:rsidP="00982FFF">
      <w:pPr>
        <w:jc w:val="left"/>
        <w:rPr>
          <w:b/>
          <w:sz w:val="24"/>
          <w:szCs w:val="24"/>
        </w:rPr>
      </w:pPr>
    </w:p>
    <w:p w:rsidR="00982FFF" w:rsidRDefault="00982FFF" w:rsidP="00982FFF">
      <w:pPr>
        <w:jc w:val="left"/>
        <w:rPr>
          <w:b/>
          <w:sz w:val="24"/>
          <w:szCs w:val="24"/>
        </w:rPr>
      </w:pPr>
      <w:r w:rsidRPr="00982FFF">
        <w:rPr>
          <w:rFonts w:hint="eastAsia"/>
          <w:b/>
          <w:sz w:val="24"/>
          <w:szCs w:val="24"/>
        </w:rPr>
        <w:t>解答</w:t>
      </w:r>
    </w:p>
    <w:p w:rsidR="009422A0" w:rsidRDefault="009422A0" w:rsidP="00982FFF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辅助或代替分析阶段：初步需求、分析、</w:t>
      </w:r>
      <w:r w:rsidRPr="009422A0">
        <w:rPr>
          <w:rFonts w:hint="eastAsia"/>
          <w:color w:val="FF0000"/>
          <w:sz w:val="24"/>
          <w:szCs w:val="24"/>
        </w:rPr>
        <w:t>采用原型方法进行支持设计</w:t>
      </w:r>
      <w:r w:rsidRPr="009422A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需求说明、设计、设计说明、编码、程序系统、编码、软件产品、运行维护；</w:t>
      </w:r>
    </w:p>
    <w:p w:rsidR="009422A0" w:rsidRDefault="009422A0" w:rsidP="00982FF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辅助设计阶段：初步需求、分析、需求说明、设计、</w:t>
      </w:r>
      <w:r w:rsidRPr="009422A0">
        <w:rPr>
          <w:rFonts w:hint="eastAsia"/>
          <w:color w:val="FF0000"/>
          <w:sz w:val="24"/>
          <w:szCs w:val="24"/>
        </w:rPr>
        <w:t>采用原型方法进行支持设计</w:t>
      </w:r>
      <w:r w:rsidRPr="009422A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设计说明、编码、程序系统、编码、软件产品、运行维护；</w:t>
      </w:r>
    </w:p>
    <w:p w:rsidR="009422A0" w:rsidRDefault="009422A0" w:rsidP="00982FF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代替分析与设计阶段：初步需求、分析、</w:t>
      </w:r>
      <w:r w:rsidRPr="009422A0">
        <w:rPr>
          <w:rFonts w:hint="eastAsia"/>
          <w:color w:val="FF0000"/>
          <w:sz w:val="24"/>
          <w:szCs w:val="24"/>
        </w:rPr>
        <w:t>采用原型方法进行支持设计</w:t>
      </w:r>
      <w:r w:rsidRPr="009422A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设计说明、编码、程序系统、编码、软件产品、运行维护；</w:t>
      </w:r>
    </w:p>
    <w:p w:rsidR="009422A0" w:rsidRDefault="009422A0" w:rsidP="00982FF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代替分析、设计与实现阶段：初步需求、分析、</w:t>
      </w:r>
      <w:r w:rsidRPr="009422A0">
        <w:rPr>
          <w:rFonts w:hint="eastAsia"/>
          <w:color w:val="FF0000"/>
          <w:sz w:val="24"/>
          <w:szCs w:val="24"/>
        </w:rPr>
        <w:t>采用原型方法进行支持设计</w:t>
      </w:r>
      <w:r w:rsidRPr="009422A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程序系统、编码、软件产品、运行维护；</w:t>
      </w:r>
    </w:p>
    <w:p w:rsidR="009422A0" w:rsidRPr="009422A0" w:rsidRDefault="009422A0" w:rsidP="009422A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代替全部开发阶段：初步需求、分析、</w:t>
      </w:r>
      <w:r w:rsidRPr="009422A0">
        <w:rPr>
          <w:rFonts w:hint="eastAsia"/>
          <w:color w:val="FF0000"/>
          <w:sz w:val="24"/>
          <w:szCs w:val="24"/>
        </w:rPr>
        <w:t>采用原型方法进行支持设计</w:t>
      </w:r>
      <w:r w:rsidRPr="009422A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软件产品、运行维护；</w:t>
      </w:r>
      <w:bookmarkStart w:id="0" w:name="_GoBack"/>
      <w:bookmarkEnd w:id="0"/>
    </w:p>
    <w:p w:rsidR="00982FFF" w:rsidRPr="00982FFF" w:rsidRDefault="00982FFF" w:rsidP="00982FFF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982FFF" w:rsidRPr="0098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4F194E"/>
    <w:rsid w:val="008B474B"/>
    <w:rsid w:val="009422A0"/>
    <w:rsid w:val="00982FFF"/>
    <w:rsid w:val="00A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953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>中山大学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2</cp:revision>
  <dcterms:created xsi:type="dcterms:W3CDTF">2019-03-11T07:01:00Z</dcterms:created>
  <dcterms:modified xsi:type="dcterms:W3CDTF">2019-03-11T07:13:00Z</dcterms:modified>
</cp:coreProperties>
</file>