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66C" w:rsidRPr="00A8166C" w:rsidRDefault="00A8166C" w:rsidP="00A8166C">
      <w:r w:rsidRPr="00A8166C">
        <w:t>1、前工序：是指从原始晶片直至最终测试之前的所有工序过程，是集成电路制造的核心。主要包括：</w:t>
      </w:r>
    </w:p>
    <w:p w:rsidR="00A8166C" w:rsidRPr="00A8166C" w:rsidRDefault="00A8166C" w:rsidP="00A8166C">
      <w:r w:rsidRPr="00A8166C">
        <w:rPr>
          <w:rFonts w:hint="eastAsia"/>
        </w:rPr>
        <w:t>图形转移技术：主要包括光刻、刻蚀等技术</w:t>
      </w:r>
    </w:p>
    <w:p w:rsidR="00A8166C" w:rsidRPr="00A8166C" w:rsidRDefault="00A8166C" w:rsidP="00A8166C">
      <w:r w:rsidRPr="00A8166C">
        <w:rPr>
          <w:rFonts w:hint="eastAsia"/>
        </w:rPr>
        <w:t>薄膜制备：主要包括</w:t>
      </w:r>
      <w:r w:rsidRPr="00A8166C">
        <w:t xml:space="preserve"> 氧化、外延 、CVD、PVD</w:t>
      </w:r>
    </w:p>
    <w:p w:rsidR="00A8166C" w:rsidRPr="00A8166C" w:rsidRDefault="00A8166C" w:rsidP="00A8166C">
      <w:r w:rsidRPr="00A8166C">
        <w:rPr>
          <w:rFonts w:hint="eastAsia"/>
        </w:rPr>
        <w:t>掺杂技术：主要包括扩散、离子注入等</w:t>
      </w:r>
    </w:p>
    <w:p w:rsidR="00A8166C" w:rsidRPr="00A8166C" w:rsidRDefault="00A8166C" w:rsidP="00A8166C">
      <w:r w:rsidRPr="00A8166C">
        <w:t>2、后工序：是指从最终测试到集成电路完成直至</w:t>
      </w:r>
      <w:proofErr w:type="gramStart"/>
      <w:r w:rsidRPr="00A8166C">
        <w:t>出厂间</w:t>
      </w:r>
      <w:proofErr w:type="gramEnd"/>
      <w:r w:rsidRPr="00A8166C">
        <w:t>的工序。主要包括:划片、封</w:t>
      </w:r>
      <w:proofErr w:type="gramStart"/>
      <w:r w:rsidRPr="00A8166C">
        <w:t>奘</w:t>
      </w:r>
      <w:proofErr w:type="gramEnd"/>
      <w:r w:rsidRPr="00A8166C">
        <w:t>、测试、老化、筛选等。</w:t>
      </w:r>
    </w:p>
    <w:p w:rsidR="0093147F" w:rsidRDefault="00A8166C" w:rsidP="00A8166C">
      <w:r w:rsidRPr="00A8166C">
        <w:t>3、辅助工序：为保证前后工序顺利进行所需的一些辅助工艺技术。主要包括:超净厂房、超纯水、高纯气体制备等。</w:t>
      </w:r>
    </w:p>
    <w:p w:rsidR="00A8166C" w:rsidRDefault="00A8166C" w:rsidP="00A8166C"/>
    <w:p w:rsidR="00A8166C" w:rsidRPr="00A8166C" w:rsidRDefault="00A8166C" w:rsidP="00A8166C">
      <w:r w:rsidRPr="00A8166C">
        <w:rPr>
          <w:rFonts w:hint="eastAsia"/>
        </w:rPr>
        <w:t>§</w:t>
      </w:r>
      <w:r w:rsidRPr="00A8166C">
        <w:t>1.1  衬底材料（了解）</w:t>
      </w:r>
    </w:p>
    <w:p w:rsidR="00A8166C" w:rsidRPr="00A8166C" w:rsidRDefault="00A8166C" w:rsidP="00A8166C">
      <w:r w:rsidRPr="00A8166C">
        <w:rPr>
          <w:rFonts w:hint="eastAsia"/>
        </w:rPr>
        <w:t>一、衬底材料的类型</w:t>
      </w:r>
    </w:p>
    <w:p w:rsidR="00A8166C" w:rsidRPr="00A8166C" w:rsidRDefault="00A8166C" w:rsidP="00A8166C">
      <w:r w:rsidRPr="00A8166C">
        <w:t>1.元素半导体：Si、Ge、C（金刚石）</w:t>
      </w:r>
    </w:p>
    <w:p w:rsidR="00A8166C" w:rsidRPr="00A8166C" w:rsidRDefault="00A8166C" w:rsidP="00A8166C">
      <w:r w:rsidRPr="00A8166C">
        <w:t>2.化合物半导体：GaAs、</w:t>
      </w:r>
      <w:proofErr w:type="spellStart"/>
      <w:r w:rsidRPr="00A8166C">
        <w:t>SiGe</w:t>
      </w:r>
      <w:proofErr w:type="spellEnd"/>
      <w:r w:rsidRPr="00A8166C">
        <w:t>、</w:t>
      </w:r>
      <w:proofErr w:type="spellStart"/>
      <w:r w:rsidRPr="00A8166C">
        <w:t>SiC</w:t>
      </w:r>
      <w:proofErr w:type="spellEnd"/>
      <w:r w:rsidRPr="00A8166C">
        <w:t>、</w:t>
      </w:r>
      <w:proofErr w:type="spellStart"/>
      <w:r w:rsidRPr="00A8166C">
        <w:t>GaN</w:t>
      </w:r>
      <w:proofErr w:type="spellEnd"/>
      <w:r w:rsidRPr="00A8166C">
        <w:t>、</w:t>
      </w:r>
      <w:proofErr w:type="spellStart"/>
      <w:r w:rsidRPr="00A8166C">
        <w:t>InP</w:t>
      </w:r>
      <w:proofErr w:type="spellEnd"/>
    </w:p>
    <w:p w:rsidR="00A8166C" w:rsidRPr="00A8166C" w:rsidRDefault="00A8166C" w:rsidP="00A8166C">
      <w:r w:rsidRPr="00A8166C">
        <w:t>3.绝缘体：蓝宝石</w:t>
      </w:r>
    </w:p>
    <w:p w:rsidR="00A8166C" w:rsidRPr="00A8166C" w:rsidRDefault="00A8166C" w:rsidP="00A8166C">
      <w:r w:rsidRPr="00A8166C">
        <w:rPr>
          <w:rFonts w:hint="eastAsia"/>
        </w:rPr>
        <w:t>二、对衬底材料的要求（理解）</w:t>
      </w:r>
    </w:p>
    <w:p w:rsidR="00A8166C" w:rsidRPr="00A8166C" w:rsidRDefault="00A8166C" w:rsidP="00A8166C">
      <w:r w:rsidRPr="00A8166C">
        <w:rPr>
          <w:rFonts w:hint="eastAsia"/>
        </w:rPr>
        <w:t>§</w:t>
      </w:r>
      <w:r w:rsidRPr="00A8166C">
        <w:t>1.2  单晶的制备</w:t>
      </w:r>
    </w:p>
    <w:p w:rsidR="00A8166C" w:rsidRPr="00A8166C" w:rsidRDefault="00A8166C" w:rsidP="00A8166C">
      <w:r w:rsidRPr="00A8166C">
        <w:rPr>
          <w:rFonts w:hint="eastAsia"/>
        </w:rPr>
        <w:t>一、直拉法（</w:t>
      </w:r>
      <w:r w:rsidRPr="00A8166C">
        <w:t>CZ法）的流程、基本原理（掌握）</w:t>
      </w:r>
    </w:p>
    <w:p w:rsidR="00A8166C" w:rsidRPr="00A8166C" w:rsidRDefault="00A8166C" w:rsidP="00A8166C">
      <w:r w:rsidRPr="00A8166C">
        <w:rPr>
          <w:rFonts w:hint="eastAsia"/>
        </w:rPr>
        <w:t>二、悬浮区熔法（</w:t>
      </w:r>
      <w:r w:rsidRPr="00A8166C">
        <w:t>float-zone，FZ法） （了解）</w:t>
      </w:r>
    </w:p>
    <w:p w:rsidR="00A8166C" w:rsidRDefault="00A8166C" w:rsidP="00A8166C">
      <w:r w:rsidRPr="00A8166C">
        <w:rPr>
          <w:rFonts w:hint="eastAsia"/>
        </w:rPr>
        <w:t>三、水平区熔法（布里吉曼法）</w:t>
      </w:r>
      <w:r w:rsidRPr="00A8166C">
        <w:t>---GaAs单晶</w:t>
      </w:r>
    </w:p>
    <w:p w:rsidR="00A8166C" w:rsidRDefault="00A8166C" w:rsidP="00A8166C"/>
    <w:p w:rsidR="00A8166C" w:rsidRPr="00A8166C" w:rsidRDefault="00A8166C" w:rsidP="00A8166C">
      <w:r w:rsidRPr="00A8166C">
        <w:rPr>
          <w:rFonts w:hint="eastAsia"/>
        </w:rPr>
        <w:t>一、晶体的整形（理解）</w:t>
      </w:r>
    </w:p>
    <w:p w:rsidR="00A8166C" w:rsidRPr="00A8166C" w:rsidRDefault="00A8166C" w:rsidP="00A8166C">
      <w:r w:rsidRPr="00A8166C">
        <w:rPr>
          <w:rFonts w:hint="eastAsia"/>
        </w:rPr>
        <w:t>二、晶体定向（了解）</w:t>
      </w:r>
    </w:p>
    <w:p w:rsidR="00A8166C" w:rsidRPr="00A8166C" w:rsidRDefault="00A8166C" w:rsidP="00A8166C">
      <w:r w:rsidRPr="00A8166C">
        <w:t>1．光图像定向法</w:t>
      </w:r>
    </w:p>
    <w:p w:rsidR="00A8166C" w:rsidRPr="00A8166C" w:rsidRDefault="00A8166C" w:rsidP="00A8166C">
      <w:r w:rsidRPr="00A8166C">
        <w:t>2. X射线衍射法</w:t>
      </w:r>
    </w:p>
    <w:p w:rsidR="00A8166C" w:rsidRPr="00A8166C" w:rsidRDefault="00A8166C" w:rsidP="00A8166C">
      <w:r w:rsidRPr="00A8166C">
        <w:rPr>
          <w:rFonts w:hint="eastAsia"/>
        </w:rPr>
        <w:t>三、晶面标识（了解）</w:t>
      </w:r>
    </w:p>
    <w:p w:rsidR="00A8166C" w:rsidRPr="00A8166C" w:rsidRDefault="00A8166C" w:rsidP="00A8166C">
      <w:r w:rsidRPr="00A8166C">
        <w:rPr>
          <w:rFonts w:hint="eastAsia"/>
        </w:rPr>
        <w:t>主次参考面（主定位面、主标志面），用来识别晶向和导电类型</w:t>
      </w:r>
    </w:p>
    <w:p w:rsidR="00A8166C" w:rsidRPr="00A8166C" w:rsidRDefault="00A8166C" w:rsidP="00A8166C">
      <w:r w:rsidRPr="00A8166C">
        <w:rPr>
          <w:rFonts w:hint="eastAsia"/>
        </w:rPr>
        <w:t>四、晶片加工（掌握）</w:t>
      </w:r>
    </w:p>
    <w:p w:rsidR="00A8166C" w:rsidRPr="00A8166C" w:rsidRDefault="00A8166C" w:rsidP="00A8166C">
      <w:r w:rsidRPr="00A8166C">
        <w:rPr>
          <w:rFonts w:hint="eastAsia"/>
        </w:rPr>
        <w:t>切片、磨片、抛光</w:t>
      </w:r>
    </w:p>
    <w:p w:rsidR="00A8166C" w:rsidRDefault="00A8166C" w:rsidP="00A8166C">
      <w:r w:rsidRPr="00A8166C">
        <w:t xml:space="preserve">  §1.4 加工环境（了解）</w:t>
      </w:r>
    </w:p>
    <w:p w:rsidR="00A8166C" w:rsidRDefault="00A8166C" w:rsidP="00A8166C"/>
    <w:p w:rsidR="00A8166C" w:rsidRPr="00A8166C" w:rsidRDefault="00A8166C" w:rsidP="00A8166C">
      <w:r w:rsidRPr="00A8166C">
        <w:rPr>
          <w:rFonts w:hint="eastAsia"/>
        </w:rPr>
        <w:t>§</w:t>
      </w:r>
      <w:r w:rsidRPr="00A8166C">
        <w:t>1 扩散</w:t>
      </w:r>
    </w:p>
    <w:p w:rsidR="00A8166C" w:rsidRPr="00A8166C" w:rsidRDefault="00A8166C" w:rsidP="00A8166C">
      <w:r w:rsidRPr="00A8166C">
        <w:rPr>
          <w:rFonts w:hint="eastAsia"/>
        </w:rPr>
        <w:t>一、</w:t>
      </w:r>
      <w:r w:rsidRPr="00A8166C">
        <w:t xml:space="preserve"> 扩散原理（掌握）</w:t>
      </w:r>
    </w:p>
    <w:p w:rsidR="00A8166C" w:rsidRPr="00A8166C" w:rsidRDefault="00A8166C" w:rsidP="00A8166C">
      <w:r w:rsidRPr="00A8166C">
        <w:rPr>
          <w:rFonts w:hint="eastAsia"/>
        </w:rPr>
        <w:t>本质上：扩散是微观粒子做无规则热运动的统计结果。</w:t>
      </w:r>
    </w:p>
    <w:p w:rsidR="00A8166C" w:rsidRPr="00A8166C" w:rsidRDefault="00A8166C" w:rsidP="00A8166C">
      <w:r w:rsidRPr="00A8166C">
        <w:rPr>
          <w:rFonts w:hint="eastAsia"/>
        </w:rPr>
        <w:t>方向上：高浓度向低浓度扩散。</w:t>
      </w:r>
    </w:p>
    <w:p w:rsidR="00A8166C" w:rsidRPr="00A8166C" w:rsidRDefault="00A8166C" w:rsidP="00A8166C">
      <w:r w:rsidRPr="00A8166C">
        <w:t>1.菲克第一定律   J=-D·▽N</w:t>
      </w:r>
    </w:p>
    <w:p w:rsidR="00A8166C" w:rsidRPr="00A8166C" w:rsidRDefault="00A8166C" w:rsidP="00A8166C">
      <w:r w:rsidRPr="00A8166C">
        <w:t>2.扩散模型（掌握）</w:t>
      </w:r>
    </w:p>
    <w:p w:rsidR="00A8166C" w:rsidRPr="00A8166C" w:rsidRDefault="00A8166C" w:rsidP="00A8166C">
      <w:r w:rsidRPr="00A8166C">
        <w:rPr>
          <w:rFonts w:hint="eastAsia"/>
        </w:rPr>
        <w:t>①间隙式扩散</w:t>
      </w:r>
    </w:p>
    <w:p w:rsidR="00A8166C" w:rsidRDefault="00A8166C" w:rsidP="00A8166C">
      <w:r w:rsidRPr="00A8166C">
        <w:rPr>
          <w:rFonts w:hint="eastAsia"/>
        </w:rPr>
        <w:t>②</w:t>
      </w:r>
      <w:r w:rsidRPr="00A8166C">
        <w:t xml:space="preserve"> 替位（代位）式扩散</w:t>
      </w:r>
    </w:p>
    <w:p w:rsidR="00A8166C" w:rsidRDefault="00A8166C" w:rsidP="00A8166C"/>
    <w:p w:rsidR="00A8166C" w:rsidRPr="00A8166C" w:rsidRDefault="00A8166C" w:rsidP="00A8166C">
      <w:r w:rsidRPr="00A8166C">
        <w:rPr>
          <w:rFonts w:hint="eastAsia"/>
        </w:rPr>
        <w:t>3.扩散系数</w:t>
      </w:r>
    </w:p>
    <w:p w:rsidR="00A8166C" w:rsidRPr="00A8166C" w:rsidRDefault="00A8166C" w:rsidP="00A8166C">
      <w:r w:rsidRPr="00A8166C">
        <w:rPr>
          <w:rFonts w:hint="eastAsia"/>
        </w:rPr>
        <w:t xml:space="preserve">      D=D</w:t>
      </w:r>
      <w:r w:rsidRPr="00A8166C">
        <w:rPr>
          <w:rFonts w:hint="eastAsia"/>
          <w:vertAlign w:val="subscript"/>
        </w:rPr>
        <w:t>0</w:t>
      </w:r>
      <w:r w:rsidRPr="00A8166C">
        <w:rPr>
          <w:rFonts w:hint="eastAsia"/>
        </w:rPr>
        <w:t xml:space="preserve"> </w:t>
      </w:r>
      <w:proofErr w:type="spellStart"/>
      <w:r w:rsidRPr="00A8166C">
        <w:rPr>
          <w:rFonts w:hint="eastAsia"/>
        </w:rPr>
        <w:t>exp</w:t>
      </w:r>
      <w:proofErr w:type="spellEnd"/>
      <w:r w:rsidRPr="00A8166C">
        <w:rPr>
          <w:rFonts w:hint="eastAsia"/>
        </w:rPr>
        <w:t>(-</w:t>
      </w:r>
      <w:proofErr w:type="spellStart"/>
      <w:r w:rsidRPr="00A8166C">
        <w:rPr>
          <w:rFonts w:hint="eastAsia"/>
        </w:rPr>
        <w:t>E</w:t>
      </w:r>
      <w:r w:rsidRPr="00A8166C">
        <w:rPr>
          <w:rFonts w:hint="eastAsia"/>
          <w:vertAlign w:val="subscript"/>
        </w:rPr>
        <w:t>a</w:t>
      </w:r>
      <w:proofErr w:type="spellEnd"/>
      <w:r w:rsidRPr="00A8166C">
        <w:rPr>
          <w:rFonts w:hint="eastAsia"/>
        </w:rPr>
        <w:t>/</w:t>
      </w:r>
      <w:proofErr w:type="spellStart"/>
      <w:r w:rsidRPr="00A8166C">
        <w:rPr>
          <w:rFonts w:hint="eastAsia"/>
        </w:rPr>
        <w:t>kT</w:t>
      </w:r>
      <w:proofErr w:type="spellEnd"/>
      <w:r w:rsidRPr="00A8166C">
        <w:rPr>
          <w:rFonts w:hint="eastAsia"/>
        </w:rPr>
        <w:t>)</w:t>
      </w:r>
    </w:p>
    <w:p w:rsidR="00000000" w:rsidRPr="00A8166C" w:rsidRDefault="00A266F8" w:rsidP="00A8166C">
      <w:pPr>
        <w:numPr>
          <w:ilvl w:val="0"/>
          <w:numId w:val="1"/>
        </w:numPr>
      </w:pPr>
      <w:r w:rsidRPr="00A8166C">
        <w:rPr>
          <w:rFonts w:hint="eastAsia"/>
        </w:rPr>
        <w:t>D</w:t>
      </w:r>
      <w:r w:rsidRPr="00A8166C">
        <w:rPr>
          <w:rFonts w:hint="eastAsia"/>
          <w:vertAlign w:val="subscript"/>
        </w:rPr>
        <w:t>0</w:t>
      </w:r>
      <w:r w:rsidRPr="00A8166C">
        <w:t>—</w:t>
      </w:r>
      <w:r w:rsidRPr="00A8166C">
        <w:rPr>
          <w:rFonts w:hint="eastAsia"/>
        </w:rPr>
        <w:t>表观扩散系数，</w:t>
      </w:r>
      <w:proofErr w:type="spellStart"/>
      <w:r w:rsidRPr="00A8166C">
        <w:rPr>
          <w:rFonts w:hint="eastAsia"/>
        </w:rPr>
        <w:t>E</w:t>
      </w:r>
      <w:r w:rsidRPr="00A8166C">
        <w:rPr>
          <w:rFonts w:hint="eastAsia"/>
          <w:vertAlign w:val="subscript"/>
        </w:rPr>
        <w:t>a</w:t>
      </w:r>
      <w:proofErr w:type="spellEnd"/>
      <w:r w:rsidRPr="00A8166C">
        <w:t>—</w:t>
      </w:r>
      <w:r w:rsidRPr="00A8166C">
        <w:rPr>
          <w:rFonts w:hint="eastAsia"/>
        </w:rPr>
        <w:t>激活能；</w:t>
      </w:r>
      <w:r w:rsidRPr="00A8166C">
        <w:rPr>
          <w:rFonts w:hint="eastAsia"/>
        </w:rPr>
        <w:t xml:space="preserve">                      </w:t>
      </w:r>
    </w:p>
    <w:p w:rsidR="00000000" w:rsidRPr="00A8166C" w:rsidRDefault="00A266F8" w:rsidP="00A8166C">
      <w:pPr>
        <w:numPr>
          <w:ilvl w:val="0"/>
          <w:numId w:val="1"/>
        </w:numPr>
      </w:pPr>
      <w:r w:rsidRPr="00A8166C">
        <w:rPr>
          <w:rFonts w:hint="eastAsia"/>
        </w:rPr>
        <w:t>D</w:t>
      </w:r>
      <w:r w:rsidRPr="00A8166C">
        <w:rPr>
          <w:rFonts w:hint="eastAsia"/>
        </w:rPr>
        <w:t>是描述粒子扩散快慢的物理量，是微观扩散的宏观描述。</w:t>
      </w:r>
    </w:p>
    <w:p w:rsidR="00000000" w:rsidRPr="00A8166C" w:rsidRDefault="00A266F8" w:rsidP="00A8166C">
      <w:pPr>
        <w:numPr>
          <w:ilvl w:val="0"/>
          <w:numId w:val="1"/>
        </w:numPr>
      </w:pPr>
      <w:r w:rsidRPr="00A8166C">
        <w:rPr>
          <w:rFonts w:hint="eastAsia"/>
        </w:rPr>
        <w:lastRenderedPageBreak/>
        <w:t>4</w:t>
      </w:r>
      <w:r w:rsidRPr="00A8166C">
        <w:rPr>
          <w:rFonts w:hint="eastAsia"/>
        </w:rPr>
        <w:t>.</w:t>
      </w:r>
      <w:r w:rsidRPr="00A8166C">
        <w:rPr>
          <w:rFonts w:hint="eastAsia"/>
        </w:rPr>
        <w:t>菲克第二定律</w:t>
      </w:r>
      <w:r w:rsidRPr="00A8166C">
        <w:t>—</w:t>
      </w:r>
      <w:r w:rsidRPr="00A8166C">
        <w:rPr>
          <w:rFonts w:hint="eastAsia"/>
        </w:rPr>
        <w:t>扩散方程（掌握）</w:t>
      </w:r>
    </w:p>
    <w:p w:rsidR="00A8166C" w:rsidRDefault="00A8166C" w:rsidP="00A8166C">
      <w:r w:rsidRPr="00A8166C">
        <w:object w:dxaOrig="14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3.75pt" o:ole="">
            <v:imagedata r:id="rId5" o:title=""/>
          </v:shape>
          <o:OLEObject Type="Embed" ProgID="Equation.3" ShapeID="_x0000_i1025" DrawAspect="Content" ObjectID="_1494865445" r:id="rId6"/>
        </w:object>
      </w:r>
    </w:p>
    <w:p w:rsidR="00A8166C" w:rsidRDefault="00A8166C" w:rsidP="00A8166C"/>
    <w:p w:rsidR="00A8166C" w:rsidRPr="00A8166C" w:rsidRDefault="00A8166C" w:rsidP="00A8166C">
      <w:r w:rsidRPr="00A8166C">
        <w:rPr>
          <w:rFonts w:hint="eastAsia"/>
          <w:b/>
          <w:bCs/>
        </w:rPr>
        <w:t>1.恒定表面源扩散（掌握）</w:t>
      </w:r>
    </w:p>
    <w:p w:rsidR="00000000" w:rsidRPr="00A8166C" w:rsidRDefault="00A266F8" w:rsidP="00A8166C">
      <w:pPr>
        <w:numPr>
          <w:ilvl w:val="0"/>
          <w:numId w:val="2"/>
        </w:numPr>
      </w:pPr>
      <w:r w:rsidRPr="00A8166C">
        <w:rPr>
          <w:rFonts w:hint="eastAsia"/>
        </w:rPr>
        <w:t>定义（特征）</w:t>
      </w:r>
      <w:r w:rsidRPr="00A8166C">
        <w:rPr>
          <w:rFonts w:hint="eastAsia"/>
        </w:rPr>
        <w:t xml:space="preserve">: </w:t>
      </w:r>
      <w:r w:rsidRPr="00A8166C">
        <w:rPr>
          <w:rFonts w:hint="eastAsia"/>
        </w:rPr>
        <w:t>在扩散过程中，</w:t>
      </w:r>
      <w:r w:rsidRPr="00A8166C">
        <w:rPr>
          <w:rFonts w:hint="eastAsia"/>
        </w:rPr>
        <w:t>Si</w:t>
      </w:r>
      <w:r w:rsidRPr="00A8166C">
        <w:rPr>
          <w:rFonts w:hint="eastAsia"/>
        </w:rPr>
        <w:t>片表面的杂质浓度始终不变。</w:t>
      </w:r>
    </w:p>
    <w:p w:rsidR="00A8166C" w:rsidRPr="00A8166C" w:rsidRDefault="00A8166C" w:rsidP="00A8166C">
      <w:r w:rsidRPr="00A8166C">
        <w:rPr>
          <w:rFonts w:hint="eastAsia"/>
        </w:rPr>
        <w:t xml:space="preserve">   例如：预淀积，箱法扩散，余误差分布：</w:t>
      </w:r>
    </w:p>
    <w:p w:rsidR="00A8166C" w:rsidRPr="00A8166C" w:rsidRDefault="00A8166C" w:rsidP="00A8166C">
      <w:r w:rsidRPr="00A8166C">
        <w:rPr>
          <w:rFonts w:hint="eastAsia"/>
        </w:rPr>
        <w:t xml:space="preserve">                                                     </w:t>
      </w:r>
    </w:p>
    <w:p w:rsidR="00A8166C" w:rsidRDefault="00A8166C" w:rsidP="00A8166C">
      <w:r w:rsidRPr="00A8166C">
        <w:rPr>
          <w:rFonts w:hint="eastAsia"/>
        </w:rPr>
        <w:drawing>
          <wp:inline distT="0" distB="0" distL="0" distR="0">
            <wp:extent cx="5274310" cy="721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A8166C" w:rsidRDefault="00A266F8" w:rsidP="00A8166C">
      <w:pPr>
        <w:numPr>
          <w:ilvl w:val="0"/>
          <w:numId w:val="3"/>
        </w:numPr>
      </w:pPr>
      <w:r w:rsidRPr="00A8166C">
        <w:rPr>
          <w:rFonts w:hint="eastAsia"/>
        </w:rPr>
        <w:t>杂质总量</w:t>
      </w:r>
    </w:p>
    <w:p w:rsidR="00A8166C" w:rsidRDefault="00A8166C" w:rsidP="00A8166C"/>
    <w:p w:rsidR="00A8166C" w:rsidRDefault="00A8166C" w:rsidP="00A8166C">
      <w:r w:rsidRPr="00A8166C">
        <w:object w:dxaOrig="6780" w:dyaOrig="760">
          <v:shape id="_x0000_i1031" type="#_x0000_t75" style="width:339pt;height:38.25pt" o:ole="">
            <v:imagedata r:id="rId8" o:title=""/>
          </v:shape>
          <o:OLEObject Type="Embed" ProgID="Equation.3" ShapeID="_x0000_i1031" DrawAspect="Content" ObjectID="_1494865446" r:id="rId9"/>
        </w:object>
      </w:r>
    </w:p>
    <w:p w:rsidR="00A8166C" w:rsidRDefault="00A8166C" w:rsidP="00A8166C">
      <w:r w:rsidRPr="00A8166C">
        <w:rPr>
          <w:rFonts w:hint="eastAsia"/>
        </w:rPr>
        <w:t>结深</w:t>
      </w:r>
    </w:p>
    <w:p w:rsidR="00A8166C" w:rsidRDefault="00A8166C" w:rsidP="00A8166C">
      <w:r w:rsidRPr="00A8166C">
        <w:object w:dxaOrig="2380" w:dyaOrig="700">
          <v:shape id="_x0000_i1033" type="#_x0000_t75" style="width:119.25pt;height:35.25pt" o:ole="">
            <v:imagedata r:id="rId10" o:title=""/>
          </v:shape>
          <o:OLEObject Type="Embed" ProgID="Equation.3" ShapeID="_x0000_i1033" DrawAspect="Content" ObjectID="_1494865447" r:id="rId11"/>
        </w:object>
      </w:r>
    </w:p>
    <w:p w:rsidR="00A8166C" w:rsidRDefault="00A8166C" w:rsidP="00A8166C">
      <w:r>
        <w:rPr>
          <w:noProof/>
        </w:rPr>
        <w:drawing>
          <wp:inline distT="0" distB="0" distL="0" distR="0" wp14:anchorId="636C1971">
            <wp:extent cx="5593725" cy="253047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530" cy="2531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166C" w:rsidRDefault="00A8166C" w:rsidP="00A8166C">
      <w:pPr>
        <w:rPr>
          <w:rFonts w:hint="eastAsia"/>
        </w:rPr>
      </w:pPr>
      <w:r w:rsidRPr="00A8166C">
        <w:rPr>
          <w:rFonts w:hint="eastAsia"/>
          <w:b/>
          <w:bCs/>
        </w:rPr>
        <w:t>2.有限表面源扩散/恒定杂质总量扩散(掌握)</w:t>
      </w:r>
    </w:p>
    <w:p w:rsidR="00000000" w:rsidRPr="00A8166C" w:rsidRDefault="00A266F8" w:rsidP="00A8166C">
      <w:pPr>
        <w:numPr>
          <w:ilvl w:val="0"/>
          <w:numId w:val="4"/>
        </w:numPr>
      </w:pPr>
      <w:r w:rsidRPr="00A8166C">
        <w:rPr>
          <w:rFonts w:hint="eastAsia"/>
        </w:rPr>
        <w:t>定义（特点）：在扩散过程中，杂质源限定于扩散前淀积在晶片表面极薄层内的杂质总量</w:t>
      </w:r>
      <w:r w:rsidRPr="00A8166C">
        <w:rPr>
          <w:rFonts w:hint="eastAsia"/>
        </w:rPr>
        <w:t>Q</w:t>
      </w:r>
      <w:r w:rsidRPr="00A8166C">
        <w:rPr>
          <w:rFonts w:hint="eastAsia"/>
        </w:rPr>
        <w:t>，没有补充，也不会减少。</w:t>
      </w:r>
    </w:p>
    <w:p w:rsidR="00000000" w:rsidRDefault="00A266F8" w:rsidP="00A8166C">
      <w:pPr>
        <w:numPr>
          <w:ilvl w:val="0"/>
          <w:numId w:val="4"/>
        </w:numPr>
      </w:pPr>
      <w:r w:rsidRPr="00A8166C">
        <w:rPr>
          <w:rFonts w:hint="eastAsia"/>
        </w:rPr>
        <w:t>例如：再分布。</w:t>
      </w:r>
    </w:p>
    <w:p w:rsidR="00A8166C" w:rsidRPr="00A8166C" w:rsidRDefault="00A8166C" w:rsidP="00A8166C">
      <w:pPr>
        <w:numPr>
          <w:ilvl w:val="0"/>
          <w:numId w:val="4"/>
        </w:numPr>
      </w:pPr>
      <w:r w:rsidRPr="00A8166C">
        <w:object w:dxaOrig="4660" w:dyaOrig="720">
          <v:shape id="_x0000_i1036" type="#_x0000_t75" style="width:233.25pt;height:36pt" o:ole="">
            <v:imagedata r:id="rId13" o:title=""/>
          </v:shape>
          <o:OLEObject Type="Embed" ProgID="Equation.3" ShapeID="_x0000_i1036" DrawAspect="Content" ObjectID="_1494865448" r:id="rId14"/>
        </w:object>
      </w:r>
    </w:p>
    <w:p w:rsidR="00000000" w:rsidRPr="00A8166C" w:rsidRDefault="00A266F8" w:rsidP="00A8166C">
      <w:pPr>
        <w:numPr>
          <w:ilvl w:val="0"/>
          <w:numId w:val="4"/>
        </w:numPr>
      </w:pPr>
      <w:r w:rsidRPr="00A8166C">
        <w:t xml:space="preserve">                                               </w:t>
      </w:r>
      <w:r w:rsidRPr="00A8166C">
        <w:rPr>
          <w:rFonts w:hint="eastAsia"/>
        </w:rPr>
        <w:t>－－高斯分布</w:t>
      </w:r>
    </w:p>
    <w:p w:rsidR="00000000" w:rsidRDefault="00A266F8" w:rsidP="00A8166C">
      <w:pPr>
        <w:numPr>
          <w:ilvl w:val="0"/>
          <w:numId w:val="4"/>
        </w:numPr>
      </w:pPr>
      <w:r w:rsidRPr="00A8166C">
        <w:rPr>
          <w:rFonts w:hint="eastAsia"/>
        </w:rPr>
        <w:t>结深</w:t>
      </w:r>
    </w:p>
    <w:p w:rsidR="00A8166C" w:rsidRDefault="00A8166C" w:rsidP="00A8166C">
      <w:pPr>
        <w:numPr>
          <w:ilvl w:val="0"/>
          <w:numId w:val="4"/>
        </w:numPr>
      </w:pPr>
      <w:r w:rsidRPr="00A8166C">
        <w:object w:dxaOrig="2320" w:dyaOrig="700">
          <v:shape id="_x0000_i1038" type="#_x0000_t75" style="width:116.25pt;height:35.25pt" o:ole="">
            <v:imagedata r:id="rId15" o:title=""/>
          </v:shape>
          <o:OLEObject Type="Embed" ProgID="Equation.3" ShapeID="_x0000_i1038" DrawAspect="Content" ObjectID="_1494865449" r:id="rId16"/>
        </w:object>
      </w:r>
    </w:p>
    <w:p w:rsidR="00A8166C" w:rsidRDefault="00A8166C" w:rsidP="00A8166C"/>
    <w:p w:rsidR="00A8166C" w:rsidRDefault="00A8166C" w:rsidP="00A8166C">
      <w:r w:rsidRPr="00A8166C">
        <w:drawing>
          <wp:inline distT="0" distB="0" distL="0" distR="0" wp14:anchorId="728221E1" wp14:editId="3712DC60">
            <wp:extent cx="5274310" cy="5626100"/>
            <wp:effectExtent l="0" t="0" r="2540" b="0"/>
            <wp:docPr id="16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" r="1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8166C" w:rsidRDefault="00A8166C" w:rsidP="00A8166C"/>
    <w:p w:rsidR="00A8166C" w:rsidRDefault="00A8166C" w:rsidP="00A8166C">
      <w:r w:rsidRPr="00A8166C">
        <w:rPr>
          <w:rFonts w:hint="eastAsia"/>
          <w:b/>
          <w:bCs/>
        </w:rPr>
        <w:t>3．两步扩散工艺(理解）</w:t>
      </w:r>
    </w:p>
    <w:p w:rsidR="00000000" w:rsidRPr="00A8166C" w:rsidRDefault="00A266F8" w:rsidP="00A8166C">
      <w:pPr>
        <w:numPr>
          <w:ilvl w:val="0"/>
          <w:numId w:val="5"/>
        </w:numPr>
      </w:pPr>
      <w:r w:rsidRPr="00A8166C">
        <w:rPr>
          <w:rFonts w:hint="eastAsia"/>
        </w:rPr>
        <w:t>第一步：较低温度下，预淀积；</w:t>
      </w:r>
    </w:p>
    <w:p w:rsidR="00000000" w:rsidRPr="00A8166C" w:rsidRDefault="00A266F8" w:rsidP="00A8166C">
      <w:pPr>
        <w:numPr>
          <w:ilvl w:val="0"/>
          <w:numId w:val="5"/>
        </w:numPr>
      </w:pPr>
      <w:r w:rsidRPr="00A8166C">
        <w:rPr>
          <w:rFonts w:hint="eastAsia"/>
        </w:rPr>
        <w:t>第二步：较高温度下，再分布；</w:t>
      </w:r>
    </w:p>
    <w:p w:rsidR="00000000" w:rsidRPr="00A8166C" w:rsidRDefault="00A266F8" w:rsidP="00A8166C">
      <w:pPr>
        <w:numPr>
          <w:ilvl w:val="0"/>
          <w:numId w:val="5"/>
        </w:numPr>
      </w:pPr>
      <w:r w:rsidRPr="00A8166C">
        <w:rPr>
          <w:rFonts w:hint="eastAsia"/>
        </w:rPr>
        <w:t>两步法的浓度分布：</w:t>
      </w:r>
    </w:p>
    <w:p w:rsidR="00A8166C" w:rsidRPr="00A8166C" w:rsidRDefault="00A8166C" w:rsidP="00A8166C">
      <w:pPr>
        <w:pStyle w:val="a3"/>
        <w:numPr>
          <w:ilvl w:val="0"/>
          <w:numId w:val="7"/>
        </w:numPr>
        <w:ind w:firstLineChars="0"/>
      </w:pPr>
      <w:r w:rsidRPr="00A8166C">
        <w:rPr>
          <w:rFonts w:hint="eastAsia"/>
        </w:rPr>
        <w:t>预淀积（恒定源扩散） ――余误差分布；</w:t>
      </w:r>
    </w:p>
    <w:p w:rsidR="00000000" w:rsidRPr="00A8166C" w:rsidRDefault="00A266F8" w:rsidP="00A8166C">
      <w:pPr>
        <w:numPr>
          <w:ilvl w:val="0"/>
          <w:numId w:val="6"/>
        </w:numPr>
      </w:pPr>
      <w:r w:rsidRPr="00A8166C">
        <w:rPr>
          <w:rFonts w:hint="eastAsia"/>
        </w:rPr>
        <w:t>目的</w:t>
      </w:r>
      <w:r w:rsidRPr="00A8166C">
        <w:rPr>
          <w:rFonts w:hint="eastAsia"/>
        </w:rPr>
        <w:t>:</w:t>
      </w:r>
      <w:r w:rsidRPr="00A8166C">
        <w:rPr>
          <w:rFonts w:hint="eastAsia"/>
        </w:rPr>
        <w:t>准确控制表面杂质总量</w:t>
      </w:r>
      <w:r w:rsidRPr="00A8166C">
        <w:rPr>
          <w:rFonts w:hint="eastAsia"/>
        </w:rPr>
        <w:t>Q</w:t>
      </w:r>
      <w:r w:rsidRPr="00A8166C">
        <w:rPr>
          <w:rFonts w:hint="eastAsia"/>
        </w:rPr>
        <w:t>。</w:t>
      </w:r>
      <w:r w:rsidR="00A8166C" w:rsidRPr="00A8166C">
        <w:object w:dxaOrig="1600" w:dyaOrig="720">
          <v:shape id="_x0000_i1040" type="#_x0000_t75" style="width:80.25pt;height:36pt" o:ole="">
            <v:imagedata r:id="rId18" o:title=""/>
          </v:shape>
          <o:OLEObject Type="Embed" ProgID="Equation.3" ShapeID="_x0000_i1040" DrawAspect="Content" ObjectID="_1494865450" r:id="rId19"/>
        </w:object>
      </w:r>
      <w:r w:rsidRPr="00A8166C">
        <w:rPr>
          <w:rFonts w:hint="eastAsia"/>
        </w:rPr>
        <w:t xml:space="preserve"> </w:t>
      </w:r>
    </w:p>
    <w:p w:rsidR="00000000" w:rsidRPr="00A8166C" w:rsidRDefault="00A266F8" w:rsidP="00A8166C">
      <w:pPr>
        <w:numPr>
          <w:ilvl w:val="0"/>
          <w:numId w:val="6"/>
        </w:numPr>
      </w:pPr>
      <w:r w:rsidRPr="00A8166C">
        <w:rPr>
          <w:rFonts w:hint="eastAsia"/>
        </w:rPr>
        <w:t>②再分布（有限源扩散）―高斯分布</w:t>
      </w:r>
    </w:p>
    <w:p w:rsidR="00000000" w:rsidRPr="00A8166C" w:rsidRDefault="00A266F8" w:rsidP="00A8166C">
      <w:pPr>
        <w:numPr>
          <w:ilvl w:val="0"/>
          <w:numId w:val="6"/>
        </w:numPr>
      </w:pPr>
      <w:r w:rsidRPr="00A8166C">
        <w:rPr>
          <w:rFonts w:hint="eastAsia"/>
        </w:rPr>
        <w:lastRenderedPageBreak/>
        <w:t>目的：达到所需的</w:t>
      </w:r>
      <w:r w:rsidRPr="00A8166C">
        <w:rPr>
          <w:rFonts w:hint="eastAsia"/>
        </w:rPr>
        <w:t>N</w:t>
      </w:r>
      <w:r w:rsidRPr="00A8166C">
        <w:rPr>
          <w:rFonts w:hint="eastAsia"/>
          <w:vertAlign w:val="subscript"/>
        </w:rPr>
        <w:t>s</w:t>
      </w:r>
      <w:r w:rsidRPr="00A8166C">
        <w:rPr>
          <w:rFonts w:hint="eastAsia"/>
        </w:rPr>
        <w:t>和</w:t>
      </w:r>
      <w:proofErr w:type="spellStart"/>
      <w:r w:rsidRPr="00A8166C">
        <w:rPr>
          <w:rFonts w:hint="eastAsia"/>
        </w:rPr>
        <w:t>Xj</w:t>
      </w:r>
      <w:proofErr w:type="spellEnd"/>
      <w:r w:rsidRPr="00A8166C">
        <w:rPr>
          <w:rFonts w:hint="eastAsia"/>
        </w:rPr>
        <w:t xml:space="preserve"> </w:t>
      </w:r>
      <w:r w:rsidR="00A8166C" w:rsidRPr="00A8166C">
        <w:object w:dxaOrig="1939" w:dyaOrig="840">
          <v:shape id="_x0000_i1042" type="#_x0000_t75" style="width:96.75pt;height:42pt" o:ole="">
            <v:imagedata r:id="rId20" o:title=""/>
          </v:shape>
          <o:OLEObject Type="Embed" ProgID="Equation.3" ShapeID="_x0000_i1042" DrawAspect="Content" ObjectID="_1494865451" r:id="rId21"/>
        </w:object>
      </w:r>
    </w:p>
    <w:p w:rsidR="00A8166C" w:rsidRPr="00A8166C" w:rsidRDefault="00A8166C" w:rsidP="00A8166C">
      <w:r w:rsidRPr="00A8166C">
        <w:rPr>
          <w:rFonts w:hint="eastAsia"/>
        </w:rPr>
        <w:t xml:space="preserve">4.实际杂质分布（理解） </w:t>
      </w:r>
    </w:p>
    <w:p w:rsidR="00A8166C" w:rsidRDefault="00A8166C" w:rsidP="00A8166C">
      <w:r w:rsidRPr="00A8166C">
        <w:rPr>
          <w:rFonts w:hint="eastAsia"/>
        </w:rPr>
        <w:t>5．扩散</w:t>
      </w:r>
      <w:proofErr w:type="gramStart"/>
      <w:r w:rsidRPr="00A8166C">
        <w:rPr>
          <w:rFonts w:hint="eastAsia"/>
        </w:rPr>
        <w:t>层质量</w:t>
      </w:r>
      <w:proofErr w:type="gramEnd"/>
      <w:r w:rsidRPr="00A8166C">
        <w:rPr>
          <w:rFonts w:hint="eastAsia"/>
        </w:rPr>
        <w:t>参数（了解）</w:t>
      </w:r>
    </w:p>
    <w:p w:rsidR="00A8166C" w:rsidRDefault="00A8166C" w:rsidP="00A8166C"/>
    <w:p w:rsidR="00A8166C" w:rsidRDefault="00A8166C" w:rsidP="00A8166C">
      <w:r w:rsidRPr="00A8166C">
        <w:rPr>
          <w:rFonts w:hint="eastAsia"/>
        </w:rPr>
        <w:t>§2-2  离子注入</w:t>
      </w:r>
    </w:p>
    <w:p w:rsidR="00000000" w:rsidRPr="00A8166C" w:rsidRDefault="00A266F8" w:rsidP="00A8166C">
      <w:pPr>
        <w:numPr>
          <w:ilvl w:val="0"/>
          <w:numId w:val="8"/>
        </w:numPr>
      </w:pPr>
      <w:r w:rsidRPr="00A8166C">
        <w:rPr>
          <w:rFonts w:hint="eastAsia"/>
        </w:rPr>
        <w:t>概念、特点（掌握）</w:t>
      </w:r>
    </w:p>
    <w:p w:rsidR="00A8166C" w:rsidRPr="00A8166C" w:rsidRDefault="00A8166C" w:rsidP="00A8166C">
      <w:r w:rsidRPr="00A8166C">
        <w:rPr>
          <w:rFonts w:hint="eastAsia"/>
        </w:rPr>
        <w:t>①注入温度低②掺杂数目完全受控③无污染④横向扩散小⑤不受固溶度限制⑥注入深度随离子能量的增加而增加。</w:t>
      </w:r>
    </w:p>
    <w:p w:rsidR="00000000" w:rsidRPr="00A8166C" w:rsidRDefault="00A266F8" w:rsidP="00A8166C">
      <w:pPr>
        <w:numPr>
          <w:ilvl w:val="0"/>
          <w:numId w:val="9"/>
        </w:numPr>
      </w:pPr>
      <w:r w:rsidRPr="00A8166C">
        <w:rPr>
          <w:rFonts w:hint="eastAsia"/>
        </w:rPr>
        <w:t>缺点：</w:t>
      </w:r>
    </w:p>
    <w:p w:rsidR="00A8166C" w:rsidRPr="00A8166C" w:rsidRDefault="00A8166C" w:rsidP="00A8166C">
      <w:r w:rsidRPr="00A8166C">
        <w:rPr>
          <w:rFonts w:hint="eastAsia"/>
        </w:rPr>
        <w:t>①损伤(缺陷)较多:必须退火。</w:t>
      </w:r>
    </w:p>
    <w:p w:rsidR="00A8166C" w:rsidRPr="00A8166C" w:rsidRDefault="00A8166C" w:rsidP="00A8166C">
      <w:r w:rsidRPr="00A8166C">
        <w:rPr>
          <w:rFonts w:hint="eastAsia"/>
        </w:rPr>
        <w:t>②成本高</w:t>
      </w:r>
    </w:p>
    <w:p w:rsidR="00A8166C" w:rsidRPr="00A8166C" w:rsidRDefault="00A8166C" w:rsidP="00A8166C">
      <w:proofErr w:type="gramStart"/>
      <w:r w:rsidRPr="00A8166C">
        <w:rPr>
          <w:rFonts w:hint="eastAsia"/>
        </w:rPr>
        <w:t>一</w:t>
      </w:r>
      <w:proofErr w:type="gramEnd"/>
      <w:r w:rsidRPr="00A8166C">
        <w:rPr>
          <w:rFonts w:hint="eastAsia"/>
        </w:rPr>
        <w:t>.离子注入设备（了解）</w:t>
      </w:r>
    </w:p>
    <w:p w:rsidR="00000000" w:rsidRPr="00A8166C" w:rsidRDefault="00A266F8" w:rsidP="00A8166C">
      <w:pPr>
        <w:numPr>
          <w:ilvl w:val="0"/>
          <w:numId w:val="10"/>
        </w:numPr>
      </w:pPr>
      <w:r w:rsidRPr="00A8166C">
        <w:rPr>
          <w:rFonts w:hint="eastAsia"/>
        </w:rPr>
        <w:t>二</w:t>
      </w:r>
      <w:r w:rsidRPr="00A8166C">
        <w:rPr>
          <w:rFonts w:hint="eastAsia"/>
        </w:rPr>
        <w:t xml:space="preserve">. </w:t>
      </w:r>
      <w:r w:rsidRPr="00A8166C">
        <w:rPr>
          <w:rFonts w:hint="eastAsia"/>
        </w:rPr>
        <w:t>能量损失模型（理解）</w:t>
      </w:r>
    </w:p>
    <w:p w:rsidR="00000000" w:rsidRPr="00A8166C" w:rsidRDefault="00A266F8" w:rsidP="00A8166C">
      <w:pPr>
        <w:numPr>
          <w:ilvl w:val="0"/>
          <w:numId w:val="10"/>
        </w:numPr>
      </w:pPr>
      <w:r w:rsidRPr="00A8166C">
        <w:rPr>
          <w:rFonts w:hint="eastAsia"/>
        </w:rPr>
        <w:t>1.</w:t>
      </w:r>
      <w:r w:rsidRPr="00A8166C">
        <w:rPr>
          <w:rFonts w:hint="eastAsia"/>
        </w:rPr>
        <w:t>核阻挡模型</w:t>
      </w:r>
    </w:p>
    <w:p w:rsidR="00000000" w:rsidRPr="00A8166C" w:rsidRDefault="00A266F8" w:rsidP="00A8166C">
      <w:pPr>
        <w:numPr>
          <w:ilvl w:val="0"/>
          <w:numId w:val="10"/>
        </w:numPr>
      </w:pPr>
      <w:r w:rsidRPr="00A8166C">
        <w:rPr>
          <w:rFonts w:hint="eastAsia"/>
        </w:rPr>
        <w:t>2.</w:t>
      </w:r>
      <w:r w:rsidRPr="00A8166C">
        <w:rPr>
          <w:rFonts w:hint="eastAsia"/>
        </w:rPr>
        <w:t>电子阻挡模型</w:t>
      </w:r>
    </w:p>
    <w:p w:rsidR="00000000" w:rsidRPr="00A8166C" w:rsidRDefault="00A266F8" w:rsidP="00A8166C">
      <w:pPr>
        <w:numPr>
          <w:ilvl w:val="0"/>
          <w:numId w:val="10"/>
        </w:numPr>
      </w:pPr>
      <w:r w:rsidRPr="00A8166C">
        <w:rPr>
          <w:rFonts w:hint="eastAsia"/>
        </w:rPr>
        <w:t>三</w:t>
      </w:r>
      <w:r w:rsidRPr="00A8166C">
        <w:rPr>
          <w:rFonts w:hint="eastAsia"/>
        </w:rPr>
        <w:t xml:space="preserve">. </w:t>
      </w:r>
      <w:r w:rsidRPr="00A8166C">
        <w:rPr>
          <w:rFonts w:hint="eastAsia"/>
        </w:rPr>
        <w:t>注入深度（了解）</w:t>
      </w:r>
    </w:p>
    <w:p w:rsidR="00A8166C" w:rsidRDefault="00A8166C" w:rsidP="00A8166C"/>
    <w:p w:rsidR="00A8166C" w:rsidRPr="00A8166C" w:rsidRDefault="00A8166C" w:rsidP="00A8166C">
      <w:r w:rsidRPr="00A8166C">
        <w:rPr>
          <w:rFonts w:hint="eastAsia"/>
        </w:rPr>
        <w:t>1.总射程R</w:t>
      </w:r>
    </w:p>
    <w:p w:rsidR="00A8166C" w:rsidRPr="00A8166C" w:rsidRDefault="00A8166C" w:rsidP="00A8166C">
      <w:r w:rsidRPr="00A8166C">
        <w:rPr>
          <w:rFonts w:hint="eastAsia"/>
        </w:rPr>
        <w:t>①E</w:t>
      </w:r>
      <w:r w:rsidRPr="00A8166C">
        <w:rPr>
          <w:rFonts w:hint="eastAsia"/>
          <w:vertAlign w:val="subscript"/>
        </w:rPr>
        <w:t>0</w:t>
      </w:r>
      <w:r w:rsidRPr="00A8166C">
        <w:rPr>
          <w:rFonts w:hint="eastAsia"/>
        </w:rPr>
        <w:t>&lt;</w:t>
      </w:r>
      <w:proofErr w:type="spellStart"/>
      <w:r w:rsidRPr="00A8166C">
        <w:rPr>
          <w:rFonts w:hint="eastAsia"/>
        </w:rPr>
        <w:t>E</w:t>
      </w:r>
      <w:r w:rsidRPr="00A8166C">
        <w:rPr>
          <w:rFonts w:hint="eastAsia"/>
          <w:vertAlign w:val="subscript"/>
        </w:rPr>
        <w:t>ne</w:t>
      </w:r>
      <w:proofErr w:type="spellEnd"/>
      <w:r w:rsidRPr="00A8166C">
        <w:rPr>
          <w:rFonts w:hint="eastAsia"/>
        </w:rPr>
        <w:t>,即以核阻挡为主，令S</w:t>
      </w:r>
      <w:r w:rsidRPr="00A8166C">
        <w:rPr>
          <w:rFonts w:hint="eastAsia"/>
          <w:vertAlign w:val="subscript"/>
        </w:rPr>
        <w:t>e</w:t>
      </w:r>
      <w:r w:rsidRPr="00A8166C">
        <w:rPr>
          <w:rFonts w:hint="eastAsia"/>
        </w:rPr>
        <w:t>(E)=0,则R≈k</w:t>
      </w:r>
      <w:r w:rsidRPr="00A8166C">
        <w:rPr>
          <w:rFonts w:hint="eastAsia"/>
          <w:vertAlign w:val="subscript"/>
        </w:rPr>
        <w:t>1</w:t>
      </w:r>
      <w:r w:rsidRPr="00A8166C">
        <w:rPr>
          <w:rFonts w:hint="eastAsia"/>
        </w:rPr>
        <w:t>E</w:t>
      </w:r>
      <w:r w:rsidRPr="00A8166C">
        <w:rPr>
          <w:rFonts w:hint="eastAsia"/>
          <w:vertAlign w:val="subscript"/>
        </w:rPr>
        <w:t>0</w:t>
      </w:r>
      <w:r w:rsidRPr="00A8166C">
        <w:rPr>
          <w:rFonts w:hint="eastAsia"/>
        </w:rPr>
        <w:t xml:space="preserve"> </w:t>
      </w:r>
    </w:p>
    <w:p w:rsidR="00A8166C" w:rsidRPr="00A8166C" w:rsidRDefault="00A8166C" w:rsidP="00A8166C">
      <w:r w:rsidRPr="00A8166C">
        <w:rPr>
          <w:rFonts w:hint="eastAsia"/>
        </w:rPr>
        <w:t>②E</w:t>
      </w:r>
      <w:r w:rsidRPr="00A8166C">
        <w:rPr>
          <w:rFonts w:hint="eastAsia"/>
          <w:vertAlign w:val="subscript"/>
        </w:rPr>
        <w:t>0</w:t>
      </w:r>
      <w:r w:rsidRPr="00A8166C">
        <w:rPr>
          <w:rFonts w:hint="eastAsia"/>
        </w:rPr>
        <w:t>&gt;</w:t>
      </w:r>
      <w:proofErr w:type="spellStart"/>
      <w:r w:rsidRPr="00A8166C">
        <w:rPr>
          <w:rFonts w:hint="eastAsia"/>
        </w:rPr>
        <w:t>E</w:t>
      </w:r>
      <w:r w:rsidRPr="00A8166C">
        <w:rPr>
          <w:rFonts w:hint="eastAsia"/>
          <w:vertAlign w:val="subscript"/>
        </w:rPr>
        <w:t>ne</w:t>
      </w:r>
      <w:proofErr w:type="spellEnd"/>
      <w:r w:rsidRPr="00A8166C">
        <w:rPr>
          <w:rFonts w:hint="eastAsia"/>
        </w:rPr>
        <w:t>,即以电子阻挡为主，令S</w:t>
      </w:r>
      <w:r w:rsidRPr="00A8166C">
        <w:rPr>
          <w:rFonts w:hint="eastAsia"/>
          <w:vertAlign w:val="subscript"/>
        </w:rPr>
        <w:t>n</w:t>
      </w:r>
      <w:r w:rsidRPr="00A8166C">
        <w:rPr>
          <w:rFonts w:hint="eastAsia"/>
        </w:rPr>
        <w:t>(E)=0,则R≈k</w:t>
      </w:r>
      <w:r w:rsidRPr="00A8166C">
        <w:rPr>
          <w:rFonts w:hint="eastAsia"/>
          <w:vertAlign w:val="subscript"/>
        </w:rPr>
        <w:t>2</w:t>
      </w:r>
      <w:r w:rsidRPr="00A8166C">
        <w:rPr>
          <w:rFonts w:hint="eastAsia"/>
        </w:rPr>
        <w:t>E</w:t>
      </w:r>
      <w:r w:rsidRPr="00A8166C">
        <w:rPr>
          <w:rFonts w:hint="eastAsia"/>
          <w:vertAlign w:val="subscript"/>
        </w:rPr>
        <w:t>0</w:t>
      </w:r>
      <w:r w:rsidRPr="00A8166C">
        <w:rPr>
          <w:rFonts w:hint="eastAsia"/>
          <w:vertAlign w:val="superscript"/>
        </w:rPr>
        <w:t>1/2</w:t>
      </w:r>
    </w:p>
    <w:p w:rsidR="00A8166C" w:rsidRPr="00A8166C" w:rsidRDefault="00A8166C" w:rsidP="00A8166C">
      <w:r w:rsidRPr="00A8166C">
        <w:rPr>
          <w:rFonts w:hint="eastAsia"/>
        </w:rPr>
        <w:t>2.投影射程X</w:t>
      </w:r>
      <w:r w:rsidRPr="00A8166C">
        <w:rPr>
          <w:rFonts w:hint="eastAsia"/>
          <w:vertAlign w:val="subscript"/>
        </w:rPr>
        <w:t>P</w:t>
      </w:r>
    </w:p>
    <w:p w:rsidR="00A8166C" w:rsidRPr="00A8166C" w:rsidRDefault="00A8166C" w:rsidP="00A8166C">
      <w:r w:rsidRPr="00A8166C">
        <w:rPr>
          <w:rFonts w:hint="eastAsia"/>
        </w:rPr>
        <w:t>3.平均投影射程R</w:t>
      </w:r>
      <w:r w:rsidRPr="00A8166C">
        <w:rPr>
          <w:rFonts w:hint="eastAsia"/>
          <w:vertAlign w:val="subscript"/>
        </w:rPr>
        <w:t>P</w:t>
      </w:r>
    </w:p>
    <w:p w:rsidR="00A8166C" w:rsidRPr="00A8166C" w:rsidRDefault="00A8166C" w:rsidP="00A8166C">
      <w:r w:rsidRPr="00A8166C">
        <w:rPr>
          <w:rFonts w:hint="eastAsia"/>
        </w:rPr>
        <w:t>4.标准偏差（投影偏差）△R</w:t>
      </w:r>
      <w:r w:rsidRPr="00A8166C">
        <w:rPr>
          <w:rFonts w:hint="eastAsia"/>
          <w:vertAlign w:val="subscript"/>
        </w:rPr>
        <w:t>P</w:t>
      </w:r>
      <w:proofErr w:type="gramStart"/>
      <w:r w:rsidRPr="00A8166C">
        <w:t>—</w:t>
      </w:r>
      <w:r w:rsidRPr="00A8166C">
        <w:rPr>
          <w:rFonts w:hint="eastAsia"/>
        </w:rPr>
        <w:t>反映</w:t>
      </w:r>
      <w:proofErr w:type="gramEnd"/>
      <w:r w:rsidRPr="00A8166C">
        <w:rPr>
          <w:rFonts w:hint="eastAsia"/>
        </w:rPr>
        <w:t>了R</w:t>
      </w:r>
      <w:r w:rsidRPr="00A8166C">
        <w:rPr>
          <w:rFonts w:hint="eastAsia"/>
          <w:vertAlign w:val="subscript"/>
        </w:rPr>
        <w:t>P</w:t>
      </w:r>
      <w:r w:rsidRPr="00A8166C">
        <w:rPr>
          <w:rFonts w:hint="eastAsia"/>
        </w:rPr>
        <w:t>的分散程度（分散宽度）。</w:t>
      </w:r>
    </w:p>
    <w:p w:rsidR="00A8166C" w:rsidRDefault="00A8166C" w:rsidP="00A8166C">
      <w:r w:rsidRPr="00A8166C">
        <w:object w:dxaOrig="2140" w:dyaOrig="499">
          <v:shape id="_x0000_i1044" type="#_x0000_t75" style="width:107.25pt;height:24.75pt" o:ole="">
            <v:imagedata r:id="rId22" o:title=""/>
          </v:shape>
          <o:OLEObject Type="Embed" ProgID="Equation.3" ShapeID="_x0000_i1044" DrawAspect="Content" ObjectID="_1494865452" r:id="rId23"/>
        </w:object>
      </w:r>
    </w:p>
    <w:p w:rsidR="00A8166C" w:rsidRDefault="00A8166C" w:rsidP="00A8166C"/>
    <w:p w:rsidR="00A266F8" w:rsidRPr="00A266F8" w:rsidRDefault="00A266F8" w:rsidP="00A266F8">
      <w:r w:rsidRPr="00A266F8">
        <w:rPr>
          <w:rFonts w:hint="eastAsia"/>
        </w:rPr>
        <w:t>四. 浓度分布</w:t>
      </w:r>
    </w:p>
    <w:p w:rsidR="00A266F8" w:rsidRPr="00A266F8" w:rsidRDefault="00A266F8" w:rsidP="00A266F8">
      <w:r w:rsidRPr="00A266F8">
        <w:rPr>
          <w:rFonts w:hint="eastAsia"/>
        </w:rPr>
        <w:t>1.高斯分布（理解）</w:t>
      </w:r>
    </w:p>
    <w:p w:rsidR="00A266F8" w:rsidRPr="00A266F8" w:rsidRDefault="00A266F8" w:rsidP="00A266F8">
      <w:r w:rsidRPr="00A266F8">
        <w:rPr>
          <w:rFonts w:hint="eastAsia"/>
        </w:rPr>
        <w:t>2.横向效应（掌握）</w:t>
      </w:r>
    </w:p>
    <w:p w:rsidR="00A266F8" w:rsidRPr="00A266F8" w:rsidRDefault="00A266F8" w:rsidP="00A266F8">
      <w:r w:rsidRPr="00A266F8">
        <w:rPr>
          <w:rFonts w:hint="eastAsia"/>
        </w:rPr>
        <w:t>3.沟道效应（掌握）</w:t>
      </w:r>
    </w:p>
    <w:p w:rsidR="00A266F8" w:rsidRPr="00A266F8" w:rsidRDefault="00A266F8" w:rsidP="00A266F8">
      <w:r w:rsidRPr="00A266F8">
        <w:rPr>
          <w:rFonts w:hint="eastAsia"/>
        </w:rPr>
        <w:t>减小沟道效应的途径</w:t>
      </w:r>
    </w:p>
    <w:p w:rsidR="00A266F8" w:rsidRPr="00A266F8" w:rsidRDefault="00A266F8" w:rsidP="00A266F8">
      <w:r w:rsidRPr="00A266F8">
        <w:rPr>
          <w:rFonts w:hint="eastAsia"/>
        </w:rPr>
        <w:t>①注入方向偏离晶体的主轴方向；②提高温度；③增大剂量；④淀积非晶表面层（SiO</w:t>
      </w:r>
      <w:r w:rsidRPr="00A266F8">
        <w:rPr>
          <w:rFonts w:hint="eastAsia"/>
          <w:vertAlign w:val="subscript"/>
        </w:rPr>
        <w:t>2</w:t>
      </w:r>
      <w:r w:rsidRPr="00A266F8">
        <w:rPr>
          <w:rFonts w:hint="eastAsia"/>
        </w:rPr>
        <w:t>)；⑤在表面制造损伤层。</w:t>
      </w:r>
    </w:p>
    <w:p w:rsidR="00000000" w:rsidRPr="00A266F8" w:rsidRDefault="00A266F8" w:rsidP="00A266F8">
      <w:pPr>
        <w:numPr>
          <w:ilvl w:val="0"/>
          <w:numId w:val="11"/>
        </w:numPr>
      </w:pPr>
      <w:r w:rsidRPr="00A266F8">
        <w:rPr>
          <w:rFonts w:hint="eastAsia"/>
        </w:rPr>
        <w:t>五</w:t>
      </w:r>
      <w:r w:rsidRPr="00A266F8">
        <w:rPr>
          <w:rFonts w:hint="eastAsia"/>
        </w:rPr>
        <w:t>.</w:t>
      </w:r>
      <w:r w:rsidRPr="00A266F8">
        <w:rPr>
          <w:rFonts w:hint="eastAsia"/>
        </w:rPr>
        <w:t>注入损伤与退火（了解）</w:t>
      </w:r>
    </w:p>
    <w:p w:rsidR="00A266F8" w:rsidRPr="00A266F8" w:rsidRDefault="00A266F8" w:rsidP="00A266F8">
      <w:pPr>
        <w:numPr>
          <w:ilvl w:val="0"/>
          <w:numId w:val="11"/>
        </w:numPr>
      </w:pPr>
      <w:r w:rsidRPr="00A266F8">
        <w:rPr>
          <w:rFonts w:hint="eastAsia"/>
          <w:b/>
          <w:bCs/>
        </w:rPr>
        <w:t>掌握掺杂的目的，作用、特点及影响因素；扩散及离子注入的原理，杂质分布特点，会计算主扩散时杂质扩散的浓度、结深以及注入的射程</w:t>
      </w:r>
    </w:p>
    <w:p w:rsidR="00A266F8" w:rsidRDefault="00A266F8" w:rsidP="00A266F8">
      <w:pPr>
        <w:ind w:left="720"/>
      </w:pPr>
    </w:p>
    <w:p w:rsidR="00A266F8" w:rsidRDefault="00A266F8" w:rsidP="00A266F8">
      <w:pPr>
        <w:ind w:left="720"/>
      </w:pPr>
      <w:r w:rsidRPr="00A266F8">
        <w:rPr>
          <w:rFonts w:hint="eastAsia"/>
        </w:rPr>
        <w:t>第三部分 薄膜技术</w:t>
      </w:r>
    </w:p>
    <w:p w:rsidR="00A266F8" w:rsidRDefault="00A266F8" w:rsidP="00A266F8">
      <w:pPr>
        <w:ind w:left="720"/>
      </w:pPr>
      <w:r w:rsidRPr="00A266F8">
        <w:rPr>
          <w:rFonts w:hint="eastAsia"/>
        </w:rPr>
        <w:t>§3.1  氧化(重点）</w:t>
      </w:r>
    </w:p>
    <w:p w:rsidR="00000000" w:rsidRPr="00A266F8" w:rsidRDefault="00A266F8" w:rsidP="00A266F8">
      <w:pPr>
        <w:numPr>
          <w:ilvl w:val="0"/>
          <w:numId w:val="12"/>
        </w:numPr>
      </w:pPr>
      <w:r w:rsidRPr="00A266F8">
        <w:rPr>
          <w:rFonts w:hint="eastAsia"/>
        </w:rPr>
        <w:t>氧化：制备</w:t>
      </w:r>
      <w:r w:rsidRPr="00A266F8">
        <w:rPr>
          <w:rFonts w:hint="eastAsia"/>
        </w:rPr>
        <w:t>SiO</w:t>
      </w:r>
      <w:r w:rsidRPr="00A266F8">
        <w:rPr>
          <w:rFonts w:hint="eastAsia"/>
          <w:vertAlign w:val="subscript"/>
        </w:rPr>
        <w:t>2</w:t>
      </w:r>
      <w:r w:rsidRPr="00A266F8">
        <w:rPr>
          <w:rFonts w:hint="eastAsia"/>
        </w:rPr>
        <w:t>层</w:t>
      </w:r>
    </w:p>
    <w:p w:rsidR="00000000" w:rsidRPr="00A266F8" w:rsidRDefault="00A266F8" w:rsidP="00A266F8">
      <w:pPr>
        <w:numPr>
          <w:ilvl w:val="0"/>
          <w:numId w:val="12"/>
        </w:numPr>
      </w:pPr>
      <w:r w:rsidRPr="00A266F8">
        <w:rPr>
          <w:rFonts w:hint="eastAsia"/>
          <w:b/>
          <w:bCs/>
        </w:rPr>
        <w:t>SiO</w:t>
      </w:r>
      <w:r w:rsidRPr="00A266F8">
        <w:rPr>
          <w:rFonts w:hint="eastAsia"/>
          <w:b/>
          <w:bCs/>
          <w:vertAlign w:val="subscript"/>
        </w:rPr>
        <w:t>2</w:t>
      </w:r>
      <w:r w:rsidRPr="00A266F8">
        <w:rPr>
          <w:rFonts w:hint="eastAsia"/>
          <w:b/>
          <w:bCs/>
        </w:rPr>
        <w:t>的性质及其作用</w:t>
      </w:r>
    </w:p>
    <w:p w:rsidR="00000000" w:rsidRPr="00A266F8" w:rsidRDefault="00A266F8" w:rsidP="00A266F8">
      <w:pPr>
        <w:numPr>
          <w:ilvl w:val="0"/>
          <w:numId w:val="12"/>
        </w:numPr>
      </w:pPr>
      <w:r w:rsidRPr="00A266F8">
        <w:rPr>
          <w:rFonts w:hint="eastAsia"/>
        </w:rPr>
        <w:t>SiO</w:t>
      </w:r>
      <w:r w:rsidRPr="00A266F8">
        <w:rPr>
          <w:rFonts w:hint="eastAsia"/>
          <w:vertAlign w:val="subscript"/>
        </w:rPr>
        <w:t>2</w:t>
      </w:r>
      <w:r w:rsidRPr="00A266F8">
        <w:rPr>
          <w:rFonts w:hint="eastAsia"/>
        </w:rPr>
        <w:t>是一种十分理想的电绝缘材料，它的化学性质非常稳定，室温下它只与氢氟酸</w:t>
      </w:r>
      <w:r w:rsidRPr="00A266F8">
        <w:rPr>
          <w:rFonts w:hint="eastAsia"/>
        </w:rPr>
        <w:lastRenderedPageBreak/>
        <w:t>发生化学反应</w:t>
      </w:r>
    </w:p>
    <w:p w:rsidR="00000000" w:rsidRPr="00A266F8" w:rsidRDefault="00A266F8" w:rsidP="00A266F8">
      <w:pPr>
        <w:numPr>
          <w:ilvl w:val="0"/>
          <w:numId w:val="12"/>
        </w:numPr>
      </w:pPr>
      <w:r w:rsidRPr="00A266F8">
        <w:rPr>
          <w:rFonts w:hint="eastAsia"/>
        </w:rPr>
        <w:t>SiO</w:t>
      </w:r>
      <w:r w:rsidRPr="00A266F8">
        <w:rPr>
          <w:rFonts w:hint="eastAsia"/>
          <w:vertAlign w:val="subscript"/>
        </w:rPr>
        <w:t>2</w:t>
      </w:r>
      <w:r w:rsidRPr="00A266F8">
        <w:rPr>
          <w:rFonts w:hint="eastAsia"/>
        </w:rPr>
        <w:t>薄膜在工艺中的作用（掌握）</w:t>
      </w:r>
    </w:p>
    <w:p w:rsidR="00A266F8" w:rsidRDefault="00A266F8" w:rsidP="00A266F8">
      <w:pPr>
        <w:ind w:left="720"/>
      </w:pPr>
      <w:r w:rsidRPr="00A266F8">
        <w:rPr>
          <w:rFonts w:hint="eastAsia"/>
        </w:rPr>
        <w:t>①杂质扩散的掩蔽膜；②器件薄膜的钝化、保护膜；③IC隔离介质和绝缘介质；④MOS电容介质；⑤MOSFET的绝缘栅介质。</w:t>
      </w:r>
    </w:p>
    <w:p w:rsidR="00A266F8" w:rsidRDefault="00A266F8" w:rsidP="00A266F8">
      <w:pPr>
        <w:ind w:left="720"/>
      </w:pPr>
    </w:p>
    <w:p w:rsidR="00A266F8" w:rsidRPr="00A266F8" w:rsidRDefault="00A266F8" w:rsidP="00A266F8">
      <w:pPr>
        <w:ind w:left="720"/>
      </w:pPr>
      <w:r w:rsidRPr="00A266F8">
        <w:rPr>
          <w:rFonts w:hint="eastAsia"/>
        </w:rPr>
        <w:t>一、 SiO</w:t>
      </w:r>
      <w:r w:rsidRPr="00A266F8">
        <w:rPr>
          <w:rFonts w:hint="eastAsia"/>
          <w:vertAlign w:val="subscript"/>
        </w:rPr>
        <w:t>2</w:t>
      </w:r>
      <w:r w:rsidRPr="00A266F8">
        <w:rPr>
          <w:rFonts w:hint="eastAsia"/>
        </w:rPr>
        <w:t>的结构与性质</w:t>
      </w:r>
    </w:p>
    <w:p w:rsidR="00A266F8" w:rsidRPr="00A266F8" w:rsidRDefault="00A266F8" w:rsidP="00A266F8">
      <w:pPr>
        <w:ind w:left="720"/>
      </w:pPr>
      <w:r w:rsidRPr="00A266F8">
        <w:rPr>
          <w:rFonts w:hint="eastAsia"/>
        </w:rPr>
        <w:t>1. 结构</w:t>
      </w:r>
    </w:p>
    <w:p w:rsidR="00A266F8" w:rsidRPr="00A266F8" w:rsidRDefault="00A266F8" w:rsidP="00A266F8">
      <w:pPr>
        <w:ind w:left="720"/>
      </w:pPr>
      <w:r w:rsidRPr="00A266F8">
        <w:rPr>
          <w:rFonts w:hint="eastAsia"/>
        </w:rPr>
        <w:t>①晶体结构（掌握）</w:t>
      </w:r>
    </w:p>
    <w:p w:rsidR="00A266F8" w:rsidRPr="00A266F8" w:rsidRDefault="00A266F8" w:rsidP="00A266F8">
      <w:pPr>
        <w:ind w:left="720"/>
      </w:pPr>
      <w:r w:rsidRPr="00A266F8">
        <w:rPr>
          <w:rFonts w:hint="eastAsia"/>
        </w:rPr>
        <w:t>②无定形（非晶形）结构：（掌握）</w:t>
      </w:r>
    </w:p>
    <w:p w:rsidR="00A266F8" w:rsidRPr="00A266F8" w:rsidRDefault="00A266F8" w:rsidP="00A266F8">
      <w:pPr>
        <w:ind w:left="720"/>
      </w:pPr>
      <w:r w:rsidRPr="00A266F8">
        <w:rPr>
          <w:rFonts w:hint="eastAsia"/>
        </w:rPr>
        <w:t>2 .性质（了解）</w:t>
      </w:r>
    </w:p>
    <w:p w:rsidR="00A266F8" w:rsidRPr="00A266F8" w:rsidRDefault="00A266F8" w:rsidP="00A266F8">
      <w:pPr>
        <w:ind w:left="720"/>
      </w:pPr>
      <w:r w:rsidRPr="00A266F8">
        <w:rPr>
          <w:rFonts w:hint="eastAsia"/>
        </w:rPr>
        <w:t>二、常规热氧化法制备SiO</w:t>
      </w:r>
      <w:r w:rsidRPr="00A266F8">
        <w:rPr>
          <w:rFonts w:hint="eastAsia"/>
          <w:vertAlign w:val="subscript"/>
        </w:rPr>
        <w:t>2</w:t>
      </w:r>
      <w:r w:rsidRPr="00A266F8">
        <w:rPr>
          <w:rFonts w:hint="eastAsia"/>
        </w:rPr>
        <w:t>膜的原理、特点（掌握）</w:t>
      </w:r>
    </w:p>
    <w:p w:rsidR="00000000" w:rsidRPr="00A266F8" w:rsidRDefault="00A266F8" w:rsidP="00A266F8">
      <w:pPr>
        <w:numPr>
          <w:ilvl w:val="0"/>
          <w:numId w:val="13"/>
        </w:numPr>
      </w:pPr>
      <w:r w:rsidRPr="00A266F8">
        <w:rPr>
          <w:rFonts w:hint="eastAsia"/>
        </w:rPr>
        <w:t>干氧、水汽、</w:t>
      </w:r>
      <w:proofErr w:type="gramStart"/>
      <w:r w:rsidRPr="00A266F8">
        <w:rPr>
          <w:rFonts w:hint="eastAsia"/>
        </w:rPr>
        <w:t>湿氧三类</w:t>
      </w:r>
      <w:proofErr w:type="gramEnd"/>
    </w:p>
    <w:p w:rsidR="00A266F8" w:rsidRPr="00A266F8" w:rsidRDefault="00A266F8" w:rsidP="00A266F8">
      <w:pPr>
        <w:ind w:left="720"/>
      </w:pPr>
      <w:r w:rsidRPr="00A266F8">
        <w:rPr>
          <w:rFonts w:hint="eastAsia"/>
        </w:rPr>
        <w:t>三、实现</w:t>
      </w:r>
      <w:r w:rsidRPr="00A266F8">
        <w:t>SiO</w:t>
      </w:r>
      <w:r w:rsidRPr="00A266F8">
        <w:rPr>
          <w:vertAlign w:val="subscript"/>
        </w:rPr>
        <w:t>2</w:t>
      </w:r>
      <w:r w:rsidRPr="00A266F8">
        <w:rPr>
          <w:rFonts w:hint="eastAsia"/>
        </w:rPr>
        <w:t>的扩散掩蔽作用的条件（了解</w:t>
      </w:r>
      <w:r w:rsidRPr="00A266F8">
        <w:t>)</w:t>
      </w:r>
    </w:p>
    <w:p w:rsidR="00000000" w:rsidRPr="00A266F8" w:rsidRDefault="00A266F8" w:rsidP="00A266F8">
      <w:pPr>
        <w:numPr>
          <w:ilvl w:val="0"/>
          <w:numId w:val="14"/>
        </w:numPr>
      </w:pPr>
      <w:r w:rsidRPr="00A266F8">
        <w:rPr>
          <w:rFonts w:hint="eastAsia"/>
          <w:b/>
          <w:bCs/>
        </w:rPr>
        <w:t>最小掩膜厚度</w:t>
      </w:r>
      <w:proofErr w:type="spellStart"/>
      <w:r w:rsidRPr="00A266F8">
        <w:rPr>
          <w:b/>
          <w:bCs/>
        </w:rPr>
        <w:t>Z</w:t>
      </w:r>
      <w:r w:rsidRPr="00A266F8">
        <w:rPr>
          <w:b/>
          <w:bCs/>
          <w:vertAlign w:val="subscript"/>
        </w:rPr>
        <w:t>OX,min</w:t>
      </w:r>
      <w:proofErr w:type="spellEnd"/>
      <w:r w:rsidRPr="00A266F8">
        <w:rPr>
          <w:rFonts w:hint="eastAsia"/>
          <w:b/>
          <w:bCs/>
        </w:rPr>
        <w:t>的确定</w:t>
      </w:r>
      <w:r w:rsidRPr="00A266F8">
        <w:rPr>
          <w:rFonts w:hint="eastAsia"/>
        </w:rPr>
        <w:t>：</w:t>
      </w:r>
    </w:p>
    <w:p w:rsidR="00A266F8" w:rsidRPr="00A266F8" w:rsidRDefault="00A266F8" w:rsidP="00A266F8">
      <w:pPr>
        <w:ind w:left="720"/>
      </w:pPr>
      <w:r w:rsidRPr="00A266F8">
        <w:t xml:space="preserve">   </w:t>
      </w:r>
      <w:r w:rsidRPr="00A266F8">
        <w:rPr>
          <w:rFonts w:hint="eastAsia"/>
        </w:rPr>
        <w:t>双</w:t>
      </w:r>
      <w:proofErr w:type="gramStart"/>
      <w:r w:rsidRPr="00A266F8">
        <w:rPr>
          <w:rFonts w:hint="eastAsia"/>
        </w:rPr>
        <w:t>极</w:t>
      </w:r>
      <w:proofErr w:type="gramEnd"/>
      <w:r w:rsidRPr="00A266F8">
        <w:rPr>
          <w:rFonts w:hint="eastAsia"/>
        </w:rPr>
        <w:t xml:space="preserve">器件， </w:t>
      </w:r>
      <w:proofErr w:type="spellStart"/>
      <w:r w:rsidRPr="00A266F8">
        <w:rPr>
          <w:rFonts w:hint="eastAsia"/>
        </w:rPr>
        <w:t>Z</w:t>
      </w:r>
      <w:r w:rsidRPr="00A266F8">
        <w:rPr>
          <w:rFonts w:hint="eastAsia"/>
          <w:vertAlign w:val="subscript"/>
        </w:rPr>
        <w:t>OX,min</w:t>
      </w:r>
      <w:proofErr w:type="spellEnd"/>
      <w:r w:rsidRPr="00A266F8">
        <w:rPr>
          <w:rFonts w:hint="eastAsia"/>
        </w:rPr>
        <w:t>＝6.8</w:t>
      </w:r>
      <w:r w:rsidRPr="00A266F8">
        <w:object w:dxaOrig="660" w:dyaOrig="420">
          <v:shape id="_x0000_i1046" type="#_x0000_t75" style="width:33pt;height:21pt" o:ole="">
            <v:imagedata r:id="rId24" o:title=""/>
          </v:shape>
          <o:OLEObject Type="Embed" ProgID="Equation.3" ShapeID="_x0000_i1046" DrawAspect="Content" ObjectID="_1494865453" r:id="rId25"/>
        </w:object>
      </w:r>
    </w:p>
    <w:p w:rsidR="00A266F8" w:rsidRDefault="00A266F8" w:rsidP="00A266F8">
      <w:pPr>
        <w:ind w:left="720"/>
      </w:pPr>
      <w:r w:rsidRPr="00A266F8">
        <w:rPr>
          <w:rFonts w:hint="eastAsia"/>
        </w:rPr>
        <w:t xml:space="preserve">   MOS器件，</w:t>
      </w:r>
      <w:proofErr w:type="spellStart"/>
      <w:r w:rsidRPr="00A266F8">
        <w:rPr>
          <w:rFonts w:hint="eastAsia"/>
        </w:rPr>
        <w:t>Z</w:t>
      </w:r>
      <w:r w:rsidRPr="00A266F8">
        <w:rPr>
          <w:rFonts w:hint="eastAsia"/>
          <w:vertAlign w:val="subscript"/>
        </w:rPr>
        <w:t>OX,min</w:t>
      </w:r>
      <w:proofErr w:type="spellEnd"/>
      <w:r w:rsidRPr="00A266F8">
        <w:rPr>
          <w:rFonts w:hint="eastAsia"/>
        </w:rPr>
        <w:t>＝8.6</w:t>
      </w:r>
      <w:r w:rsidRPr="00A266F8">
        <w:object w:dxaOrig="660" w:dyaOrig="420">
          <v:shape id="_x0000_i1048" type="#_x0000_t75" style="width:33pt;height:21pt" o:ole="">
            <v:imagedata r:id="rId26" o:title=""/>
          </v:shape>
          <o:OLEObject Type="Embed" ProgID="Equation.3" ShapeID="_x0000_i1048" DrawAspect="Content" ObjectID="_1494865454" r:id="rId27"/>
        </w:object>
      </w:r>
    </w:p>
    <w:p w:rsidR="00A266F8" w:rsidRDefault="00A266F8" w:rsidP="00A266F8">
      <w:pPr>
        <w:ind w:left="720"/>
        <w:rPr>
          <w:b/>
          <w:bCs/>
          <w:color w:val="FF0000"/>
        </w:rPr>
      </w:pPr>
      <w:r w:rsidRPr="00A266F8">
        <w:rPr>
          <w:rFonts w:hint="eastAsia"/>
          <w:b/>
          <w:bCs/>
          <w:color w:val="FF0000"/>
        </w:rPr>
        <w:t>氧化层厚度计算、杂质的分凝、杂质的存在形式及扩散系数</w:t>
      </w:r>
    </w:p>
    <w:p w:rsidR="00A266F8" w:rsidRPr="00A266F8" w:rsidRDefault="00A266F8" w:rsidP="00A266F8">
      <w:pPr>
        <w:rPr>
          <w:rFonts w:hint="eastAsia"/>
        </w:rPr>
      </w:pPr>
      <w:r w:rsidRPr="00A266F8">
        <w:rPr>
          <w:rFonts w:hint="eastAsia"/>
          <w:b/>
          <w:bCs/>
        </w:rPr>
        <w:t>§3.2  外延</w:t>
      </w:r>
    </w:p>
    <w:p w:rsidR="00000000" w:rsidRPr="00A266F8" w:rsidRDefault="00A266F8" w:rsidP="00A266F8">
      <w:pPr>
        <w:numPr>
          <w:ilvl w:val="0"/>
          <w:numId w:val="15"/>
        </w:numPr>
      </w:pPr>
      <w:r w:rsidRPr="00A266F8">
        <w:rPr>
          <w:rFonts w:hint="eastAsia"/>
          <w:b/>
          <w:bCs/>
        </w:rPr>
        <w:t>外延及特点</w:t>
      </w:r>
      <w:r w:rsidRPr="00A266F8">
        <w:rPr>
          <w:rFonts w:hint="eastAsia"/>
        </w:rPr>
        <w:t>（掌握）</w:t>
      </w:r>
    </w:p>
    <w:p w:rsidR="00000000" w:rsidRPr="00A266F8" w:rsidRDefault="00A266F8" w:rsidP="00A266F8">
      <w:pPr>
        <w:numPr>
          <w:ilvl w:val="0"/>
          <w:numId w:val="15"/>
        </w:numPr>
      </w:pPr>
      <w:r w:rsidRPr="00A266F8">
        <w:rPr>
          <w:rFonts w:hint="eastAsia"/>
        </w:rPr>
        <w:t>外延的分类（了解</w:t>
      </w:r>
      <w:r w:rsidRPr="00A266F8">
        <w:rPr>
          <w:rFonts w:hint="eastAsia"/>
        </w:rPr>
        <w:t>)</w:t>
      </w:r>
    </w:p>
    <w:p w:rsidR="00A266F8" w:rsidRPr="00A266F8" w:rsidRDefault="00A266F8" w:rsidP="00A266F8">
      <w:pPr>
        <w:ind w:left="720"/>
      </w:pPr>
      <w:r w:rsidRPr="00A266F8">
        <w:rPr>
          <w:rFonts w:hint="eastAsia"/>
        </w:rPr>
        <w:t>一、外延生长动力学原理</w:t>
      </w:r>
    </w:p>
    <w:p w:rsidR="00000000" w:rsidRPr="00A266F8" w:rsidRDefault="00A266F8" w:rsidP="00A266F8">
      <w:pPr>
        <w:numPr>
          <w:ilvl w:val="0"/>
          <w:numId w:val="16"/>
        </w:numPr>
      </w:pPr>
      <w:r w:rsidRPr="00A266F8">
        <w:rPr>
          <w:rFonts w:hint="eastAsia"/>
        </w:rPr>
        <w:t>外延生长的步骤</w:t>
      </w:r>
      <w:r w:rsidRPr="00A266F8">
        <w:rPr>
          <w:rFonts w:hint="eastAsia"/>
        </w:rPr>
        <w:t>(</w:t>
      </w:r>
      <w:r w:rsidRPr="00A266F8">
        <w:rPr>
          <w:rFonts w:hint="eastAsia"/>
        </w:rPr>
        <w:t>理解）</w:t>
      </w:r>
    </w:p>
    <w:p w:rsidR="00A266F8" w:rsidRPr="00A266F8" w:rsidRDefault="00A266F8" w:rsidP="00A266F8">
      <w:pPr>
        <w:ind w:left="720"/>
      </w:pPr>
      <w:r w:rsidRPr="00A266F8">
        <w:rPr>
          <w:rFonts w:hint="eastAsia"/>
        </w:rPr>
        <w:t>①传输（扩散）②吸附③化学反应④脱吸⑤逸出⑥加接</w:t>
      </w:r>
    </w:p>
    <w:p w:rsidR="00000000" w:rsidRPr="00A266F8" w:rsidRDefault="00A266F8" w:rsidP="00A266F8">
      <w:pPr>
        <w:numPr>
          <w:ilvl w:val="0"/>
          <w:numId w:val="17"/>
        </w:numPr>
      </w:pPr>
      <w:r w:rsidRPr="00A266F8">
        <w:rPr>
          <w:rFonts w:hint="eastAsia"/>
        </w:rPr>
        <w:t>速度附面层（掌握）；</w:t>
      </w:r>
    </w:p>
    <w:p w:rsidR="00A266F8" w:rsidRPr="00A266F8" w:rsidRDefault="00A266F8" w:rsidP="00A266F8">
      <w:pPr>
        <w:ind w:left="720"/>
      </w:pPr>
      <w:r w:rsidRPr="00A266F8">
        <w:rPr>
          <w:rFonts w:hint="eastAsia"/>
        </w:rPr>
        <w:t>质量附面层</w:t>
      </w:r>
      <w:r w:rsidRPr="00A266F8">
        <w:rPr>
          <w:rFonts w:hint="eastAsia"/>
          <w:lang w:val="el-GR"/>
        </w:rPr>
        <w:t>δ</w:t>
      </w:r>
      <w:r w:rsidRPr="00A266F8">
        <w:rPr>
          <w:rFonts w:hint="eastAsia"/>
          <w:vertAlign w:val="subscript"/>
        </w:rPr>
        <w:t xml:space="preserve">N </w:t>
      </w:r>
      <w:r w:rsidRPr="00A266F8">
        <w:rPr>
          <w:rFonts w:hint="eastAsia"/>
        </w:rPr>
        <w:t>（理解）；</w:t>
      </w:r>
    </w:p>
    <w:p w:rsidR="00000000" w:rsidRPr="00A266F8" w:rsidRDefault="00A266F8" w:rsidP="00A266F8">
      <w:pPr>
        <w:numPr>
          <w:ilvl w:val="0"/>
          <w:numId w:val="18"/>
        </w:numPr>
      </w:pPr>
      <w:r w:rsidRPr="00A266F8">
        <w:rPr>
          <w:rFonts w:hint="eastAsia"/>
        </w:rPr>
        <w:t>生长速率（掌握）：①当</w:t>
      </w:r>
      <w:proofErr w:type="spellStart"/>
      <w:r w:rsidRPr="00A266F8">
        <w:rPr>
          <w:rFonts w:hint="eastAsia"/>
        </w:rPr>
        <w:t>h</w:t>
      </w:r>
      <w:r w:rsidRPr="00A266F8">
        <w:rPr>
          <w:rFonts w:hint="eastAsia"/>
          <w:vertAlign w:val="subscript"/>
        </w:rPr>
        <w:t>G</w:t>
      </w:r>
      <w:proofErr w:type="spellEnd"/>
      <w:r w:rsidRPr="00A266F8">
        <w:t>»</w:t>
      </w:r>
      <w:r w:rsidRPr="00A266F8">
        <w:rPr>
          <w:rFonts w:hint="eastAsia"/>
        </w:rPr>
        <w:t xml:space="preserve"> </w:t>
      </w:r>
      <w:proofErr w:type="spellStart"/>
      <w:r w:rsidRPr="00A266F8">
        <w:rPr>
          <w:rFonts w:hint="eastAsia"/>
        </w:rPr>
        <w:t>k</w:t>
      </w:r>
      <w:r w:rsidRPr="00A266F8">
        <w:rPr>
          <w:rFonts w:hint="eastAsia"/>
          <w:vertAlign w:val="subscript"/>
        </w:rPr>
        <w:t>s</w:t>
      </w:r>
      <w:proofErr w:type="spellEnd"/>
      <w:r w:rsidRPr="00A266F8">
        <w:rPr>
          <w:rFonts w:hint="eastAsia"/>
        </w:rPr>
        <w:t>，是表面反应控制。②当</w:t>
      </w:r>
      <w:proofErr w:type="spellStart"/>
      <w:r w:rsidRPr="00A266F8">
        <w:rPr>
          <w:rFonts w:hint="eastAsia"/>
        </w:rPr>
        <w:t>k</w:t>
      </w:r>
      <w:r w:rsidRPr="00A266F8">
        <w:rPr>
          <w:rFonts w:hint="eastAsia"/>
          <w:vertAlign w:val="subscript"/>
        </w:rPr>
        <w:t>s</w:t>
      </w:r>
      <w:proofErr w:type="spellEnd"/>
      <w:r w:rsidRPr="00A266F8">
        <w:t>»</w:t>
      </w:r>
      <w:r w:rsidRPr="00A266F8">
        <w:rPr>
          <w:rFonts w:hint="eastAsia"/>
        </w:rPr>
        <w:t xml:space="preserve"> </w:t>
      </w:r>
      <w:proofErr w:type="spellStart"/>
      <w:r w:rsidRPr="00A266F8">
        <w:rPr>
          <w:rFonts w:hint="eastAsia"/>
        </w:rPr>
        <w:t>h</w:t>
      </w:r>
      <w:r w:rsidRPr="00A266F8">
        <w:rPr>
          <w:rFonts w:hint="eastAsia"/>
          <w:vertAlign w:val="subscript"/>
        </w:rPr>
        <w:t>G</w:t>
      </w:r>
      <w:proofErr w:type="spellEnd"/>
      <w:r w:rsidRPr="00A266F8">
        <w:rPr>
          <w:rFonts w:hint="eastAsia"/>
        </w:rPr>
        <w:t>，是质量转移控制。</w:t>
      </w:r>
    </w:p>
    <w:p w:rsidR="00A266F8" w:rsidRPr="00A266F8" w:rsidRDefault="00A266F8" w:rsidP="00A266F8">
      <w:pPr>
        <w:ind w:left="720"/>
      </w:pPr>
      <w:r w:rsidRPr="00A266F8">
        <w:rPr>
          <w:rFonts w:hint="eastAsia"/>
        </w:rPr>
        <w:t>二、外延掺杂及杂质再分布</w:t>
      </w:r>
    </w:p>
    <w:p w:rsidR="00A266F8" w:rsidRPr="00A266F8" w:rsidRDefault="00A266F8" w:rsidP="00A266F8">
      <w:pPr>
        <w:numPr>
          <w:ilvl w:val="0"/>
          <w:numId w:val="18"/>
        </w:numPr>
      </w:pPr>
      <w:r w:rsidRPr="00A266F8">
        <w:rPr>
          <w:rFonts w:hint="eastAsia"/>
        </w:rPr>
        <w:t>1. 掺杂原理（了解）</w:t>
      </w:r>
    </w:p>
    <w:p w:rsidR="00A266F8" w:rsidRPr="00A266F8" w:rsidRDefault="00A266F8" w:rsidP="00A266F8">
      <w:pPr>
        <w:numPr>
          <w:ilvl w:val="0"/>
          <w:numId w:val="18"/>
        </w:numPr>
      </w:pPr>
      <w:r w:rsidRPr="00A266F8">
        <w:rPr>
          <w:rFonts w:hint="eastAsia"/>
        </w:rPr>
        <w:t>2.影响掺杂浓度的因素（了解）</w:t>
      </w:r>
    </w:p>
    <w:p w:rsidR="00A266F8" w:rsidRPr="00A266F8" w:rsidRDefault="00A266F8" w:rsidP="00A266F8">
      <w:pPr>
        <w:numPr>
          <w:ilvl w:val="0"/>
          <w:numId w:val="18"/>
        </w:numPr>
      </w:pPr>
      <w:r w:rsidRPr="00A266F8">
        <w:rPr>
          <w:rFonts w:hint="eastAsia"/>
        </w:rPr>
        <w:t>3.杂质再分布（理解）</w:t>
      </w:r>
    </w:p>
    <w:p w:rsidR="00A266F8" w:rsidRPr="00A266F8" w:rsidRDefault="00A266F8" w:rsidP="00A266F8">
      <w:pPr>
        <w:numPr>
          <w:ilvl w:val="0"/>
          <w:numId w:val="18"/>
        </w:numPr>
      </w:pPr>
      <w:r w:rsidRPr="00A266F8">
        <w:rPr>
          <w:rFonts w:hint="eastAsia"/>
        </w:rPr>
        <w:t xml:space="preserve">①衬底杂质的再分布； ②外延掺入杂质的再分布； ③总的杂质分布（图3－24）： </w:t>
      </w:r>
    </w:p>
    <w:p w:rsidR="00A266F8" w:rsidRPr="00A266F8" w:rsidRDefault="00A266F8" w:rsidP="00A266F8">
      <w:pPr>
        <w:numPr>
          <w:ilvl w:val="0"/>
          <w:numId w:val="18"/>
        </w:numPr>
      </w:pPr>
      <w:r w:rsidRPr="00A266F8">
        <w:rPr>
          <w:rFonts w:hint="eastAsia"/>
        </w:rPr>
        <w:t>N(</w:t>
      </w:r>
      <w:proofErr w:type="spellStart"/>
      <w:r w:rsidRPr="00A266F8">
        <w:rPr>
          <w:rFonts w:hint="eastAsia"/>
        </w:rPr>
        <w:t>x,t</w:t>
      </w:r>
      <w:proofErr w:type="spellEnd"/>
      <w:r w:rsidRPr="00A266F8">
        <w:rPr>
          <w:rFonts w:hint="eastAsia"/>
        </w:rPr>
        <w:t>)=N</w:t>
      </w:r>
      <w:r w:rsidRPr="00A266F8">
        <w:rPr>
          <w:rFonts w:hint="eastAsia"/>
          <w:vertAlign w:val="subscript"/>
        </w:rPr>
        <w:t>1</w:t>
      </w:r>
      <w:r w:rsidRPr="00A266F8">
        <w:rPr>
          <w:rFonts w:hint="eastAsia"/>
        </w:rPr>
        <w:t>(</w:t>
      </w:r>
      <w:proofErr w:type="spellStart"/>
      <w:r w:rsidRPr="00A266F8">
        <w:rPr>
          <w:rFonts w:hint="eastAsia"/>
        </w:rPr>
        <w:t>x,t</w:t>
      </w:r>
      <w:proofErr w:type="spellEnd"/>
      <w:r w:rsidRPr="00A266F8">
        <w:rPr>
          <w:rFonts w:hint="eastAsia"/>
        </w:rPr>
        <w:t>)± N</w:t>
      </w:r>
      <w:r w:rsidRPr="00A266F8">
        <w:rPr>
          <w:rFonts w:hint="eastAsia"/>
          <w:vertAlign w:val="subscript"/>
        </w:rPr>
        <w:t>2</w:t>
      </w:r>
      <w:r w:rsidRPr="00A266F8">
        <w:rPr>
          <w:rFonts w:hint="eastAsia"/>
        </w:rPr>
        <w:t>(</w:t>
      </w:r>
      <w:proofErr w:type="spellStart"/>
      <w:r w:rsidRPr="00A266F8">
        <w:rPr>
          <w:rFonts w:hint="eastAsia"/>
        </w:rPr>
        <w:t>x,t</w:t>
      </w:r>
      <w:proofErr w:type="spellEnd"/>
      <w:r w:rsidRPr="00A266F8">
        <w:rPr>
          <w:rFonts w:hint="eastAsia"/>
        </w:rPr>
        <w:t>)</w:t>
      </w:r>
    </w:p>
    <w:p w:rsidR="00A266F8" w:rsidRPr="00A266F8" w:rsidRDefault="00A266F8" w:rsidP="00A266F8">
      <w:pPr>
        <w:numPr>
          <w:ilvl w:val="0"/>
          <w:numId w:val="18"/>
        </w:numPr>
      </w:pPr>
      <w:r w:rsidRPr="00A266F8">
        <w:rPr>
          <w:rFonts w:hint="eastAsia"/>
        </w:rPr>
        <w:t>“+”: 同一导电类型；</w:t>
      </w:r>
    </w:p>
    <w:p w:rsidR="00A266F8" w:rsidRPr="00A266F8" w:rsidRDefault="00A266F8" w:rsidP="00A266F8">
      <w:pPr>
        <w:numPr>
          <w:ilvl w:val="0"/>
          <w:numId w:val="18"/>
        </w:numPr>
      </w:pPr>
      <w:r w:rsidRPr="00A266F8">
        <w:rPr>
          <w:rFonts w:hint="eastAsia"/>
        </w:rPr>
        <w:t>“－”:相反导电类型；</w:t>
      </w:r>
    </w:p>
    <w:p w:rsidR="00A266F8" w:rsidRDefault="00A266F8" w:rsidP="00A266F8">
      <w:pPr>
        <w:numPr>
          <w:ilvl w:val="0"/>
          <w:numId w:val="18"/>
        </w:numPr>
      </w:pPr>
      <w:r w:rsidRPr="00A266F8">
        <w:rPr>
          <w:rFonts w:hint="eastAsia"/>
        </w:rPr>
        <w:t>三、自掺杂（非故意掺杂）（了解）</w:t>
      </w:r>
    </w:p>
    <w:p w:rsidR="00A266F8" w:rsidRDefault="00A266F8" w:rsidP="00A266F8"/>
    <w:p w:rsidR="00A266F8" w:rsidRPr="00A266F8" w:rsidRDefault="00A266F8" w:rsidP="00A266F8">
      <w:r w:rsidRPr="00A266F8">
        <w:rPr>
          <w:rFonts w:hint="eastAsia"/>
        </w:rPr>
        <w:t>四、缺陷及检测（了解）</w:t>
      </w:r>
    </w:p>
    <w:p w:rsidR="00A266F8" w:rsidRPr="00A266F8" w:rsidRDefault="00A266F8" w:rsidP="00A266F8">
      <w:r w:rsidRPr="00A266F8">
        <w:rPr>
          <w:rFonts w:hint="eastAsia"/>
        </w:rPr>
        <w:t>1.缺陷（了解）</w:t>
      </w:r>
    </w:p>
    <w:p w:rsidR="00A266F8" w:rsidRPr="00A266F8" w:rsidRDefault="00A266F8" w:rsidP="00A266F8">
      <w:r w:rsidRPr="00A266F8">
        <w:rPr>
          <w:rFonts w:hint="eastAsia"/>
        </w:rPr>
        <w:t>①位错；②层错（堆垛层错）。</w:t>
      </w:r>
    </w:p>
    <w:p w:rsidR="00A266F8" w:rsidRPr="00A266F8" w:rsidRDefault="00A266F8" w:rsidP="00A266F8">
      <w:r w:rsidRPr="00A266F8">
        <w:rPr>
          <w:rFonts w:hint="eastAsia"/>
        </w:rPr>
        <w:t>2.埋层的漂移与畸变（理解）</w:t>
      </w:r>
    </w:p>
    <w:p w:rsidR="00A266F8" w:rsidRPr="00A266F8" w:rsidRDefault="00A266F8" w:rsidP="00A266F8">
      <w:r w:rsidRPr="00A266F8">
        <w:rPr>
          <w:rFonts w:hint="eastAsia"/>
        </w:rPr>
        <w:t>五、硅外延薄膜制备原理（掌握）</w:t>
      </w:r>
    </w:p>
    <w:p w:rsidR="00A266F8" w:rsidRPr="00A266F8" w:rsidRDefault="00A266F8" w:rsidP="00A266F8">
      <w:r w:rsidRPr="00A266F8">
        <w:rPr>
          <w:rFonts w:hint="eastAsia"/>
        </w:rPr>
        <w:t>六、其他外延技术（不考)</w:t>
      </w:r>
    </w:p>
    <w:p w:rsidR="00A266F8" w:rsidRPr="00A266F8" w:rsidRDefault="00A266F8" w:rsidP="00A266F8">
      <w:r w:rsidRPr="00A266F8">
        <w:rPr>
          <w:rFonts w:hint="eastAsia"/>
        </w:rPr>
        <w:lastRenderedPageBreak/>
        <w:t xml:space="preserve">§3.3 </w:t>
      </w:r>
      <w:r w:rsidRPr="00A266F8">
        <w:rPr>
          <w:rFonts w:hint="eastAsia"/>
          <w:b/>
          <w:bCs/>
        </w:rPr>
        <w:t>物理气相淀积(PVD)</w:t>
      </w:r>
    </w:p>
    <w:p w:rsidR="00000000" w:rsidRPr="00A266F8" w:rsidRDefault="00A266F8" w:rsidP="00A266F8">
      <w:pPr>
        <w:numPr>
          <w:ilvl w:val="0"/>
          <w:numId w:val="19"/>
        </w:numPr>
      </w:pPr>
      <w:r w:rsidRPr="00A266F8">
        <w:rPr>
          <w:rFonts w:hint="eastAsia"/>
        </w:rPr>
        <w:t>蒸发：</w:t>
      </w:r>
      <w:r w:rsidRPr="00A266F8">
        <w:rPr>
          <w:rFonts w:hint="eastAsia"/>
        </w:rPr>
        <w:t>在真空系统中，金属原子获</w:t>
      </w:r>
      <w:r w:rsidRPr="00A266F8">
        <w:rPr>
          <w:rFonts w:hint="eastAsia"/>
        </w:rPr>
        <w:t>得足够的能量后便可以脱离金属表面的束缚成为蒸汽原子，淀积在晶片上。按照能量来源的不同，有灯丝加热蒸发和电子束蒸发两种</w:t>
      </w:r>
    </w:p>
    <w:p w:rsidR="00000000" w:rsidRPr="00A266F8" w:rsidRDefault="00A266F8" w:rsidP="00A266F8">
      <w:pPr>
        <w:numPr>
          <w:ilvl w:val="0"/>
          <w:numId w:val="19"/>
        </w:numPr>
      </w:pPr>
      <w:r w:rsidRPr="00A266F8">
        <w:rPr>
          <w:rFonts w:hint="eastAsia"/>
        </w:rPr>
        <w:t>溅射：</w:t>
      </w:r>
      <w:r w:rsidRPr="00A266F8">
        <w:rPr>
          <w:rFonts w:hint="eastAsia"/>
        </w:rPr>
        <w:t>真空系统中充入惰性气体，在高压电场作用下，气体放电形成的离子被强电场加速，轰击靶材料，</w:t>
      </w:r>
      <w:proofErr w:type="gramStart"/>
      <w:r w:rsidRPr="00A266F8">
        <w:rPr>
          <w:rFonts w:hint="eastAsia"/>
        </w:rPr>
        <w:t>使靶原子</w:t>
      </w:r>
      <w:proofErr w:type="gramEnd"/>
      <w:r w:rsidRPr="00A266F8">
        <w:rPr>
          <w:rFonts w:hint="eastAsia"/>
        </w:rPr>
        <w:t>逸出并被溅射到晶片上。</w:t>
      </w:r>
    </w:p>
    <w:p w:rsidR="00000000" w:rsidRPr="00A266F8" w:rsidRDefault="00A266F8" w:rsidP="00A266F8">
      <w:pPr>
        <w:numPr>
          <w:ilvl w:val="0"/>
          <w:numId w:val="19"/>
        </w:numPr>
        <w:rPr>
          <w:color w:val="FF0000"/>
        </w:rPr>
      </w:pPr>
      <w:r w:rsidRPr="00A266F8">
        <w:rPr>
          <w:rFonts w:hint="eastAsia"/>
          <w:b/>
          <w:bCs/>
          <w:color w:val="FF0000"/>
        </w:rPr>
        <w:t>PVD</w:t>
      </w:r>
      <w:r w:rsidRPr="00A266F8">
        <w:rPr>
          <w:rFonts w:hint="eastAsia"/>
          <w:b/>
          <w:bCs/>
          <w:color w:val="FF0000"/>
        </w:rPr>
        <w:t>的特点、辉光放电的原理、溅射产额的影响因素（掌握）</w:t>
      </w:r>
    </w:p>
    <w:p w:rsidR="00A266F8" w:rsidRDefault="00A266F8" w:rsidP="00A266F8">
      <w:pPr>
        <w:rPr>
          <w:b/>
          <w:bCs/>
          <w:color w:val="FF0000"/>
        </w:rPr>
      </w:pPr>
    </w:p>
    <w:p w:rsidR="00A266F8" w:rsidRDefault="00A266F8" w:rsidP="00A266F8">
      <w:r w:rsidRPr="00A266F8">
        <w:rPr>
          <w:rFonts w:hint="eastAsia"/>
        </w:rPr>
        <w:t>§3.4 薄膜的化学气相淀积（CVD)</w:t>
      </w:r>
    </w:p>
    <w:p w:rsidR="00A266F8" w:rsidRPr="00A266F8" w:rsidRDefault="00A266F8" w:rsidP="00A266F8">
      <w:r w:rsidRPr="00A266F8">
        <w:rPr>
          <w:rFonts w:hint="eastAsia"/>
        </w:rPr>
        <w:t>1.CVD的定义（掌握）</w:t>
      </w:r>
    </w:p>
    <w:p w:rsidR="00A266F8" w:rsidRPr="00A266F8" w:rsidRDefault="00A266F8" w:rsidP="00A266F8">
      <w:r w:rsidRPr="00A266F8">
        <w:rPr>
          <w:rFonts w:hint="eastAsia"/>
        </w:rPr>
        <w:t>2.多晶硅等薄膜的反应方程式及特点（理解）</w:t>
      </w:r>
    </w:p>
    <w:p w:rsidR="00A266F8" w:rsidRPr="00A266F8" w:rsidRDefault="00A266F8" w:rsidP="00A266F8">
      <w:r w:rsidRPr="00A266F8">
        <w:rPr>
          <w:rFonts w:hint="eastAsia"/>
        </w:rPr>
        <w:t>3.CVD工艺的特点（掌握）</w:t>
      </w:r>
    </w:p>
    <w:p w:rsidR="00A266F8" w:rsidRPr="00A266F8" w:rsidRDefault="00A266F8" w:rsidP="00A266F8">
      <w:r w:rsidRPr="00A266F8">
        <w:rPr>
          <w:rFonts w:hint="eastAsia"/>
        </w:rPr>
        <w:t>4.各种CVD方法（了解）</w:t>
      </w:r>
    </w:p>
    <w:p w:rsidR="00A266F8" w:rsidRDefault="00A266F8" w:rsidP="00A266F8">
      <w:pPr>
        <w:rPr>
          <w:b/>
          <w:bCs/>
          <w:color w:val="FF0000"/>
        </w:rPr>
      </w:pPr>
      <w:r w:rsidRPr="00A266F8">
        <w:rPr>
          <w:b/>
          <w:bCs/>
          <w:color w:val="FF0000"/>
        </w:rPr>
        <w:t>CVD</w:t>
      </w:r>
      <w:r w:rsidRPr="00A266F8">
        <w:rPr>
          <w:rFonts w:hint="eastAsia"/>
          <w:b/>
          <w:bCs/>
          <w:color w:val="FF0000"/>
        </w:rPr>
        <w:t>的原理、特点，</w:t>
      </w:r>
      <w:r w:rsidRPr="00A266F8">
        <w:rPr>
          <w:b/>
          <w:bCs/>
          <w:color w:val="FF0000"/>
        </w:rPr>
        <w:t>CVD</w:t>
      </w:r>
      <w:r w:rsidRPr="00A266F8">
        <w:rPr>
          <w:rFonts w:hint="eastAsia"/>
          <w:b/>
          <w:bCs/>
          <w:color w:val="FF0000"/>
        </w:rPr>
        <w:t>的基本过程（掌握）</w:t>
      </w:r>
    </w:p>
    <w:p w:rsidR="00A266F8" w:rsidRDefault="00A266F8" w:rsidP="00A266F8">
      <w:pPr>
        <w:rPr>
          <w:b/>
          <w:bCs/>
          <w:color w:val="FF0000"/>
        </w:rPr>
      </w:pPr>
    </w:p>
    <w:p w:rsidR="00A266F8" w:rsidRDefault="00A266F8" w:rsidP="00A266F8">
      <w:pPr>
        <w:rPr>
          <w:b/>
          <w:bCs/>
        </w:rPr>
      </w:pPr>
      <w:r w:rsidRPr="00A266F8">
        <w:rPr>
          <w:rFonts w:hint="eastAsia"/>
          <w:b/>
          <w:bCs/>
        </w:rPr>
        <w:t>第四部分 光刻与刻蚀</w:t>
      </w:r>
    </w:p>
    <w:p w:rsidR="00A266F8" w:rsidRPr="00A266F8" w:rsidRDefault="00A266F8" w:rsidP="00A266F8">
      <w:pPr>
        <w:rPr>
          <w:b/>
          <w:bCs/>
        </w:rPr>
      </w:pPr>
      <w:r w:rsidRPr="00A266F8">
        <w:rPr>
          <w:rFonts w:hint="eastAsia"/>
          <w:b/>
          <w:bCs/>
        </w:rPr>
        <w:t>熟悉光刻的①定义②目的③工艺流程④光刻三要素。</w:t>
      </w:r>
    </w:p>
    <w:p w:rsidR="00A266F8" w:rsidRPr="00A266F8" w:rsidRDefault="00A266F8" w:rsidP="00A266F8">
      <w:pPr>
        <w:rPr>
          <w:b/>
          <w:bCs/>
        </w:rPr>
      </w:pPr>
      <w:r w:rsidRPr="00A266F8">
        <w:rPr>
          <w:rFonts w:hint="eastAsia"/>
          <w:b/>
          <w:bCs/>
        </w:rPr>
        <w:t>一、光刻胶（了解）</w:t>
      </w:r>
    </w:p>
    <w:p w:rsidR="00A266F8" w:rsidRPr="00A266F8" w:rsidRDefault="00A266F8" w:rsidP="00A266F8">
      <w:pPr>
        <w:rPr>
          <w:b/>
          <w:bCs/>
        </w:rPr>
      </w:pPr>
      <w:r w:rsidRPr="00A266F8">
        <w:rPr>
          <w:rFonts w:hint="eastAsia"/>
          <w:b/>
          <w:bCs/>
        </w:rPr>
        <w:t>1.光刻胶的组份（了解）</w:t>
      </w:r>
    </w:p>
    <w:p w:rsidR="00A266F8" w:rsidRPr="00A266F8" w:rsidRDefault="00A266F8" w:rsidP="00A266F8">
      <w:pPr>
        <w:rPr>
          <w:b/>
          <w:bCs/>
        </w:rPr>
      </w:pPr>
      <w:r w:rsidRPr="00A266F8">
        <w:rPr>
          <w:rFonts w:hint="eastAsia"/>
          <w:b/>
          <w:bCs/>
        </w:rPr>
        <w:t>2.性能指标（理解）</w:t>
      </w:r>
    </w:p>
    <w:p w:rsidR="00A266F8" w:rsidRPr="00A266F8" w:rsidRDefault="00A266F8" w:rsidP="00A266F8">
      <w:pPr>
        <w:rPr>
          <w:b/>
          <w:bCs/>
        </w:rPr>
      </w:pPr>
      <w:r w:rsidRPr="00A266F8">
        <w:rPr>
          <w:rFonts w:hint="eastAsia"/>
          <w:b/>
          <w:bCs/>
        </w:rPr>
        <w:t>3.熟悉正、</w:t>
      </w:r>
      <w:proofErr w:type="gramStart"/>
      <w:r w:rsidRPr="00A266F8">
        <w:rPr>
          <w:rFonts w:hint="eastAsia"/>
          <w:b/>
          <w:bCs/>
        </w:rPr>
        <w:t>负胶的</w:t>
      </w:r>
      <w:proofErr w:type="gramEnd"/>
      <w:r w:rsidRPr="00A266F8">
        <w:rPr>
          <w:rFonts w:hint="eastAsia"/>
          <w:b/>
          <w:bCs/>
        </w:rPr>
        <w:t>功能与优缺点（掌握）</w:t>
      </w:r>
    </w:p>
    <w:p w:rsidR="00A266F8" w:rsidRPr="00A266F8" w:rsidRDefault="00A266F8" w:rsidP="00A266F8">
      <w:pPr>
        <w:rPr>
          <w:b/>
          <w:bCs/>
        </w:rPr>
      </w:pPr>
      <w:r w:rsidRPr="00A266F8">
        <w:rPr>
          <w:rFonts w:hint="eastAsia"/>
          <w:b/>
          <w:bCs/>
        </w:rPr>
        <w:t>4.感光机理（了解）</w:t>
      </w:r>
    </w:p>
    <w:p w:rsidR="00A266F8" w:rsidRPr="00A266F8" w:rsidRDefault="00A266F8" w:rsidP="00A266F8">
      <w:pPr>
        <w:rPr>
          <w:b/>
          <w:bCs/>
        </w:rPr>
      </w:pPr>
      <w:r w:rsidRPr="00A266F8">
        <w:rPr>
          <w:rFonts w:hint="eastAsia"/>
          <w:b/>
          <w:bCs/>
        </w:rPr>
        <w:t>二、光刻版（了解）</w:t>
      </w:r>
    </w:p>
    <w:p w:rsidR="00A266F8" w:rsidRPr="00A266F8" w:rsidRDefault="00A266F8" w:rsidP="00A266F8">
      <w:pPr>
        <w:rPr>
          <w:b/>
          <w:bCs/>
        </w:rPr>
      </w:pPr>
      <w:r w:rsidRPr="00A266F8">
        <w:rPr>
          <w:rFonts w:hint="eastAsia"/>
          <w:b/>
          <w:bCs/>
        </w:rPr>
        <w:t>三、光刻机（曝光方式）--掌握</w:t>
      </w:r>
    </w:p>
    <w:p w:rsidR="00A266F8" w:rsidRPr="00A266F8" w:rsidRDefault="00A266F8" w:rsidP="00A266F8">
      <w:pPr>
        <w:rPr>
          <w:b/>
          <w:bCs/>
        </w:rPr>
      </w:pPr>
      <w:r w:rsidRPr="00A266F8">
        <w:rPr>
          <w:rFonts w:hint="eastAsia"/>
          <w:b/>
          <w:bCs/>
        </w:rPr>
        <w:t>1.三种曝光方式的工艺特点--掌握</w:t>
      </w:r>
    </w:p>
    <w:p w:rsidR="00A266F8" w:rsidRPr="00A266F8" w:rsidRDefault="00A266F8" w:rsidP="00A266F8">
      <w:pPr>
        <w:rPr>
          <w:b/>
          <w:bCs/>
        </w:rPr>
      </w:pPr>
      <w:r w:rsidRPr="00A266F8">
        <w:rPr>
          <w:rFonts w:hint="eastAsia"/>
          <w:b/>
          <w:bCs/>
        </w:rPr>
        <w:t>2.了解分步重复投影光刻机</w:t>
      </w:r>
      <w:r w:rsidRPr="00A266F8">
        <w:rPr>
          <w:b/>
          <w:bCs/>
        </w:rPr>
        <w:t>—</w:t>
      </w:r>
      <w:r w:rsidRPr="00A266F8">
        <w:rPr>
          <w:rFonts w:hint="eastAsia"/>
          <w:b/>
          <w:bCs/>
        </w:rPr>
        <w:t>Stepper的特点</w:t>
      </w:r>
    </w:p>
    <w:p w:rsidR="00A266F8" w:rsidRPr="00A266F8" w:rsidRDefault="00A266F8" w:rsidP="00A266F8">
      <w:pPr>
        <w:rPr>
          <w:b/>
          <w:bCs/>
        </w:rPr>
      </w:pPr>
      <w:r w:rsidRPr="00A266F8">
        <w:rPr>
          <w:rFonts w:hint="eastAsia"/>
          <w:b/>
          <w:bCs/>
        </w:rPr>
        <w:t>3.了解紫外及深紫外曝光：高压汞灯：g line及</w:t>
      </w:r>
      <w:proofErr w:type="spellStart"/>
      <w:r w:rsidRPr="00A266F8">
        <w:rPr>
          <w:rFonts w:hint="eastAsia"/>
          <w:b/>
          <w:bCs/>
        </w:rPr>
        <w:t>i</w:t>
      </w:r>
      <w:proofErr w:type="spellEnd"/>
      <w:r w:rsidRPr="00A266F8">
        <w:rPr>
          <w:rFonts w:hint="eastAsia"/>
          <w:b/>
          <w:bCs/>
        </w:rPr>
        <w:t xml:space="preserve"> line准分子激光：</w:t>
      </w:r>
    </w:p>
    <w:p w:rsidR="00A266F8" w:rsidRPr="00A266F8" w:rsidRDefault="00A266F8" w:rsidP="00A266F8">
      <w:pPr>
        <w:rPr>
          <w:b/>
          <w:bCs/>
        </w:rPr>
      </w:pPr>
      <w:r w:rsidRPr="00A266F8">
        <w:rPr>
          <w:rFonts w:hint="eastAsia"/>
          <w:b/>
          <w:bCs/>
        </w:rPr>
        <w:t xml:space="preserve">  </w:t>
      </w:r>
      <w:proofErr w:type="spellStart"/>
      <w:r w:rsidRPr="00A266F8">
        <w:rPr>
          <w:rFonts w:hint="eastAsia"/>
          <w:b/>
          <w:bCs/>
        </w:rPr>
        <w:t>KrF</w:t>
      </w:r>
      <w:proofErr w:type="spellEnd"/>
      <w:r w:rsidRPr="00A266F8">
        <w:rPr>
          <w:rFonts w:hint="eastAsia"/>
          <w:b/>
          <w:bCs/>
        </w:rPr>
        <w:t>-λ= 248nm，</w:t>
      </w:r>
      <w:proofErr w:type="spellStart"/>
      <w:r w:rsidRPr="00A266F8">
        <w:rPr>
          <w:rFonts w:hint="eastAsia"/>
          <w:b/>
          <w:bCs/>
        </w:rPr>
        <w:t>ArF</w:t>
      </w:r>
      <w:proofErr w:type="spellEnd"/>
      <w:r w:rsidRPr="00A266F8">
        <w:rPr>
          <w:rFonts w:hint="eastAsia"/>
          <w:b/>
          <w:bCs/>
        </w:rPr>
        <w:t>-λ= 193nm，</w:t>
      </w:r>
    </w:p>
    <w:p w:rsidR="00A266F8" w:rsidRPr="00A266F8" w:rsidRDefault="00A266F8" w:rsidP="00A266F8">
      <w:pPr>
        <w:rPr>
          <w:b/>
          <w:bCs/>
        </w:rPr>
      </w:pPr>
      <w:r w:rsidRPr="00A266F8">
        <w:rPr>
          <w:rFonts w:hint="eastAsia"/>
          <w:b/>
          <w:bCs/>
        </w:rPr>
        <w:t xml:space="preserve">  F</w:t>
      </w:r>
      <w:r w:rsidRPr="00A266F8">
        <w:rPr>
          <w:rFonts w:hint="eastAsia"/>
          <w:b/>
          <w:bCs/>
          <w:vertAlign w:val="subscript"/>
        </w:rPr>
        <w:t>2</w:t>
      </w:r>
      <w:r w:rsidRPr="00A266F8">
        <w:rPr>
          <w:rFonts w:hint="eastAsia"/>
          <w:b/>
          <w:bCs/>
        </w:rPr>
        <w:t>-λ= 157nm，</w:t>
      </w:r>
    </w:p>
    <w:p w:rsidR="00A266F8" w:rsidRPr="00A266F8" w:rsidRDefault="00A266F8" w:rsidP="00A266F8">
      <w:pPr>
        <w:rPr>
          <w:b/>
          <w:bCs/>
        </w:rPr>
      </w:pPr>
      <w:r w:rsidRPr="00A266F8">
        <w:rPr>
          <w:rFonts w:hint="eastAsia"/>
          <w:b/>
          <w:bCs/>
        </w:rPr>
        <w:t>四、光刻工艺流程--掌握</w:t>
      </w:r>
    </w:p>
    <w:p w:rsidR="00A266F8" w:rsidRDefault="00A266F8" w:rsidP="00A266F8">
      <w:pPr>
        <w:rPr>
          <w:b/>
          <w:bCs/>
        </w:rPr>
      </w:pPr>
      <w:r w:rsidRPr="00A266F8">
        <w:rPr>
          <w:rFonts w:hint="eastAsia"/>
          <w:b/>
          <w:bCs/>
        </w:rPr>
        <w:t>五、  刻蚀技术</w:t>
      </w:r>
    </w:p>
    <w:p w:rsidR="00000000" w:rsidRPr="00A266F8" w:rsidRDefault="00A266F8" w:rsidP="00A266F8">
      <w:pPr>
        <w:numPr>
          <w:ilvl w:val="0"/>
          <w:numId w:val="20"/>
        </w:numPr>
        <w:rPr>
          <w:b/>
          <w:bCs/>
        </w:rPr>
      </w:pPr>
      <w:r w:rsidRPr="00A266F8">
        <w:rPr>
          <w:rFonts w:hint="eastAsia"/>
          <w:b/>
          <w:bCs/>
        </w:rPr>
        <w:t xml:space="preserve">1. </w:t>
      </w:r>
      <w:r w:rsidRPr="00A266F8">
        <w:rPr>
          <w:rFonts w:hint="eastAsia"/>
          <w:b/>
          <w:bCs/>
        </w:rPr>
        <w:t>定义及</w:t>
      </w:r>
      <w:r w:rsidRPr="00A266F8">
        <w:rPr>
          <w:rFonts w:hint="eastAsia"/>
          <w:b/>
          <w:bCs/>
        </w:rPr>
        <w:t>VLSI</w:t>
      </w:r>
      <w:r w:rsidRPr="00A266F8">
        <w:rPr>
          <w:rFonts w:hint="eastAsia"/>
          <w:b/>
          <w:bCs/>
        </w:rPr>
        <w:t>对图形转移的要求</w:t>
      </w:r>
      <w:r w:rsidRPr="00A266F8">
        <w:rPr>
          <w:b/>
          <w:bCs/>
        </w:rPr>
        <w:t>—</w:t>
      </w:r>
      <w:r w:rsidRPr="00A266F8">
        <w:rPr>
          <w:rFonts w:hint="eastAsia"/>
          <w:b/>
          <w:bCs/>
        </w:rPr>
        <w:t>理解</w:t>
      </w:r>
    </w:p>
    <w:p w:rsidR="00000000" w:rsidRPr="00A266F8" w:rsidRDefault="00A266F8" w:rsidP="00A266F8">
      <w:pPr>
        <w:numPr>
          <w:ilvl w:val="0"/>
          <w:numId w:val="20"/>
        </w:numPr>
        <w:rPr>
          <w:b/>
          <w:bCs/>
        </w:rPr>
      </w:pPr>
      <w:r w:rsidRPr="00A266F8">
        <w:rPr>
          <w:rFonts w:hint="eastAsia"/>
          <w:b/>
          <w:bCs/>
        </w:rPr>
        <w:t xml:space="preserve">2. </w:t>
      </w:r>
      <w:r w:rsidRPr="00A266F8">
        <w:rPr>
          <w:rFonts w:hint="eastAsia"/>
          <w:b/>
          <w:bCs/>
        </w:rPr>
        <w:t>湿法刻蚀及干法刻蚀的特点及优缺点</w:t>
      </w:r>
      <w:r w:rsidRPr="00A266F8">
        <w:rPr>
          <w:rFonts w:hint="eastAsia"/>
          <w:b/>
          <w:bCs/>
        </w:rPr>
        <w:t>--</w:t>
      </w:r>
      <w:r w:rsidRPr="00A266F8">
        <w:rPr>
          <w:rFonts w:hint="eastAsia"/>
          <w:b/>
          <w:bCs/>
        </w:rPr>
        <w:t>掌握</w:t>
      </w:r>
    </w:p>
    <w:p w:rsidR="00000000" w:rsidRPr="00A266F8" w:rsidRDefault="00A266F8" w:rsidP="00A266F8">
      <w:pPr>
        <w:numPr>
          <w:ilvl w:val="0"/>
          <w:numId w:val="20"/>
        </w:numPr>
        <w:rPr>
          <w:b/>
          <w:bCs/>
        </w:rPr>
      </w:pPr>
      <w:r w:rsidRPr="00A266F8">
        <w:rPr>
          <w:rFonts w:hint="eastAsia"/>
          <w:b/>
          <w:bCs/>
        </w:rPr>
        <w:t>3. Si</w:t>
      </w:r>
      <w:r w:rsidRPr="00A266F8">
        <w:rPr>
          <w:rFonts w:hint="eastAsia"/>
          <w:b/>
          <w:bCs/>
        </w:rPr>
        <w:t>的湿法刻蚀原理</w:t>
      </w:r>
      <w:r w:rsidRPr="00A266F8">
        <w:rPr>
          <w:rFonts w:hint="eastAsia"/>
          <w:b/>
          <w:bCs/>
        </w:rPr>
        <w:t>--</w:t>
      </w:r>
      <w:r w:rsidRPr="00A266F8">
        <w:rPr>
          <w:rFonts w:hint="eastAsia"/>
          <w:b/>
          <w:bCs/>
        </w:rPr>
        <w:t>掌握</w:t>
      </w:r>
    </w:p>
    <w:p w:rsidR="00000000" w:rsidRPr="00A266F8" w:rsidRDefault="00A266F8" w:rsidP="00A266F8">
      <w:pPr>
        <w:numPr>
          <w:ilvl w:val="0"/>
          <w:numId w:val="20"/>
        </w:numPr>
        <w:rPr>
          <w:b/>
          <w:bCs/>
        </w:rPr>
      </w:pPr>
      <w:r w:rsidRPr="00A266F8">
        <w:rPr>
          <w:rFonts w:hint="eastAsia"/>
          <w:b/>
          <w:bCs/>
        </w:rPr>
        <w:t xml:space="preserve">4. </w:t>
      </w:r>
      <w:r w:rsidRPr="00A266F8">
        <w:rPr>
          <w:rFonts w:hint="eastAsia"/>
          <w:b/>
          <w:bCs/>
        </w:rPr>
        <w:t>等离子体刻蚀的反应机理</w:t>
      </w:r>
      <w:r w:rsidRPr="00A266F8">
        <w:rPr>
          <w:rFonts w:hint="eastAsia"/>
          <w:b/>
          <w:bCs/>
        </w:rPr>
        <w:t>---</w:t>
      </w:r>
      <w:r w:rsidRPr="00A266F8">
        <w:rPr>
          <w:rFonts w:hint="eastAsia"/>
          <w:b/>
          <w:bCs/>
        </w:rPr>
        <w:t>理解</w:t>
      </w:r>
    </w:p>
    <w:p w:rsidR="00A266F8" w:rsidRDefault="00A266F8" w:rsidP="00A266F8">
      <w:pPr>
        <w:rPr>
          <w:b/>
          <w:bCs/>
        </w:rPr>
      </w:pPr>
      <w:r w:rsidRPr="00A266F8">
        <w:rPr>
          <w:rFonts w:hint="eastAsia"/>
          <w:b/>
          <w:bCs/>
        </w:rPr>
        <w:t>第五部分 金属化与多层互连技术</w:t>
      </w:r>
      <w:bookmarkStart w:id="0" w:name="_GoBack"/>
      <w:bookmarkEnd w:id="0"/>
    </w:p>
    <w:p w:rsidR="00A266F8" w:rsidRPr="00A266F8" w:rsidRDefault="00A266F8" w:rsidP="00A266F8">
      <w:pPr>
        <w:rPr>
          <w:b/>
          <w:bCs/>
        </w:rPr>
      </w:pPr>
      <w:r w:rsidRPr="00A266F8">
        <w:rPr>
          <w:rFonts w:hint="eastAsia"/>
          <w:b/>
          <w:bCs/>
        </w:rPr>
        <w:t>1.了解集成电路对金属化及多层布线的基本要求</w:t>
      </w:r>
    </w:p>
    <w:p w:rsidR="00A266F8" w:rsidRPr="00A266F8" w:rsidRDefault="00A266F8" w:rsidP="00A266F8">
      <w:pPr>
        <w:rPr>
          <w:b/>
          <w:bCs/>
        </w:rPr>
      </w:pPr>
      <w:r w:rsidRPr="00A266F8">
        <w:rPr>
          <w:rFonts w:hint="eastAsia"/>
          <w:b/>
          <w:bCs/>
        </w:rPr>
        <w:t>2.熟悉欧姆接触的定义</w:t>
      </w:r>
    </w:p>
    <w:p w:rsidR="00A266F8" w:rsidRPr="00A266F8" w:rsidRDefault="00A266F8" w:rsidP="00A266F8">
      <w:pPr>
        <w:rPr>
          <w:b/>
          <w:bCs/>
        </w:rPr>
      </w:pPr>
      <w:r w:rsidRPr="00A266F8">
        <w:rPr>
          <w:rFonts w:hint="eastAsia"/>
          <w:b/>
          <w:bCs/>
        </w:rPr>
        <w:t>3.掌握形成欧姆接触的方法</w:t>
      </w:r>
    </w:p>
    <w:p w:rsidR="00A266F8" w:rsidRPr="00A266F8" w:rsidRDefault="00A266F8" w:rsidP="00A266F8">
      <w:pPr>
        <w:rPr>
          <w:b/>
          <w:bCs/>
        </w:rPr>
      </w:pPr>
      <w:r w:rsidRPr="00A266F8">
        <w:rPr>
          <w:rFonts w:hint="eastAsia"/>
          <w:b/>
          <w:bCs/>
        </w:rPr>
        <w:t>4.了解实现金属化的方法</w:t>
      </w:r>
    </w:p>
    <w:p w:rsidR="00A266F8" w:rsidRPr="00A266F8" w:rsidRDefault="00A266F8" w:rsidP="00A266F8">
      <w:pPr>
        <w:rPr>
          <w:b/>
          <w:bCs/>
        </w:rPr>
      </w:pPr>
      <w:r w:rsidRPr="00A266F8">
        <w:rPr>
          <w:rFonts w:hint="eastAsia"/>
          <w:b/>
          <w:bCs/>
        </w:rPr>
        <w:t>5. 熟悉Al/Si接触的现象及改善方法</w:t>
      </w:r>
    </w:p>
    <w:p w:rsidR="00A266F8" w:rsidRPr="00A266F8" w:rsidRDefault="00A266F8" w:rsidP="00A266F8">
      <w:pPr>
        <w:rPr>
          <w:b/>
          <w:bCs/>
        </w:rPr>
      </w:pPr>
      <w:r w:rsidRPr="00A266F8">
        <w:rPr>
          <w:rFonts w:hint="eastAsia"/>
          <w:b/>
          <w:bCs/>
        </w:rPr>
        <w:t>6.掌握电迁移的机理</w:t>
      </w:r>
    </w:p>
    <w:p w:rsidR="00A266F8" w:rsidRPr="00A266F8" w:rsidRDefault="00A266F8" w:rsidP="00A266F8">
      <w:pPr>
        <w:rPr>
          <w:b/>
          <w:bCs/>
        </w:rPr>
      </w:pPr>
      <w:r w:rsidRPr="00A266F8">
        <w:rPr>
          <w:rFonts w:hint="eastAsia"/>
          <w:b/>
          <w:bCs/>
        </w:rPr>
        <w:t>7.了解金属化合金的目的、原理及方法</w:t>
      </w:r>
    </w:p>
    <w:p w:rsidR="00A266F8" w:rsidRPr="00A266F8" w:rsidRDefault="00A266F8" w:rsidP="00A266F8">
      <w:pPr>
        <w:rPr>
          <w:rFonts w:hint="eastAsia"/>
          <w:b/>
          <w:bCs/>
        </w:rPr>
      </w:pPr>
    </w:p>
    <w:p w:rsidR="00A266F8" w:rsidRPr="00A266F8" w:rsidRDefault="00A266F8" w:rsidP="00A266F8">
      <w:pPr>
        <w:rPr>
          <w:rFonts w:hint="eastAsia"/>
        </w:rPr>
      </w:pPr>
    </w:p>
    <w:p w:rsidR="00A266F8" w:rsidRPr="00A266F8" w:rsidRDefault="00A266F8" w:rsidP="00A266F8">
      <w:pPr>
        <w:rPr>
          <w:rFonts w:hint="eastAsia"/>
        </w:rPr>
      </w:pPr>
    </w:p>
    <w:p w:rsidR="00A266F8" w:rsidRPr="00A266F8" w:rsidRDefault="00A266F8" w:rsidP="00A266F8">
      <w:pPr>
        <w:ind w:left="720"/>
      </w:pPr>
    </w:p>
    <w:p w:rsidR="00A266F8" w:rsidRPr="00A266F8" w:rsidRDefault="00A266F8" w:rsidP="00A266F8">
      <w:pPr>
        <w:ind w:left="720"/>
        <w:rPr>
          <w:rFonts w:hint="eastAsia"/>
        </w:rPr>
      </w:pPr>
    </w:p>
    <w:p w:rsidR="00A266F8" w:rsidRPr="00A266F8" w:rsidRDefault="00A266F8" w:rsidP="00A266F8">
      <w:pPr>
        <w:ind w:left="720"/>
        <w:rPr>
          <w:rFonts w:hint="eastAsia"/>
        </w:rPr>
      </w:pPr>
    </w:p>
    <w:p w:rsidR="00A8166C" w:rsidRPr="00A266F8" w:rsidRDefault="00A8166C" w:rsidP="00A8166C">
      <w:pPr>
        <w:rPr>
          <w:rFonts w:hint="eastAsia"/>
        </w:rPr>
      </w:pPr>
    </w:p>
    <w:p w:rsidR="00A8166C" w:rsidRPr="00A8166C" w:rsidRDefault="00A8166C" w:rsidP="00A8166C">
      <w:pPr>
        <w:rPr>
          <w:rFonts w:hint="eastAsia"/>
        </w:rPr>
      </w:pPr>
    </w:p>
    <w:p w:rsidR="00A8166C" w:rsidRPr="00A8166C" w:rsidRDefault="00A8166C" w:rsidP="00A8166C">
      <w:pPr>
        <w:rPr>
          <w:rFonts w:hint="eastAsia"/>
        </w:rPr>
      </w:pPr>
    </w:p>
    <w:p w:rsidR="00A8166C" w:rsidRPr="00A8166C" w:rsidRDefault="00A8166C" w:rsidP="00A8166C">
      <w:pPr>
        <w:rPr>
          <w:rFonts w:hint="eastAsia"/>
        </w:rPr>
      </w:pPr>
    </w:p>
    <w:sectPr w:rsidR="00A8166C" w:rsidRPr="00A81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25AF"/>
    <w:multiLevelType w:val="hybridMultilevel"/>
    <w:tmpl w:val="BAE8FEE4"/>
    <w:lvl w:ilvl="0" w:tplc="254093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D0E01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244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E4F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08F0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258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A2E9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B0FB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22E7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D2D07"/>
    <w:multiLevelType w:val="hybridMultilevel"/>
    <w:tmpl w:val="658418BC"/>
    <w:lvl w:ilvl="0" w:tplc="37728D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D28C9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4E1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CA4A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22B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1631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6ABC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1EFA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74C9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82C47"/>
    <w:multiLevelType w:val="hybridMultilevel"/>
    <w:tmpl w:val="E3C8EF1E"/>
    <w:lvl w:ilvl="0" w:tplc="568495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1C04A1"/>
    <w:multiLevelType w:val="hybridMultilevel"/>
    <w:tmpl w:val="86280D62"/>
    <w:lvl w:ilvl="0" w:tplc="AFC6D1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44FA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AE6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9C3A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3A52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7685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C2B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A626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7E90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31D0F"/>
    <w:multiLevelType w:val="hybridMultilevel"/>
    <w:tmpl w:val="FDE4D84A"/>
    <w:lvl w:ilvl="0" w:tplc="207449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D8A8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62B4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247C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D2BB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90EA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F030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3447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6AC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708AF"/>
    <w:multiLevelType w:val="hybridMultilevel"/>
    <w:tmpl w:val="C1E04930"/>
    <w:lvl w:ilvl="0" w:tplc="1C16F9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DCF1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9608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28B0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34CB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986F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B24D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9689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0216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841CA"/>
    <w:multiLevelType w:val="hybridMultilevel"/>
    <w:tmpl w:val="2E0A807C"/>
    <w:lvl w:ilvl="0" w:tplc="A19444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BACB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E617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2E59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A092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A88D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60FB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26A4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CEFB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F2207"/>
    <w:multiLevelType w:val="hybridMultilevel"/>
    <w:tmpl w:val="48265F6E"/>
    <w:lvl w:ilvl="0" w:tplc="6BC628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9AB67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C01B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32C0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829B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B2DE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446C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8AF6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16F7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A2F86"/>
    <w:multiLevelType w:val="hybridMultilevel"/>
    <w:tmpl w:val="CDD4FAEE"/>
    <w:lvl w:ilvl="0" w:tplc="20B06E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AA55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093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CE93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C06A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6E28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665B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6E4B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8ACB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C522F"/>
    <w:multiLevelType w:val="hybridMultilevel"/>
    <w:tmpl w:val="2BAAA22E"/>
    <w:lvl w:ilvl="0" w:tplc="348AFD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7ADE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E04A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4490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60A1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D4AA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263F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4C5F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A01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2494A"/>
    <w:multiLevelType w:val="hybridMultilevel"/>
    <w:tmpl w:val="A40CF17E"/>
    <w:lvl w:ilvl="0" w:tplc="37980C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041E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A2C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C6DD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449D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2C0F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B2F3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5A89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B804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62011"/>
    <w:multiLevelType w:val="hybridMultilevel"/>
    <w:tmpl w:val="A370A398"/>
    <w:lvl w:ilvl="0" w:tplc="B08A27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C43E4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CCEB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3CFD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0210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4AA4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30D5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CE6A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F82F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3693C"/>
    <w:multiLevelType w:val="hybridMultilevel"/>
    <w:tmpl w:val="BFD49AAC"/>
    <w:lvl w:ilvl="0" w:tplc="68FAC5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224D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64CC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22F1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50D8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36D5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C4CD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2A35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A639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61991"/>
    <w:multiLevelType w:val="hybridMultilevel"/>
    <w:tmpl w:val="0DAE2E58"/>
    <w:lvl w:ilvl="0" w:tplc="564C18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1E32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562E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8CE8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D27E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BEB8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E8FB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02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F4DC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732F2"/>
    <w:multiLevelType w:val="hybridMultilevel"/>
    <w:tmpl w:val="35D82A56"/>
    <w:lvl w:ilvl="0" w:tplc="992247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F875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C6E4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CEE4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F4BA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36A8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DE32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D40F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5A18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AA1536"/>
    <w:multiLevelType w:val="hybridMultilevel"/>
    <w:tmpl w:val="D6261EAA"/>
    <w:lvl w:ilvl="0" w:tplc="A7AE71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4247C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828A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BAF7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DAF1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2CEF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5033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8070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FA4B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47519"/>
    <w:multiLevelType w:val="hybridMultilevel"/>
    <w:tmpl w:val="47E0CF94"/>
    <w:lvl w:ilvl="0" w:tplc="14847D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F00E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F446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C83E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5E72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E063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7274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C69C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0C08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122D4D"/>
    <w:multiLevelType w:val="hybridMultilevel"/>
    <w:tmpl w:val="4DA2A0F4"/>
    <w:lvl w:ilvl="0" w:tplc="4C8019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020F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2A7D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5079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FC93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46CF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9475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B2BC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58FE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D10DB"/>
    <w:multiLevelType w:val="hybridMultilevel"/>
    <w:tmpl w:val="C9FEAF84"/>
    <w:lvl w:ilvl="0" w:tplc="F45CFF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C26DB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8E3B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8094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EA9F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9608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5225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9E03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F8F7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C2CD0"/>
    <w:multiLevelType w:val="hybridMultilevel"/>
    <w:tmpl w:val="A8E281C2"/>
    <w:lvl w:ilvl="0" w:tplc="8FE011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E47C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A39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280D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E21C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CA66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123C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B6AB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9A52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17"/>
  </w:num>
  <w:num w:numId="5">
    <w:abstractNumId w:val="11"/>
  </w:num>
  <w:num w:numId="6">
    <w:abstractNumId w:val="9"/>
  </w:num>
  <w:num w:numId="7">
    <w:abstractNumId w:val="2"/>
  </w:num>
  <w:num w:numId="8">
    <w:abstractNumId w:val="7"/>
  </w:num>
  <w:num w:numId="9">
    <w:abstractNumId w:val="4"/>
  </w:num>
  <w:num w:numId="10">
    <w:abstractNumId w:val="12"/>
  </w:num>
  <w:num w:numId="11">
    <w:abstractNumId w:val="3"/>
  </w:num>
  <w:num w:numId="12">
    <w:abstractNumId w:val="13"/>
  </w:num>
  <w:num w:numId="13">
    <w:abstractNumId w:val="18"/>
  </w:num>
  <w:num w:numId="14">
    <w:abstractNumId w:val="0"/>
  </w:num>
  <w:num w:numId="15">
    <w:abstractNumId w:val="19"/>
  </w:num>
  <w:num w:numId="16">
    <w:abstractNumId w:val="10"/>
  </w:num>
  <w:num w:numId="17">
    <w:abstractNumId w:val="16"/>
  </w:num>
  <w:num w:numId="18">
    <w:abstractNumId w:val="5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6C"/>
    <w:rsid w:val="0093147F"/>
    <w:rsid w:val="00A266F8"/>
    <w:rsid w:val="00A8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2923"/>
  <w15:chartTrackingRefBased/>
  <w15:docId w15:val="{27A0A384-C7A3-4B7E-91F9-A3048FC6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6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9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676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190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59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2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562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728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236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52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3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08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7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5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82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2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87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0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0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64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2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5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1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49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7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9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30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03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07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70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78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59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3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96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3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3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3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10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0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隋冬辉</dc:creator>
  <cp:keywords/>
  <dc:description/>
  <cp:lastModifiedBy>隋冬辉</cp:lastModifiedBy>
  <cp:revision>1</cp:revision>
  <dcterms:created xsi:type="dcterms:W3CDTF">2015-06-03T11:18:00Z</dcterms:created>
  <dcterms:modified xsi:type="dcterms:W3CDTF">2015-06-03T11:37:00Z</dcterms:modified>
</cp:coreProperties>
</file>