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FlowTrApp: An SDN Based Architecture for DDoS Attack Detection and Mitigation in Data Centers</w:t>
      </w:r>
    </w:p>
    <w:p>
      <w:pPr>
        <w:rPr>
          <w:rFonts w:hint="eastAsia"/>
          <w:sz w:val="18"/>
          <w:szCs w:val="18"/>
        </w:rPr>
      </w:pPr>
      <w:r>
        <w:rPr>
          <w:rFonts w:ascii="Roboto" w:hAnsi="Roboto" w:eastAsia="Roboto" w:cs="Roboto"/>
          <w:i w:val="0"/>
          <w:caps w:val="0"/>
          <w:spacing w:val="0"/>
          <w:sz w:val="18"/>
          <w:szCs w:val="18"/>
          <w:u w:val="none"/>
        </w:rPr>
        <w:t>FlowTrApp：基于SDN的架构，用于数据中心中的DDoS攻击检测和缓解</w:t>
      </w:r>
    </w:p>
    <w:p>
      <w:pPr>
        <w:ind w:left="4200" w:leftChars="0" w:firstLine="420" w:firstLineChars="0"/>
        <w:rPr>
          <w:rFonts w:hint="eastAsia"/>
        </w:rPr>
      </w:pPr>
      <w:r>
        <w:rPr>
          <w:rFonts w:hint="eastAsia"/>
        </w:rPr>
        <w:t xml:space="preserve">Chaitanya Buragohain, Nabajyoti Medhi </w:t>
      </w:r>
    </w:p>
    <w:p>
      <w:pPr>
        <w:ind w:left="4200" w:leftChars="0" w:firstLine="420" w:firstLineChars="0"/>
        <w:rPr>
          <w:rFonts w:hint="eastAsia"/>
        </w:rPr>
      </w:pPr>
      <w:r>
        <w:rPr>
          <w:rFonts w:hint="eastAsia"/>
        </w:rPr>
        <w:t xml:space="preserve">Dept. of CSE, NIT Meghalaya </w:t>
      </w:r>
    </w:p>
    <w:p>
      <w:pPr>
        <w:ind w:left="4200" w:leftChars="0" w:firstLine="420" w:firstLineChars="0"/>
        <w:rPr>
          <w:rFonts w:hint="eastAsia"/>
        </w:rPr>
      </w:pPr>
      <w:r>
        <w:rPr>
          <w:rFonts w:hint="eastAsia"/>
        </w:rPr>
        <w:t xml:space="preserve">Shillong, India </w:t>
      </w:r>
    </w:p>
    <w:p>
      <w:pPr>
        <w:ind w:left="4620" w:leftChars="2200" w:firstLine="0" w:firstLineChars="0"/>
        <w:rPr>
          <w:rFonts w:hint="eastAsia"/>
        </w:rPr>
      </w:pPr>
      <w:r>
        <w:rPr>
          <w:rFonts w:hint="eastAsia"/>
        </w:rPr>
        <w:t xml:space="preserve">chaitanyanitm@gmail.com, nabajyoti.medhi@nitm.ac.in </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两个流量参数</w:t>
      </w:r>
    </w:p>
    <w:p>
      <w:pPr>
        <w:ind w:firstLine="300" w:firstLineChars="200"/>
        <w:rPr>
          <w:rFonts w:hint="eastAsia"/>
          <w:sz w:val="15"/>
          <w:szCs w:val="15"/>
        </w:rPr>
      </w:pPr>
      <w:r>
        <w:rPr>
          <w:rFonts w:hint="eastAsia"/>
          <w:sz w:val="15"/>
          <w:szCs w:val="15"/>
        </w:rPr>
        <w:t>在本文中，我们为名为FlowTrApp的数据中心提出了一个SDN框架，该框架使用基于每个流的两个流量参数（即，流的流速和流持续时间）的一些界限来执行DDoS检测和缓解。</w:t>
      </w:r>
    </w:p>
    <w:p>
      <w:pPr>
        <w:ind w:firstLine="300" w:firstLineChars="200"/>
        <w:rPr>
          <w:rFonts w:hint="default"/>
        </w:rPr>
      </w:pPr>
      <w:r>
        <w:rPr>
          <w:rFonts w:hint="default"/>
          <w:sz w:val="15"/>
          <w:szCs w:val="15"/>
        </w:rPr>
        <w:t>它尝试使用由基于sflow的流分析引擎sflow</w:t>
      </w:r>
      <w:r>
        <w:rPr>
          <w:rFonts w:hint="eastAsia"/>
          <w:sz w:val="15"/>
          <w:szCs w:val="15"/>
          <w:lang w:val="en-US" w:eastAsia="zh-CN"/>
        </w:rPr>
        <w:t>-</w:t>
      </w:r>
      <w:r>
        <w:rPr>
          <w:rFonts w:hint="default"/>
          <w:sz w:val="15"/>
          <w:szCs w:val="15"/>
        </w:rPr>
        <w:t>rt和openflow控制器组成的sdn引擎检测从低速率到高速率、长寿命到短寿命的攻击流量。</w:t>
      </w:r>
    </w:p>
    <w:p>
      <w:pPr>
        <w:rPr>
          <w:rFonts w:hint="eastAsia"/>
          <w:lang w:val="en-US" w:eastAsia="zh-CN"/>
        </w:rPr>
      </w:pPr>
      <w:r>
        <w:rPr>
          <w:rFonts w:hint="eastAsia"/>
          <w:lang w:eastAsia="zh-CN"/>
        </w:rPr>
        <w:t>（</w:t>
      </w:r>
      <w:r>
        <w:rPr>
          <w:rFonts w:hint="eastAsia"/>
          <w:lang w:val="en-US" w:eastAsia="zh-CN"/>
        </w:rPr>
        <w:t>2</w:t>
      </w:r>
      <w:r>
        <w:rPr>
          <w:rFonts w:hint="eastAsia"/>
          <w:lang w:eastAsia="zh-CN"/>
        </w:rPr>
        <w:t>）</w:t>
      </w:r>
      <w:r>
        <w:rPr>
          <w:rFonts w:hint="eastAsia"/>
        </w:rPr>
        <w:t>flowtrapp算法</w:t>
      </w:r>
      <w:r>
        <w:rPr>
          <w:rFonts w:hint="eastAsia"/>
          <w:lang w:val="en-US" w:eastAsia="zh-CN"/>
        </w:rPr>
        <w:t>前提:</w:t>
      </w:r>
    </w:p>
    <w:p>
      <w:pPr>
        <w:ind w:firstLine="420" w:firstLineChars="0"/>
        <w:rPr>
          <w:rFonts w:hint="eastAsia"/>
          <w:sz w:val="15"/>
          <w:szCs w:val="15"/>
          <w:lang w:val="en-US" w:eastAsia="zh-CN"/>
        </w:rPr>
      </w:pPr>
      <w:r>
        <w:rPr>
          <w:rFonts w:hint="eastAsia"/>
          <w:sz w:val="15"/>
          <w:szCs w:val="15"/>
          <w:lang w:val="en-US" w:eastAsia="zh-CN"/>
        </w:rPr>
        <w:t>L7约束：程序管理员认为设置</w:t>
      </w:r>
    </w:p>
    <w:p>
      <w:pPr>
        <w:ind w:firstLine="420" w:firstLineChars="0"/>
        <w:rPr>
          <w:rFonts w:hint="eastAsia"/>
          <w:sz w:val="15"/>
          <w:szCs w:val="15"/>
          <w:lang w:val="en-US" w:eastAsia="zh-CN"/>
        </w:rPr>
      </w:pPr>
      <w:r>
        <w:rPr>
          <w:rFonts w:hint="eastAsia"/>
          <w:sz w:val="15"/>
          <w:szCs w:val="15"/>
        </w:rPr>
        <w:t>require:l7约束允许一次从一个IP地址向应用程序发送一个请求，即一个IP地址在任何时间段内都不能向应用程序发送多个请求。</w:t>
      </w:r>
    </w:p>
    <w:p>
      <w:pPr>
        <w:ind w:firstLine="420" w:firstLineChars="0"/>
        <w:rPr>
          <w:rFonts w:hint="eastAsia"/>
          <w:sz w:val="15"/>
          <w:szCs w:val="15"/>
        </w:rPr>
      </w:pPr>
      <w:r>
        <w:rPr>
          <w:rFonts w:hint="eastAsia"/>
          <w:sz w:val="15"/>
          <w:szCs w:val="15"/>
        </w:rPr>
        <w:t>FlowTrapp根据应用程序管理员设置的特定于应用程序的L7约束进行DDOS检测和缓解，</w:t>
      </w:r>
    </w:p>
    <w:p>
      <w:pPr>
        <w:ind w:firstLine="420" w:firstLineChars="0"/>
        <w:rPr>
          <w:rFonts w:hint="eastAsia"/>
          <w:sz w:val="15"/>
          <w:szCs w:val="15"/>
        </w:rPr>
      </w:pPr>
      <w:r>
        <w:rPr>
          <w:rFonts w:hint="eastAsia"/>
          <w:sz w:val="15"/>
          <w:szCs w:val="15"/>
        </w:rPr>
        <w:t>对于来自特定IP地址的HTTP请求，可能只有一个应用程序会话。</w:t>
      </w:r>
    </w:p>
    <w:p>
      <w:pPr>
        <w:ind w:firstLine="420" w:firstLineChars="0"/>
        <w:rPr>
          <w:rFonts w:hint="eastAsia"/>
          <w:sz w:val="15"/>
          <w:szCs w:val="15"/>
        </w:rPr>
      </w:pPr>
      <w:r>
        <w:rPr>
          <w:rFonts w:hint="eastAsia"/>
          <w:sz w:val="15"/>
          <w:szCs w:val="15"/>
        </w:rPr>
        <w:t>这一约束在L7中被应用作为flowtrapp算法的前提条件</w:t>
      </w:r>
    </w:p>
    <w:p>
      <w:pPr>
        <w:rPr>
          <w:rFonts w:hint="eastAsia"/>
        </w:rPr>
      </w:pPr>
    </w:p>
    <w:p>
      <w:pPr>
        <w:rPr>
          <w:rFonts w:hint="eastAsia" w:eastAsiaTheme="minorEastAsia"/>
          <w:lang w:val="en-US" w:eastAsia="zh-CN"/>
        </w:rPr>
      </w:pPr>
      <w:r>
        <w:rPr>
          <w:rFonts w:hint="eastAsia"/>
          <w:lang w:val="en-US" w:eastAsia="zh-CN"/>
        </w:rPr>
        <w:t>（3）获取合法的流速和流持续时间</w:t>
      </w:r>
    </w:p>
    <w:p>
      <w:pPr>
        <w:ind w:firstLine="300" w:firstLineChars="200"/>
        <w:rPr>
          <w:rFonts w:hint="eastAsia"/>
          <w:sz w:val="15"/>
          <w:szCs w:val="15"/>
        </w:rPr>
      </w:pPr>
      <w:r>
        <w:rPr>
          <w:rFonts w:hint="eastAsia"/>
          <w:sz w:val="15"/>
          <w:szCs w:val="15"/>
        </w:rPr>
        <w:t>FlowTrapp算法以合法的绑定信息为输入，并根据这些信息将流量分类为攻击流量或合法流量。</w:t>
      </w:r>
    </w:p>
    <w:p>
      <w:pPr>
        <w:ind w:firstLine="300" w:firstLineChars="200"/>
        <w:rPr>
          <w:rFonts w:hint="eastAsia"/>
          <w:sz w:val="15"/>
          <w:szCs w:val="15"/>
        </w:rPr>
      </w:pPr>
      <w:r>
        <w:rPr>
          <w:rFonts w:hint="eastAsia"/>
          <w:sz w:val="15"/>
          <w:szCs w:val="15"/>
        </w:rPr>
        <w:t>初始手动调查由一组合法用户完成，这些用户使用不同类型的设备对应用程序执行有效操作，以获得合法的持续时间。流量元组是通过观察从合法用户的使用中获得的数据集的流量率和持续时间的最小值和最大值来准备的。</w:t>
      </w:r>
    </w:p>
    <w:p>
      <w:pPr>
        <w:rPr>
          <w:rFonts w:hint="eastAsia"/>
          <w:lang w:val="en-US" w:eastAsia="zh-CN"/>
        </w:rPr>
      </w:pPr>
      <w:r>
        <w:rPr>
          <w:rFonts w:hint="eastAsia"/>
          <w:lang w:val="en-US" w:eastAsia="zh-CN"/>
        </w:rPr>
        <w:t>（4）定义ftt</w:t>
      </w:r>
    </w:p>
    <w:p>
      <w:pPr>
        <w:ind w:firstLine="300" w:firstLineChars="200"/>
        <w:rPr>
          <w:rFonts w:hint="eastAsia"/>
          <w:sz w:val="15"/>
          <w:szCs w:val="15"/>
        </w:rPr>
      </w:pPr>
      <w:r>
        <w:rPr>
          <w:rFonts w:hint="eastAsia"/>
          <w:sz w:val="15"/>
          <w:szCs w:val="15"/>
        </w:rPr>
        <w:t xml:space="preserve">流量和流量持续时间的阈值表示为流量元组（ftt），可以为以下模式中的任何应用程序定义该值： </w:t>
      </w:r>
    </w:p>
    <w:p>
      <w:pPr>
        <w:ind w:firstLine="300" w:firstLineChars="200"/>
        <w:rPr>
          <w:rFonts w:hint="eastAsia"/>
          <w:sz w:val="15"/>
          <w:szCs w:val="15"/>
        </w:rPr>
      </w:pPr>
      <w:r>
        <w:rPr>
          <w:rFonts w:hint="eastAsia"/>
          <w:sz w:val="15"/>
          <w:szCs w:val="15"/>
        </w:rPr>
        <w:t xml:space="preserve">&lt;flow_ratemin, flow_ratemax, durationmin, durationmax&gt; </w:t>
      </w:r>
    </w:p>
    <w:p>
      <w:pPr>
        <w:ind w:firstLine="300" w:firstLineChars="200"/>
        <w:rPr>
          <w:rFonts w:hint="eastAsia"/>
          <w:sz w:val="15"/>
          <w:szCs w:val="15"/>
        </w:rPr>
      </w:pPr>
      <w:r>
        <w:rPr>
          <w:rFonts w:hint="eastAsia"/>
          <w:sz w:val="15"/>
          <w:szCs w:val="15"/>
        </w:rPr>
        <w:t>这里，流速率定义流的数据速率，持续时间定义流的持续时间或生命周期。根据与流量元组值的比较，传入流被分类为合法流或攻击流。流量和流量持续时间在应用程序的ftt范围内的传入流称为该应用程序的合法流。</w:t>
      </w:r>
    </w:p>
    <w:p>
      <w:pPr>
        <w:numPr>
          <w:ilvl w:val="0"/>
          <w:numId w:val="1"/>
        </w:numPr>
        <w:rPr>
          <w:rFonts w:hint="eastAsia"/>
          <w:lang w:val="en-US" w:eastAsia="zh-CN"/>
        </w:rPr>
      </w:pPr>
      <w:r>
        <w:rPr>
          <w:rFonts w:hint="eastAsia"/>
          <w:lang w:val="en-US" w:eastAsia="zh-CN"/>
        </w:rPr>
        <w:t>恶意流分类</w:t>
      </w:r>
    </w:p>
    <w:p>
      <w:pPr>
        <w:numPr>
          <w:numId w:val="0"/>
        </w:numPr>
        <w:ind w:firstLine="420" w:firstLineChars="0"/>
        <w:rPr>
          <w:rFonts w:hint="eastAsia"/>
          <w:lang w:val="en-US" w:eastAsia="zh-CN"/>
        </w:rPr>
      </w:pPr>
      <w:r>
        <w:drawing>
          <wp:inline distT="0" distB="0" distL="114300" distR="114300">
            <wp:extent cx="3743325" cy="1456690"/>
            <wp:effectExtent l="0" t="0" r="952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3743325" cy="1456690"/>
                    </a:xfrm>
                    <a:prstGeom prst="rect">
                      <a:avLst/>
                    </a:prstGeom>
                    <a:noFill/>
                    <a:ln w="9525">
                      <a:noFill/>
                    </a:ln>
                  </pic:spPr>
                </pic:pic>
              </a:graphicData>
            </a:graphic>
          </wp:inline>
        </w:drawing>
      </w:r>
    </w:p>
    <w:p>
      <w:pPr>
        <w:ind w:firstLine="300" w:firstLineChars="200"/>
        <w:rPr>
          <w:rFonts w:hint="eastAsia"/>
          <w:sz w:val="15"/>
          <w:szCs w:val="15"/>
        </w:rPr>
      </w:pPr>
      <w:r>
        <w:rPr>
          <w:rFonts w:hint="eastAsia"/>
          <w:sz w:val="15"/>
          <w:szCs w:val="15"/>
        </w:rPr>
        <w:t>基于设备的ftt，恶意流可以分为以下任何重要攻击类别：</w:t>
      </w:r>
    </w:p>
    <w:p>
      <w:pPr>
        <w:ind w:firstLine="300" w:firstLineChars="200"/>
        <w:rPr>
          <w:rFonts w:hint="eastAsia"/>
          <w:sz w:val="15"/>
          <w:szCs w:val="15"/>
        </w:rPr>
      </w:pPr>
      <w:r>
        <w:rPr>
          <w:rFonts w:hint="eastAsia"/>
          <w:sz w:val="15"/>
          <w:szCs w:val="15"/>
          <w:lang w:val="en-US" w:eastAsia="zh-CN"/>
        </w:rPr>
        <w:t xml:space="preserve">▪ </w:t>
      </w:r>
      <w:r>
        <w:rPr>
          <w:rFonts w:hint="eastAsia"/>
          <w:sz w:val="15"/>
          <w:szCs w:val="15"/>
        </w:rPr>
        <w:t xml:space="preserve">流量速率高于FTT上限但持续时间小于流量持续时间下限的流量称为高速率尖峰（HRS）攻击流量 </w:t>
      </w:r>
    </w:p>
    <w:p>
      <w:pPr>
        <w:ind w:firstLine="300" w:firstLineChars="200"/>
        <w:rPr>
          <w:rFonts w:hint="eastAsia"/>
          <w:sz w:val="15"/>
          <w:szCs w:val="15"/>
        </w:rPr>
      </w:pPr>
      <w:r>
        <w:rPr>
          <w:rFonts w:hint="eastAsia"/>
          <w:sz w:val="15"/>
          <w:szCs w:val="15"/>
          <w:lang w:val="en-US" w:eastAsia="zh-CN"/>
        </w:rPr>
        <w:t xml:space="preserve">▪ </w:t>
      </w:r>
      <w:r>
        <w:rPr>
          <w:rFonts w:hint="eastAsia"/>
          <w:sz w:val="15"/>
          <w:szCs w:val="15"/>
        </w:rPr>
        <w:t>流量速率高于FTT上限但流量持续时间小于流量持续时间上限的流量称为短流量高速率（SLHR）攻击流量。</w:t>
      </w:r>
    </w:p>
    <w:p>
      <w:pPr>
        <w:ind w:firstLine="300" w:firstLineChars="200"/>
        <w:rPr>
          <w:rFonts w:hint="eastAsia"/>
          <w:sz w:val="15"/>
          <w:szCs w:val="15"/>
        </w:rPr>
      </w:pPr>
      <w:r>
        <w:rPr>
          <w:rFonts w:hint="eastAsia"/>
          <w:sz w:val="15"/>
          <w:szCs w:val="15"/>
          <w:lang w:val="en-US" w:eastAsia="zh-CN"/>
        </w:rPr>
        <w:t xml:space="preserve">▪ </w:t>
      </w:r>
      <w:r>
        <w:rPr>
          <w:rFonts w:hint="eastAsia"/>
          <w:sz w:val="15"/>
          <w:szCs w:val="15"/>
        </w:rPr>
        <w:t>具有流量速率和流量持续时间超过设备的FTT设置的上限的流被称为长期高速率（LLHR）攻击流。</w:t>
      </w:r>
    </w:p>
    <w:p>
      <w:pPr>
        <w:ind w:firstLine="300" w:firstLineChars="200"/>
        <w:rPr>
          <w:rFonts w:hint="eastAsia"/>
          <w:sz w:val="15"/>
          <w:szCs w:val="15"/>
        </w:rPr>
      </w:pPr>
      <w:r>
        <w:rPr>
          <w:rFonts w:hint="eastAsia"/>
          <w:sz w:val="15"/>
          <w:szCs w:val="15"/>
          <w:lang w:val="en-US" w:eastAsia="zh-CN"/>
        </w:rPr>
        <w:t xml:space="preserve">▪ </w:t>
      </w:r>
      <w:r>
        <w:rPr>
          <w:rFonts w:hint="eastAsia"/>
          <w:sz w:val="15"/>
          <w:szCs w:val="15"/>
        </w:rPr>
        <w:t>流量速率位于FTT的合法范围内但持续时间长于流量持续时间上限的流被称为空闲用户（IS）攻击流。</w:t>
      </w:r>
    </w:p>
    <w:p>
      <w:pPr>
        <w:ind w:firstLine="300" w:firstLineChars="200"/>
        <w:rPr>
          <w:rFonts w:hint="eastAsia"/>
          <w:sz w:val="15"/>
          <w:szCs w:val="15"/>
        </w:rPr>
      </w:pPr>
      <w:r>
        <w:rPr>
          <w:rFonts w:hint="eastAsia"/>
          <w:sz w:val="15"/>
          <w:szCs w:val="15"/>
          <w:lang w:val="en-US" w:eastAsia="zh-CN"/>
        </w:rPr>
        <w:t xml:space="preserve">▪ </w:t>
      </w:r>
      <w:r>
        <w:rPr>
          <w:rFonts w:hint="eastAsia"/>
          <w:sz w:val="15"/>
          <w:szCs w:val="15"/>
        </w:rPr>
        <w:t>流量速率低于FTT下限但持续时间长于流量持续时间上限的流量称为长期低速率（LLLR）攻击流量。</w:t>
      </w:r>
    </w:p>
    <w:p>
      <w:pPr>
        <w:ind w:firstLine="300" w:firstLineChars="200"/>
        <w:rPr>
          <w:rFonts w:hint="eastAsia"/>
          <w:sz w:val="15"/>
          <w:szCs w:val="15"/>
        </w:rPr>
      </w:pPr>
      <w:r>
        <w:rPr>
          <w:rFonts w:hint="eastAsia"/>
          <w:sz w:val="15"/>
          <w:szCs w:val="15"/>
          <w:lang w:val="en-US" w:eastAsia="zh-CN"/>
        </w:rPr>
        <w:t xml:space="preserve">▪ </w:t>
      </w:r>
      <w:r>
        <w:rPr>
          <w:rFonts w:hint="eastAsia"/>
          <w:sz w:val="15"/>
          <w:szCs w:val="15"/>
        </w:rPr>
        <w:t>不能实时检测不属于上述任何类别的攻击流的特征。</w:t>
      </w:r>
    </w:p>
    <w:p>
      <w:pPr>
        <w:rPr>
          <w:rFonts w:hint="eastAsia"/>
          <w:lang w:val="en-US" w:eastAsia="zh-CN"/>
        </w:rPr>
      </w:pPr>
      <w:r>
        <w:rPr>
          <w:rFonts w:hint="eastAsia"/>
          <w:lang w:val="en-US" w:eastAsia="zh-CN"/>
        </w:rPr>
        <w:t>（6）FlowTrApp架构中的操作</w:t>
      </w:r>
    </w:p>
    <w:p>
      <w:pPr>
        <w:ind w:firstLine="300" w:firstLineChars="200"/>
        <w:rPr>
          <w:rFonts w:hint="eastAsia"/>
          <w:sz w:val="15"/>
          <w:szCs w:val="15"/>
        </w:rPr>
      </w:pPr>
      <w:r>
        <w:rPr>
          <w:rFonts w:hint="eastAsia"/>
          <w:sz w:val="15"/>
          <w:szCs w:val="15"/>
        </w:rPr>
        <w:t>建议的FlowTrApp架构具有以下主要操作部分：</w:t>
      </w:r>
    </w:p>
    <w:p>
      <w:pPr>
        <w:ind w:firstLine="300" w:firstLineChars="200"/>
        <w:rPr>
          <w:rFonts w:hint="eastAsia"/>
          <w:sz w:val="15"/>
          <w:szCs w:val="15"/>
        </w:rPr>
      </w:pPr>
      <w:r>
        <w:rPr>
          <w:rFonts w:hint="eastAsia"/>
          <w:sz w:val="15"/>
          <w:szCs w:val="15"/>
          <w:lang w:val="en-US" w:eastAsia="zh-CN"/>
        </w:rPr>
        <w:t xml:space="preserve">▪ </w:t>
      </w:r>
      <w:r>
        <w:rPr>
          <w:rFonts w:hint="eastAsia"/>
          <w:sz w:val="15"/>
          <w:szCs w:val="15"/>
        </w:rPr>
        <w:t>使用流量统计信息收集器（如sFlow-RT [24]）从一组合法用户的流量行为中定义合法FTT的阈值，</w:t>
      </w:r>
    </w:p>
    <w:p>
      <w:pPr>
        <w:ind w:firstLine="300" w:firstLineChars="200"/>
        <w:rPr>
          <w:rFonts w:hint="eastAsia"/>
          <w:sz w:val="15"/>
          <w:szCs w:val="15"/>
        </w:rPr>
      </w:pPr>
      <w:r>
        <w:rPr>
          <w:rFonts w:hint="eastAsia"/>
          <w:sz w:val="15"/>
          <w:szCs w:val="15"/>
          <w:lang w:val="en-US" w:eastAsia="zh-CN"/>
        </w:rPr>
        <w:t xml:space="preserve">▪ </w:t>
      </w:r>
      <w:r>
        <w:rPr>
          <w:rFonts w:hint="eastAsia"/>
          <w:sz w:val="15"/>
          <w:szCs w:val="15"/>
        </w:rPr>
        <w:t>使用sFlow-RT识别前面提到的五种攻击类别中的任何一种中的恶意流并以低速率传递流。</w:t>
      </w:r>
    </w:p>
    <w:p>
      <w:pPr>
        <w:ind w:firstLine="300" w:firstLineChars="200"/>
        <w:rPr>
          <w:rFonts w:hint="eastAsia"/>
          <w:sz w:val="15"/>
          <w:szCs w:val="15"/>
        </w:rPr>
      </w:pPr>
      <w:r>
        <w:rPr>
          <w:rFonts w:hint="eastAsia"/>
          <w:sz w:val="15"/>
          <w:szCs w:val="15"/>
          <w:lang w:val="en-US" w:eastAsia="zh-CN"/>
        </w:rPr>
        <w:t xml:space="preserve">▪ </w:t>
      </w:r>
      <w:r>
        <w:rPr>
          <w:rFonts w:hint="eastAsia"/>
          <w:sz w:val="15"/>
          <w:szCs w:val="15"/>
        </w:rPr>
        <w:t>如果发现源经常发送攻击流量，则在启用OpenFlow的交换机中编写OpenFlow规则以在特定时间内反应性地阻止恶意源。</w:t>
      </w:r>
    </w:p>
    <w:p>
      <w:pPr>
        <w:ind w:firstLine="300" w:firstLineChars="200"/>
        <w:rPr>
          <w:rFonts w:hint="default"/>
          <w:sz w:val="15"/>
          <w:szCs w:val="15"/>
        </w:rPr>
      </w:pPr>
      <w:r>
        <w:rPr>
          <w:rFonts w:hint="default"/>
          <w:sz w:val="15"/>
          <w:szCs w:val="15"/>
        </w:rPr>
        <w:t>当新的流量到达连接目标应用服务器的聚合交换机时，该流量被发送到SDN引擎的sflow</w:t>
      </w:r>
      <w:r>
        <w:rPr>
          <w:rFonts w:hint="eastAsia"/>
          <w:sz w:val="15"/>
          <w:szCs w:val="15"/>
          <w:lang w:val="en-US" w:eastAsia="zh-CN"/>
        </w:rPr>
        <w:t>-</w:t>
      </w:r>
      <w:r>
        <w:rPr>
          <w:rFonts w:hint="default"/>
          <w:sz w:val="15"/>
          <w:szCs w:val="15"/>
        </w:rPr>
        <w:t>rt进行监视。</w:t>
      </w:r>
    </w:p>
    <w:p>
      <w:pPr>
        <w:rPr>
          <w:rFonts w:hint="eastAsia" w:eastAsiaTheme="minorEastAsia"/>
          <w:lang w:val="en-US" w:eastAsia="zh-CN"/>
        </w:rPr>
      </w:pPr>
      <w:r>
        <w:rPr>
          <w:rFonts w:hint="eastAsia"/>
          <w:lang w:val="en-US" w:eastAsia="zh-CN"/>
        </w:rPr>
        <w:t>（7）缓解方法：</w:t>
      </w:r>
    </w:p>
    <w:p>
      <w:pPr>
        <w:ind w:firstLine="300" w:firstLineChars="200"/>
        <w:rPr>
          <w:rFonts w:hint="default"/>
          <w:sz w:val="15"/>
          <w:szCs w:val="15"/>
        </w:rPr>
      </w:pPr>
      <w:r>
        <w:rPr>
          <w:rFonts w:hint="default"/>
          <w:sz w:val="15"/>
          <w:szCs w:val="15"/>
        </w:rPr>
        <w:t>该算法评估源地址尝试攻击的次数。如果源尝试发送的流的数量超过违反FTT的随机合法计数器值，则它将被阻塞持续时间最长时间，以确保安全的无拥塞网络。</w:t>
      </w:r>
    </w:p>
    <w:p>
      <w:pPr>
        <w:ind w:firstLine="300" w:firstLineChars="200"/>
        <w:rPr>
          <w:rFonts w:hint="eastAsia"/>
        </w:rPr>
      </w:pPr>
      <w:r>
        <w:rPr>
          <w:rFonts w:hint="default"/>
          <w:sz w:val="15"/>
          <w:szCs w:val="15"/>
        </w:rPr>
        <w:t>否则，来自该源地址的流可以在不阻塞的情况下传递，但如果流速率&gt;</w:t>
      </w:r>
      <w:r>
        <w:rPr>
          <w:rFonts w:hint="eastAsia"/>
          <w:sz w:val="15"/>
          <w:szCs w:val="15"/>
          <w:lang w:val="en-US" w:eastAsia="zh-CN"/>
        </w:rPr>
        <w:t>最小</w:t>
      </w:r>
      <w:r>
        <w:rPr>
          <w:rFonts w:hint="default"/>
          <w:sz w:val="15"/>
          <w:szCs w:val="15"/>
        </w:rPr>
        <w:t>流速率，则以</w:t>
      </w:r>
      <w:r>
        <w:rPr>
          <w:rFonts w:hint="eastAsia"/>
          <w:sz w:val="15"/>
          <w:szCs w:val="15"/>
          <w:lang w:val="en-US" w:eastAsia="zh-CN"/>
        </w:rPr>
        <w:t>最小</w:t>
      </w:r>
      <w:r>
        <w:rPr>
          <w:rFonts w:hint="default"/>
          <w:sz w:val="15"/>
          <w:szCs w:val="15"/>
        </w:rPr>
        <w:t xml:space="preserve">流速率传递，否则以流速率传递，以避免由于高速流量而导致的拥塞。 </w:t>
      </w:r>
    </w:p>
    <w:p>
      <w:pPr>
        <w:rPr>
          <w:rFonts w:hint="eastAsia" w:eastAsiaTheme="minorEastAsia"/>
          <w:lang w:val="en-US" w:eastAsia="zh-CN"/>
        </w:rPr>
      </w:pPr>
      <w:r>
        <w:rPr>
          <w:rFonts w:hint="eastAsia"/>
          <w:lang w:eastAsia="zh-CN"/>
        </w:rPr>
        <w:t>（</w:t>
      </w:r>
      <w:r>
        <w:rPr>
          <w:rFonts w:hint="eastAsia"/>
          <w:lang w:val="en-US" w:eastAsia="zh-CN"/>
        </w:rPr>
        <w:t>8</w:t>
      </w:r>
      <w:r>
        <w:rPr>
          <w:rFonts w:hint="eastAsia"/>
          <w:lang w:eastAsia="zh-CN"/>
        </w:rPr>
        <w:t>）</w:t>
      </w:r>
      <w:r>
        <w:rPr>
          <w:rFonts w:hint="eastAsia"/>
        </w:rPr>
        <w:t>算法FlowTrApp</w:t>
      </w:r>
      <w:r>
        <w:rPr>
          <w:rFonts w:hint="eastAsia"/>
          <w:lang w:val="en-US" w:eastAsia="zh-CN"/>
        </w:rPr>
        <w:t>描述</w:t>
      </w:r>
    </w:p>
    <w:p>
      <w:pPr>
        <w:ind w:firstLine="300" w:firstLineChars="200"/>
        <w:rPr>
          <w:rFonts w:hint="eastAsia"/>
          <w:sz w:val="15"/>
          <w:szCs w:val="15"/>
        </w:rPr>
      </w:pPr>
      <w:r>
        <w:rPr>
          <w:rFonts w:hint="eastAsia"/>
          <w:sz w:val="15"/>
          <w:szCs w:val="15"/>
        </w:rPr>
        <w:t xml:space="preserve">require:l7约束允许一次从一个IP地址向应用程序发送一个请求，即一个IP地址在任何时间段内都不能向应用程序发送多个请求。根据一组合法用户的流量行为，准备一个流量元组（FTT）。 </w:t>
      </w:r>
    </w:p>
    <w:p>
      <w:pPr>
        <w:ind w:firstLine="300" w:firstLineChars="200"/>
        <w:rPr>
          <w:rFonts w:hint="eastAsia"/>
          <w:sz w:val="15"/>
          <w:szCs w:val="15"/>
        </w:rPr>
      </w:pPr>
      <w:r>
        <w:rPr>
          <w:rFonts w:hint="eastAsia"/>
          <w:sz w:val="15"/>
          <w:szCs w:val="15"/>
        </w:rPr>
        <w:t>让我们初始化一个空白列表malicious</w:t>
      </w:r>
      <w:r>
        <w:rPr>
          <w:rFonts w:hint="eastAsia"/>
          <w:sz w:val="15"/>
          <w:szCs w:val="15"/>
          <w:lang w:val="en-US" w:eastAsia="zh-CN"/>
        </w:rPr>
        <w:t>U</w:t>
      </w:r>
      <w:r>
        <w:rPr>
          <w:rFonts w:hint="eastAsia"/>
          <w:sz w:val="15"/>
          <w:szCs w:val="15"/>
        </w:rPr>
        <w:t>ser=</w:t>
      </w:r>
      <w:r>
        <w:rPr>
          <w:rFonts w:hint="eastAsia"/>
          <w:sz w:val="15"/>
          <w:szCs w:val="15"/>
          <w:lang w:val="en-US" w:eastAsia="zh-CN"/>
        </w:rPr>
        <w:t>{}</w:t>
      </w:r>
      <w:r>
        <w:rPr>
          <w:rFonts w:hint="eastAsia"/>
          <w:sz w:val="15"/>
          <w:szCs w:val="15"/>
        </w:rPr>
        <w:t xml:space="preserve">，其中包含违反ftt的源地址，而其malcounter值初始化为0。malcounter表示特定源地址表现为恶意的次数。指定一个随机数作为legitimate_malCounter，这表示特定源地址的malcounter上限。 </w:t>
      </w:r>
    </w:p>
    <w:p>
      <w:pPr>
        <w:ind w:firstLine="420" w:firstLineChars="200"/>
      </w:pPr>
      <w:r>
        <w:drawing>
          <wp:inline distT="0" distB="0" distL="114300" distR="114300">
            <wp:extent cx="3937635" cy="3168015"/>
            <wp:effectExtent l="0" t="0" r="5715"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937635" cy="3168015"/>
                    </a:xfrm>
                    <a:prstGeom prst="rect">
                      <a:avLst/>
                    </a:prstGeom>
                    <a:noFill/>
                    <a:ln w="9525">
                      <a:noFill/>
                    </a:ln>
                  </pic:spPr>
                </pic:pic>
              </a:graphicData>
            </a:graphic>
          </wp:inline>
        </w:drawing>
      </w:r>
    </w:p>
    <w:p>
      <w:pPr>
        <w:ind w:firstLine="420" w:firstLineChars="200"/>
      </w:pPr>
      <w:r>
        <w:drawing>
          <wp:inline distT="0" distB="0" distL="114300" distR="114300">
            <wp:extent cx="4210685" cy="2456815"/>
            <wp:effectExtent l="0" t="0" r="18415"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4210685" cy="2456815"/>
                    </a:xfrm>
                    <a:prstGeom prst="rect">
                      <a:avLst/>
                    </a:prstGeom>
                    <a:noFill/>
                    <a:ln w="9525">
                      <a:noFill/>
                    </a:ln>
                  </pic:spPr>
                </pic:pic>
              </a:graphicData>
            </a:graphic>
          </wp:inline>
        </w:drawing>
      </w:r>
    </w:p>
    <w:p>
      <w:pPr>
        <w:ind w:firstLine="420" w:firstLineChars="200"/>
        <w:rPr>
          <w:rFonts w:hint="eastAsia" w:eastAsiaTheme="minorEastAsia"/>
          <w:lang w:val="en-US" w:eastAsia="zh-CN"/>
        </w:rPr>
      </w:pPr>
      <w:r>
        <w:rPr>
          <w:rFonts w:hint="eastAsia"/>
          <w:lang w:eastAsia="zh-CN"/>
        </w:rPr>
        <w:t>（</w:t>
      </w:r>
      <w:r>
        <w:rPr>
          <w:rFonts w:hint="eastAsia"/>
          <w:lang w:val="en-US" w:eastAsia="zh-CN"/>
        </w:rPr>
        <w:t>9</w:t>
      </w:r>
      <w:r>
        <w:rPr>
          <w:rFonts w:hint="eastAsia"/>
          <w:lang w:eastAsia="zh-CN"/>
        </w:rPr>
        <w:t>）</w:t>
      </w:r>
      <w:r>
        <w:rPr>
          <w:rFonts w:hint="eastAsia"/>
          <w:lang w:val="en-US" w:eastAsia="zh-CN"/>
        </w:rPr>
        <w:t>缓解函数</w:t>
      </w:r>
    </w:p>
    <w:p>
      <w:pPr>
        <w:ind w:firstLine="420" w:firstLineChars="200"/>
      </w:pPr>
      <w:r>
        <w:drawing>
          <wp:inline distT="0" distB="0" distL="114300" distR="114300">
            <wp:extent cx="4004945" cy="1824355"/>
            <wp:effectExtent l="0" t="0" r="1460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004945" cy="1824355"/>
                    </a:xfrm>
                    <a:prstGeom prst="rect">
                      <a:avLst/>
                    </a:prstGeom>
                    <a:noFill/>
                    <a:ln w="9525">
                      <a:noFill/>
                    </a:ln>
                  </pic:spPr>
                </pic:pic>
              </a:graphicData>
            </a:graphic>
          </wp:inline>
        </w:drawing>
      </w:r>
    </w:p>
    <w:p>
      <w:pPr>
        <w:ind w:firstLine="420" w:firstLineChars="200"/>
        <w:rPr>
          <w:rFonts w:hint="eastAsia"/>
        </w:rPr>
      </w:pPr>
      <w:r>
        <w:rPr>
          <w:rFonts w:hint="eastAsia"/>
        </w:rPr>
        <w:t>该算法的可扩展性取决于控制器的性能，本文试图通过使用sflow进行</w:t>
      </w:r>
      <w:r>
        <w:rPr>
          <w:rFonts w:hint="eastAsia"/>
          <w:lang w:val="en-US" w:eastAsia="zh-CN"/>
        </w:rPr>
        <w:t>交换机</w:t>
      </w:r>
      <w:r>
        <w:rPr>
          <w:rFonts w:hint="eastAsia"/>
        </w:rPr>
        <w:t xml:space="preserve">统计监测，并保留一个全局控制器来进行正常的转发决策，从而使控制器的负载最小化。 </w:t>
      </w:r>
    </w:p>
    <w:p>
      <w:pPr>
        <w:ind w:firstLine="420" w:firstLineChars="200"/>
        <w:rPr>
          <w:rFonts w:hint="eastAsia"/>
        </w:rPr>
      </w:pPr>
      <w:r>
        <w:rPr>
          <w:rFonts w:hint="eastAsia"/>
        </w:rPr>
        <w:t xml:space="preserve">如上一节所述，上述算法完成了体系结构的三个主要操作部分。通过以下几个步骤，它可以安装在目标应用程序服务器的网络中： </w:t>
      </w:r>
    </w:p>
    <w:p>
      <w:pPr>
        <w:numPr>
          <w:ilvl w:val="0"/>
          <w:numId w:val="2"/>
        </w:numPr>
        <w:ind w:firstLine="420" w:firstLineChars="200"/>
        <w:rPr>
          <w:rFonts w:hint="eastAsia"/>
        </w:rPr>
      </w:pPr>
      <w:r>
        <w:rPr>
          <w:rFonts w:hint="eastAsia"/>
        </w:rPr>
        <w:t>从一组合法用户手动收集合法流量模式。</w:t>
      </w:r>
    </w:p>
    <w:p>
      <w:pPr>
        <w:numPr>
          <w:ilvl w:val="0"/>
          <w:numId w:val="2"/>
        </w:numPr>
        <w:ind w:left="0" w:leftChars="0" w:firstLine="420" w:firstLineChars="200"/>
        <w:rPr>
          <w:rFonts w:hint="eastAsia"/>
        </w:rPr>
      </w:pPr>
      <w:r>
        <w:rPr>
          <w:rFonts w:hint="eastAsia"/>
        </w:rPr>
        <w:t xml:space="preserve">使用步骤1中获得的流量和持续时间的阈值准备流量元组。 </w:t>
      </w:r>
    </w:p>
    <w:p>
      <w:pPr>
        <w:numPr>
          <w:ilvl w:val="0"/>
          <w:numId w:val="2"/>
        </w:numPr>
        <w:ind w:left="0" w:leftChars="0" w:firstLine="420" w:firstLineChars="200"/>
        <w:rPr>
          <w:rFonts w:hint="eastAsia"/>
        </w:rPr>
      </w:pPr>
      <w:r>
        <w:rPr>
          <w:rFonts w:hint="eastAsia"/>
        </w:rPr>
        <w:t xml:space="preserve">在网络的核心层和访问层安装混合OpenFlow交换机，包括启用OpenFlow的边缘路由器。 </w:t>
      </w:r>
    </w:p>
    <w:p>
      <w:pPr>
        <w:numPr>
          <w:ilvl w:val="0"/>
          <w:numId w:val="2"/>
        </w:numPr>
        <w:ind w:left="0" w:leftChars="0" w:firstLine="420" w:firstLineChars="200"/>
        <w:rPr>
          <w:rFonts w:hint="eastAsia"/>
        </w:rPr>
      </w:pPr>
      <w:r>
        <w:rPr>
          <w:rFonts w:hint="eastAsia"/>
        </w:rPr>
        <w:t>运行流统计收集器（如sflow</w:t>
      </w:r>
      <w:r>
        <w:rPr>
          <w:rFonts w:hint="eastAsia"/>
          <w:lang w:val="en-US" w:eastAsia="zh-CN"/>
        </w:rPr>
        <w:t>-</w:t>
      </w:r>
      <w:r>
        <w:rPr>
          <w:rFonts w:hint="eastAsia"/>
        </w:rPr>
        <w:t>rt）</w:t>
      </w:r>
      <w:bookmarkStart w:id="0" w:name="_GoBack"/>
      <w:bookmarkEnd w:id="0"/>
      <w:r>
        <w:rPr>
          <w:rFonts w:hint="eastAsia"/>
        </w:rPr>
        <w:t>以及保存在控制器设备中的OpenFlow控制器，并将它们连接到OpenFlow交换机。</w:t>
      </w:r>
    </w:p>
    <w:p>
      <w:pPr>
        <w:numPr>
          <w:ilvl w:val="0"/>
          <w:numId w:val="2"/>
        </w:numPr>
        <w:ind w:left="0" w:leftChars="0" w:firstLine="420" w:firstLineChars="200"/>
        <w:rPr>
          <w:rFonts w:hint="eastAsia"/>
        </w:rPr>
      </w:pPr>
      <w:r>
        <w:rPr>
          <w:rFonts w:hint="eastAsia"/>
        </w:rPr>
        <w:t xml:space="preserve">在控制器设备中运行flowtrapp算法脚本。 </w:t>
      </w:r>
    </w:p>
    <w:p>
      <w:pPr>
        <w:ind w:firstLine="420" w:firstLineChars="20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Roboto">
    <w:panose1 w:val="02000000000000000000"/>
    <w:charset w:val="00"/>
    <w:family w:val="auto"/>
    <w:pitch w:val="default"/>
    <w:sig w:usb0="E0000AFF" w:usb1="500021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A9471"/>
    <w:multiLevelType w:val="singleLevel"/>
    <w:tmpl w:val="3B7A9471"/>
    <w:lvl w:ilvl="0" w:tentative="0">
      <w:start w:val="5"/>
      <w:numFmt w:val="decimal"/>
      <w:suff w:val="nothing"/>
      <w:lvlText w:val="（%1）"/>
      <w:lvlJc w:val="left"/>
    </w:lvl>
  </w:abstractNum>
  <w:abstractNum w:abstractNumId="1">
    <w:nsid w:val="4F281CD1"/>
    <w:multiLevelType w:val="singleLevel"/>
    <w:tmpl w:val="4F281CD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206"/>
    <w:rsid w:val="00B81206"/>
    <w:rsid w:val="51C206C8"/>
    <w:rsid w:val="577D2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2019-04-07T13:07:00Z</dcterms:created>
  <dc:creator>蘅芜君</dc:creator>
  <cp:lastModifiedBy>蘅芜君</cp:lastModifiedBy>
  <dcterms:modified xsi:type="dcterms:W3CDTF">2019-04-10T02:52:30Z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