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3C51" w:rsidRPr="00543C51" w:rsidRDefault="00543C51" w:rsidP="00543C51">
      <w:pPr>
        <w:rPr>
          <w:rFonts w:ascii="Microsoft YaHei UI" w:eastAsia="Microsoft YaHei UI" w:hAnsi="Microsoft YaHei UI" w:cs="宋体"/>
          <w:color w:val="222222"/>
          <w:spacing w:val="8"/>
          <w:kern w:val="0"/>
          <w:sz w:val="23"/>
          <w:szCs w:val="23"/>
          <w14:ligatures w14:val="none"/>
        </w:rPr>
      </w:pPr>
      <w:r w:rsidRPr="00543C51">
        <w:rPr>
          <w:rFonts w:ascii="Microsoft YaHei UI" w:eastAsia="Microsoft YaHei UI" w:hAnsi="Microsoft YaHei UI" w:cs="宋体" w:hint="eastAsia"/>
          <w:color w:val="222222"/>
          <w:spacing w:val="8"/>
          <w:kern w:val="0"/>
          <w:sz w:val="23"/>
          <w:szCs w:val="23"/>
          <w14:ligatures w14:val="none"/>
        </w:rPr>
        <w:t>为球员之间的传球创建一个网络，每个球员都是一个节点，每个传球都构成球员之间的链接。使用你的传递网络来识别网络模式，如二元和三元结构以及团队队形。同时考虑其他结构指标和整个奥运会的网络属性。你应该探索多种尺度，例如，但不限于，微观（成对）到宏观</w:t>
      </w:r>
      <w:r w:rsidRPr="00543C51">
        <w:rPr>
          <w:rFonts w:ascii="Microsoft YaHei UI" w:eastAsia="Microsoft YaHei UI" w:hAnsi="Microsoft YaHei UI" w:cs="宋体"/>
          <w:color w:val="222222"/>
          <w:spacing w:val="8"/>
          <w:kern w:val="0"/>
          <w:sz w:val="23"/>
          <w:szCs w:val="23"/>
          <w14:ligatures w14:val="none"/>
        </w:rPr>
        <w:t>(所有玩家）的互动，以及时间，例如短(分钟到分钟）到长(整个游戏或整个赛季)。</w:t>
      </w:r>
    </w:p>
    <w:p w:rsidR="00543C51" w:rsidRPr="00543C51" w:rsidRDefault="00543C51" w:rsidP="00543C51">
      <w:pPr>
        <w:rPr>
          <w:rFonts w:ascii="Microsoft YaHei UI" w:eastAsia="Microsoft YaHei UI" w:hAnsi="Microsoft YaHei UI" w:cs="宋体"/>
          <w:color w:val="222222"/>
          <w:spacing w:val="8"/>
          <w:kern w:val="0"/>
          <w:sz w:val="23"/>
          <w:szCs w:val="23"/>
          <w14:ligatures w14:val="none"/>
        </w:rPr>
      </w:pPr>
      <w:r w:rsidRPr="00543C51">
        <w:rPr>
          <w:rFonts w:ascii="Microsoft YaHei UI" w:eastAsia="Microsoft YaHei UI" w:hAnsi="Microsoft YaHei UI" w:cs="宋体" w:hint="eastAsia"/>
          <w:color w:val="222222"/>
          <w:spacing w:val="8"/>
          <w:kern w:val="0"/>
          <w:sz w:val="23"/>
          <w:szCs w:val="23"/>
          <w14:ligatures w14:val="none"/>
        </w:rPr>
        <w:t>确定反映成功团队合作的绩效指标（除了分数或胜利），例如游戏类型的多样性、玩家之间的协调或贡献的分配。您还可以考虑其他团队级流程，例如适应性，灵活性、节奏或流动。澄清战略是否普遍有效或取决于对手的反战略可能很重要。使用您确定的绩效指标和团队级流程创建一个模型，该模型捕获团队合作的结构、配置和动态方面。</w:t>
      </w:r>
    </w:p>
    <w:p w:rsidR="00543C51" w:rsidRPr="00543C51" w:rsidRDefault="00543C51" w:rsidP="00543C51">
      <w:pPr>
        <w:rPr>
          <w:rFonts w:ascii="Microsoft YaHei UI" w:eastAsia="Microsoft YaHei UI" w:hAnsi="Microsoft YaHei UI" w:cs="宋体"/>
          <w:color w:val="222222"/>
          <w:spacing w:val="8"/>
          <w:kern w:val="0"/>
          <w:sz w:val="23"/>
          <w:szCs w:val="23"/>
          <w14:ligatures w14:val="none"/>
        </w:rPr>
      </w:pPr>
      <w:r w:rsidRPr="00543C51">
        <w:rPr>
          <w:rFonts w:ascii="Microsoft YaHei UI" w:eastAsia="Microsoft YaHei UI" w:hAnsi="Microsoft YaHei UI" w:cs="宋体" w:hint="eastAsia"/>
          <w:color w:val="222222"/>
          <w:spacing w:val="8"/>
          <w:kern w:val="0"/>
          <w:sz w:val="23"/>
          <w:szCs w:val="23"/>
          <w14:ligatures w14:val="none"/>
        </w:rPr>
        <w:t>利用从团队合作模式中获得的洞察力，告知教练什么样的结构策略对</w:t>
      </w:r>
      <w:r w:rsidRPr="00543C51">
        <w:rPr>
          <w:rFonts w:ascii="Microsoft YaHei UI" w:eastAsia="Microsoft YaHei UI" w:hAnsi="Microsoft YaHei UI" w:cs="宋体"/>
          <w:color w:val="222222"/>
          <w:spacing w:val="8"/>
          <w:kern w:val="0"/>
          <w:sz w:val="23"/>
          <w:szCs w:val="23"/>
          <w14:ligatures w14:val="none"/>
        </w:rPr>
        <w:t>Huskies有效。告诉教练网络分析表明他们应该在下个赛季做出哪些改变来提高球队的成功率。</w:t>
      </w:r>
    </w:p>
    <w:p w:rsidR="00381C23" w:rsidRPr="00543C51" w:rsidRDefault="00543C51" w:rsidP="00543C51">
      <w:r w:rsidRPr="00543C51">
        <w:rPr>
          <w:rFonts w:ascii="Microsoft YaHei UI" w:eastAsia="Microsoft YaHei UI" w:hAnsi="Microsoft YaHei UI" w:cs="宋体" w:hint="eastAsia"/>
          <w:color w:val="222222"/>
          <w:spacing w:val="8"/>
          <w:kern w:val="0"/>
          <w:sz w:val="23"/>
          <w:szCs w:val="23"/>
          <w14:ligatures w14:val="none"/>
        </w:rPr>
        <w:t>你对</w:t>
      </w:r>
      <w:r w:rsidRPr="00543C51">
        <w:rPr>
          <w:rFonts w:ascii="Microsoft YaHei UI" w:eastAsia="Microsoft YaHei UI" w:hAnsi="Microsoft YaHei UI" w:cs="宋体"/>
          <w:color w:val="222222"/>
          <w:spacing w:val="8"/>
          <w:kern w:val="0"/>
          <w:sz w:val="23"/>
          <w:szCs w:val="23"/>
          <w14:ligatures w14:val="none"/>
        </w:rPr>
        <w:t>Huskies的分析让你可以在团队运动的受控环境中考虑群体动力学。了解使某些群体比其他群体表现更好的一系列复杂因素，对于社会如何发展和创新至关重要。当我们的社会越来越多地解决涉及团队的问题时，你能概括一下你的发现来说明如何设计更有效的团队吗?开发团队绩效的通用模型还需要了解团队合作的哪些方面?</w:t>
      </w:r>
    </w:p>
    <w:sectPr w:rsidR="00381C23" w:rsidRPr="00543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791"/>
    <w:multiLevelType w:val="multilevel"/>
    <w:tmpl w:val="5D944BC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47EF6145"/>
    <w:multiLevelType w:val="multilevel"/>
    <w:tmpl w:val="AD2AA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67C6D"/>
    <w:multiLevelType w:val="multilevel"/>
    <w:tmpl w:val="867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A46AE"/>
    <w:multiLevelType w:val="multilevel"/>
    <w:tmpl w:val="8FCAC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66049"/>
    <w:multiLevelType w:val="multilevel"/>
    <w:tmpl w:val="384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C3412"/>
    <w:multiLevelType w:val="multilevel"/>
    <w:tmpl w:val="C5A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79352">
    <w:abstractNumId w:val="3"/>
  </w:num>
  <w:num w:numId="2" w16cid:durableId="1105004086">
    <w:abstractNumId w:val="5"/>
  </w:num>
  <w:num w:numId="3" w16cid:durableId="1038814810">
    <w:abstractNumId w:val="2"/>
  </w:num>
  <w:num w:numId="4" w16cid:durableId="770055173">
    <w:abstractNumId w:val="0"/>
  </w:num>
  <w:num w:numId="5" w16cid:durableId="1919172586">
    <w:abstractNumId w:val="1"/>
  </w:num>
  <w:num w:numId="6" w16cid:durableId="641815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3C"/>
    <w:rsid w:val="00010951"/>
    <w:rsid w:val="000D33FE"/>
    <w:rsid w:val="0029473E"/>
    <w:rsid w:val="00364643"/>
    <w:rsid w:val="00381C23"/>
    <w:rsid w:val="004E663D"/>
    <w:rsid w:val="00543C51"/>
    <w:rsid w:val="006444E8"/>
    <w:rsid w:val="006C3855"/>
    <w:rsid w:val="007B513C"/>
    <w:rsid w:val="00A3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AF9"/>
  <w15:chartTrackingRefBased/>
  <w15:docId w15:val="{77ECE8B8-469F-47DC-A5FC-9096A0E4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51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51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51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51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513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513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513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513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513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1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51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51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513C"/>
    <w:rPr>
      <w:rFonts w:cstheme="majorBidi"/>
      <w:color w:val="0F4761" w:themeColor="accent1" w:themeShade="BF"/>
      <w:sz w:val="28"/>
      <w:szCs w:val="28"/>
    </w:rPr>
  </w:style>
  <w:style w:type="character" w:customStyle="1" w:styleId="50">
    <w:name w:val="标题 5 字符"/>
    <w:basedOn w:val="a0"/>
    <w:link w:val="5"/>
    <w:uiPriority w:val="9"/>
    <w:semiHidden/>
    <w:rsid w:val="007B513C"/>
    <w:rPr>
      <w:rFonts w:cstheme="majorBidi"/>
      <w:color w:val="0F4761" w:themeColor="accent1" w:themeShade="BF"/>
      <w:sz w:val="24"/>
    </w:rPr>
  </w:style>
  <w:style w:type="character" w:customStyle="1" w:styleId="60">
    <w:name w:val="标题 6 字符"/>
    <w:basedOn w:val="a0"/>
    <w:link w:val="6"/>
    <w:uiPriority w:val="9"/>
    <w:semiHidden/>
    <w:rsid w:val="007B513C"/>
    <w:rPr>
      <w:rFonts w:cstheme="majorBidi"/>
      <w:b/>
      <w:bCs/>
      <w:color w:val="0F4761" w:themeColor="accent1" w:themeShade="BF"/>
    </w:rPr>
  </w:style>
  <w:style w:type="character" w:customStyle="1" w:styleId="70">
    <w:name w:val="标题 7 字符"/>
    <w:basedOn w:val="a0"/>
    <w:link w:val="7"/>
    <w:uiPriority w:val="9"/>
    <w:semiHidden/>
    <w:rsid w:val="007B513C"/>
    <w:rPr>
      <w:rFonts w:cstheme="majorBidi"/>
      <w:b/>
      <w:bCs/>
      <w:color w:val="595959" w:themeColor="text1" w:themeTint="A6"/>
    </w:rPr>
  </w:style>
  <w:style w:type="character" w:customStyle="1" w:styleId="80">
    <w:name w:val="标题 8 字符"/>
    <w:basedOn w:val="a0"/>
    <w:link w:val="8"/>
    <w:uiPriority w:val="9"/>
    <w:semiHidden/>
    <w:rsid w:val="007B513C"/>
    <w:rPr>
      <w:rFonts w:cstheme="majorBidi"/>
      <w:color w:val="595959" w:themeColor="text1" w:themeTint="A6"/>
    </w:rPr>
  </w:style>
  <w:style w:type="character" w:customStyle="1" w:styleId="90">
    <w:name w:val="标题 9 字符"/>
    <w:basedOn w:val="a0"/>
    <w:link w:val="9"/>
    <w:uiPriority w:val="9"/>
    <w:semiHidden/>
    <w:rsid w:val="007B513C"/>
    <w:rPr>
      <w:rFonts w:eastAsiaTheme="majorEastAsia" w:cstheme="majorBidi"/>
      <w:color w:val="595959" w:themeColor="text1" w:themeTint="A6"/>
    </w:rPr>
  </w:style>
  <w:style w:type="paragraph" w:styleId="a3">
    <w:name w:val="Title"/>
    <w:basedOn w:val="a"/>
    <w:next w:val="a"/>
    <w:link w:val="a4"/>
    <w:uiPriority w:val="10"/>
    <w:qFormat/>
    <w:rsid w:val="007B513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51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513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51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513C"/>
    <w:pPr>
      <w:spacing w:before="160"/>
      <w:jc w:val="center"/>
    </w:pPr>
    <w:rPr>
      <w:i/>
      <w:iCs/>
      <w:color w:val="404040" w:themeColor="text1" w:themeTint="BF"/>
    </w:rPr>
  </w:style>
  <w:style w:type="character" w:customStyle="1" w:styleId="a8">
    <w:name w:val="引用 字符"/>
    <w:basedOn w:val="a0"/>
    <w:link w:val="a7"/>
    <w:uiPriority w:val="29"/>
    <w:rsid w:val="007B513C"/>
    <w:rPr>
      <w:i/>
      <w:iCs/>
      <w:color w:val="404040" w:themeColor="text1" w:themeTint="BF"/>
    </w:rPr>
  </w:style>
  <w:style w:type="paragraph" w:styleId="a9">
    <w:name w:val="List Paragraph"/>
    <w:basedOn w:val="a"/>
    <w:uiPriority w:val="34"/>
    <w:qFormat/>
    <w:rsid w:val="007B513C"/>
    <w:pPr>
      <w:ind w:left="720"/>
      <w:contextualSpacing/>
    </w:pPr>
  </w:style>
  <w:style w:type="character" w:styleId="aa">
    <w:name w:val="Intense Emphasis"/>
    <w:basedOn w:val="a0"/>
    <w:uiPriority w:val="21"/>
    <w:qFormat/>
    <w:rsid w:val="007B513C"/>
    <w:rPr>
      <w:i/>
      <w:iCs/>
      <w:color w:val="0F4761" w:themeColor="accent1" w:themeShade="BF"/>
    </w:rPr>
  </w:style>
  <w:style w:type="paragraph" w:styleId="ab">
    <w:name w:val="Intense Quote"/>
    <w:basedOn w:val="a"/>
    <w:next w:val="a"/>
    <w:link w:val="ac"/>
    <w:uiPriority w:val="30"/>
    <w:qFormat/>
    <w:rsid w:val="007B5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513C"/>
    <w:rPr>
      <w:i/>
      <w:iCs/>
      <w:color w:val="0F4761" w:themeColor="accent1" w:themeShade="BF"/>
    </w:rPr>
  </w:style>
  <w:style w:type="character" w:styleId="ad">
    <w:name w:val="Intense Reference"/>
    <w:basedOn w:val="a0"/>
    <w:uiPriority w:val="32"/>
    <w:qFormat/>
    <w:rsid w:val="007B5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6029">
      <w:bodyDiv w:val="1"/>
      <w:marLeft w:val="0"/>
      <w:marRight w:val="0"/>
      <w:marTop w:val="0"/>
      <w:marBottom w:val="0"/>
      <w:divBdr>
        <w:top w:val="none" w:sz="0" w:space="0" w:color="auto"/>
        <w:left w:val="none" w:sz="0" w:space="0" w:color="auto"/>
        <w:bottom w:val="none" w:sz="0" w:space="0" w:color="auto"/>
        <w:right w:val="none" w:sz="0" w:space="0" w:color="auto"/>
      </w:divBdr>
    </w:div>
    <w:div w:id="234632441">
      <w:bodyDiv w:val="1"/>
      <w:marLeft w:val="0"/>
      <w:marRight w:val="0"/>
      <w:marTop w:val="0"/>
      <w:marBottom w:val="0"/>
      <w:divBdr>
        <w:top w:val="none" w:sz="0" w:space="0" w:color="auto"/>
        <w:left w:val="none" w:sz="0" w:space="0" w:color="auto"/>
        <w:bottom w:val="none" w:sz="0" w:space="0" w:color="auto"/>
        <w:right w:val="none" w:sz="0" w:space="0" w:color="auto"/>
      </w:divBdr>
    </w:div>
    <w:div w:id="621889759">
      <w:bodyDiv w:val="1"/>
      <w:marLeft w:val="0"/>
      <w:marRight w:val="0"/>
      <w:marTop w:val="0"/>
      <w:marBottom w:val="0"/>
      <w:divBdr>
        <w:top w:val="none" w:sz="0" w:space="0" w:color="auto"/>
        <w:left w:val="none" w:sz="0" w:space="0" w:color="auto"/>
        <w:bottom w:val="none" w:sz="0" w:space="0" w:color="auto"/>
        <w:right w:val="none" w:sz="0" w:space="0" w:color="auto"/>
      </w:divBdr>
    </w:div>
    <w:div w:id="1013609541">
      <w:bodyDiv w:val="1"/>
      <w:marLeft w:val="0"/>
      <w:marRight w:val="0"/>
      <w:marTop w:val="0"/>
      <w:marBottom w:val="0"/>
      <w:divBdr>
        <w:top w:val="none" w:sz="0" w:space="0" w:color="auto"/>
        <w:left w:val="none" w:sz="0" w:space="0" w:color="auto"/>
        <w:bottom w:val="none" w:sz="0" w:space="0" w:color="auto"/>
        <w:right w:val="none" w:sz="0" w:space="0" w:color="auto"/>
      </w:divBdr>
    </w:div>
    <w:div w:id="1132475977">
      <w:bodyDiv w:val="1"/>
      <w:marLeft w:val="0"/>
      <w:marRight w:val="0"/>
      <w:marTop w:val="0"/>
      <w:marBottom w:val="0"/>
      <w:divBdr>
        <w:top w:val="none" w:sz="0" w:space="0" w:color="auto"/>
        <w:left w:val="none" w:sz="0" w:space="0" w:color="auto"/>
        <w:bottom w:val="none" w:sz="0" w:space="0" w:color="auto"/>
        <w:right w:val="none" w:sz="0" w:space="0" w:color="auto"/>
      </w:divBdr>
    </w:div>
    <w:div w:id="11927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玥轲 郑</dc:creator>
  <cp:keywords/>
  <dc:description/>
  <cp:lastModifiedBy>玥轲 郑</cp:lastModifiedBy>
  <cp:revision>1</cp:revision>
  <dcterms:created xsi:type="dcterms:W3CDTF">2024-01-13T07:13:00Z</dcterms:created>
  <dcterms:modified xsi:type="dcterms:W3CDTF">2024-01-13T14:46:00Z</dcterms:modified>
</cp:coreProperties>
</file>