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580" w:rsidRPr="00760A70" w:rsidRDefault="00484989" w:rsidP="005022F3">
      <w:pPr>
        <w:pStyle w:val="a3"/>
        <w:adjustRightInd w:val="0"/>
        <w:spacing w:line="360" w:lineRule="auto"/>
        <w:jc w:val="center"/>
        <w:textAlignment w:val="baseline"/>
        <w:rPr>
          <w:b/>
          <w:sz w:val="44"/>
        </w:rPr>
      </w:pPr>
      <w:r>
        <w:rPr>
          <w:b/>
          <w:noProof/>
          <w:kern w:val="0"/>
          <w:sz w:val="44"/>
        </w:rPr>
        <w:pict>
          <v:line id="_x0000_s2053" alt="" style="position:absolute;left:0;text-align:left;z-index:251655680;mso-wrap-edited:f;mso-width-percent:0;mso-height-percent:0;mso-width-percent:0;mso-height-percent:0" from="-11.7pt,31.2pt" to="457.9pt,31.2pt"/>
        </w:pict>
      </w:r>
      <w:r w:rsidR="00271580" w:rsidRPr="00760A70">
        <w:rPr>
          <w:b/>
          <w:kern w:val="0"/>
          <w:sz w:val="44"/>
        </w:rPr>
        <w:t>说</w:t>
      </w:r>
      <w:r w:rsidR="00F964F5" w:rsidRPr="00760A70">
        <w:rPr>
          <w:b/>
          <w:kern w:val="0"/>
          <w:sz w:val="44"/>
        </w:rPr>
        <w:t xml:space="preserve"> </w:t>
      </w:r>
      <w:r w:rsidR="00271580" w:rsidRPr="00760A70">
        <w:rPr>
          <w:b/>
          <w:kern w:val="0"/>
          <w:sz w:val="44"/>
        </w:rPr>
        <w:t>明</w:t>
      </w:r>
      <w:r w:rsidR="00F964F5" w:rsidRPr="00760A70">
        <w:rPr>
          <w:b/>
          <w:kern w:val="0"/>
          <w:sz w:val="44"/>
        </w:rPr>
        <w:t xml:space="preserve"> </w:t>
      </w:r>
      <w:r w:rsidR="00271580" w:rsidRPr="00760A70">
        <w:rPr>
          <w:b/>
          <w:kern w:val="0"/>
          <w:sz w:val="44"/>
        </w:rPr>
        <w:t>书</w:t>
      </w:r>
    </w:p>
    <w:p w:rsidR="00271580" w:rsidRPr="00760A70" w:rsidRDefault="00DA5C1A" w:rsidP="005022F3">
      <w:pPr>
        <w:spacing w:line="360" w:lineRule="auto"/>
        <w:jc w:val="center"/>
        <w:rPr>
          <w:rFonts w:hint="eastAsia"/>
          <w:b/>
          <w:sz w:val="22"/>
          <w:szCs w:val="22"/>
        </w:rPr>
      </w:pPr>
      <w:r>
        <w:rPr>
          <w:rFonts w:eastAsiaTheme="minorEastAsia" w:hint="eastAsia"/>
          <w:b/>
          <w:sz w:val="22"/>
          <w:szCs w:val="22"/>
        </w:rPr>
        <w:t>多阶段算力回收框架</w:t>
      </w:r>
    </w:p>
    <w:p w:rsidR="00271580" w:rsidRPr="00760A70" w:rsidRDefault="00271580" w:rsidP="005022F3">
      <w:pPr>
        <w:spacing w:line="360" w:lineRule="auto"/>
        <w:rPr>
          <w:b/>
          <w:sz w:val="22"/>
          <w:szCs w:val="22"/>
        </w:rPr>
      </w:pPr>
      <w:r w:rsidRPr="00760A70">
        <w:rPr>
          <w:b/>
          <w:sz w:val="22"/>
          <w:szCs w:val="22"/>
        </w:rPr>
        <w:t>技术领域</w:t>
      </w:r>
    </w:p>
    <w:p w:rsidR="0065084D" w:rsidRPr="00760A70" w:rsidRDefault="003267FB" w:rsidP="00E11B17">
      <w:pPr>
        <w:pStyle w:val="ab"/>
        <w:numPr>
          <w:ilvl w:val="0"/>
          <w:numId w:val="1"/>
        </w:numPr>
        <w:tabs>
          <w:tab w:val="left" w:pos="709"/>
        </w:tabs>
        <w:spacing w:line="360" w:lineRule="auto"/>
        <w:ind w:left="0" w:firstLineChars="0" w:firstLine="0"/>
        <w:rPr>
          <w:sz w:val="22"/>
          <w:szCs w:val="22"/>
        </w:rPr>
      </w:pPr>
      <w:r w:rsidRPr="003267FB">
        <w:rPr>
          <w:rFonts w:hint="eastAsia"/>
          <w:sz w:val="22"/>
          <w:szCs w:val="22"/>
        </w:rPr>
        <w:t>本发明涉及的是一种</w:t>
      </w:r>
      <w:r w:rsidR="008039E2">
        <w:rPr>
          <w:rFonts w:hint="eastAsia"/>
          <w:sz w:val="22"/>
          <w:szCs w:val="22"/>
        </w:rPr>
        <w:t>推荐系统</w:t>
      </w:r>
      <w:r w:rsidRPr="003267FB">
        <w:rPr>
          <w:rFonts w:hint="eastAsia"/>
          <w:sz w:val="22"/>
          <w:szCs w:val="22"/>
        </w:rPr>
        <w:t>领域的方法，具体是一种</w:t>
      </w:r>
      <w:r w:rsidR="00E501D1">
        <w:rPr>
          <w:rFonts w:hint="eastAsia"/>
          <w:sz w:val="22"/>
          <w:szCs w:val="22"/>
        </w:rPr>
        <w:t>多阶段智能算力回收</w:t>
      </w:r>
      <w:r w:rsidRPr="003267FB">
        <w:rPr>
          <w:rFonts w:hint="eastAsia"/>
          <w:sz w:val="22"/>
          <w:szCs w:val="22"/>
        </w:rPr>
        <w:t>方法，</w:t>
      </w:r>
      <w:r w:rsidR="00E501D1">
        <w:rPr>
          <w:rFonts w:hint="eastAsia"/>
          <w:sz w:val="22"/>
          <w:szCs w:val="22"/>
        </w:rPr>
        <w:t>在级联式推荐系统中缓存各个阶段模型的输出结果，并根据</w:t>
      </w:r>
      <w:r w:rsidR="002928A4">
        <w:rPr>
          <w:rFonts w:hint="eastAsia"/>
          <w:sz w:val="22"/>
          <w:szCs w:val="22"/>
        </w:rPr>
        <w:t>本发明</w:t>
      </w:r>
      <w:r w:rsidR="00E501D1">
        <w:rPr>
          <w:rFonts w:hint="eastAsia"/>
          <w:sz w:val="22"/>
          <w:szCs w:val="22"/>
        </w:rPr>
        <w:t>设计的算法在适时读取缓存复用，达到</w:t>
      </w:r>
      <w:r w:rsidR="00E716D8">
        <w:rPr>
          <w:rFonts w:hint="eastAsia"/>
          <w:sz w:val="22"/>
          <w:szCs w:val="22"/>
        </w:rPr>
        <w:t>保持推荐效果不变，</w:t>
      </w:r>
      <w:r w:rsidR="00E501D1">
        <w:rPr>
          <w:rFonts w:hint="eastAsia"/>
          <w:sz w:val="22"/>
          <w:szCs w:val="22"/>
        </w:rPr>
        <w:t>提高系统资源利用率的作用</w:t>
      </w:r>
      <w:r w:rsidRPr="003267FB">
        <w:rPr>
          <w:rFonts w:hint="eastAsia"/>
          <w:sz w:val="22"/>
          <w:szCs w:val="22"/>
        </w:rPr>
        <w:t>。</w:t>
      </w:r>
    </w:p>
    <w:p w:rsidR="0065084D" w:rsidRPr="00760A70" w:rsidRDefault="00271580" w:rsidP="005022F3">
      <w:pPr>
        <w:pStyle w:val="ab"/>
        <w:spacing w:line="360" w:lineRule="auto"/>
        <w:ind w:firstLineChars="0" w:firstLine="0"/>
        <w:rPr>
          <w:b/>
          <w:sz w:val="22"/>
          <w:szCs w:val="22"/>
        </w:rPr>
      </w:pPr>
      <w:r w:rsidRPr="00760A70">
        <w:rPr>
          <w:b/>
          <w:sz w:val="22"/>
          <w:szCs w:val="22"/>
        </w:rPr>
        <w:t>背景技术</w:t>
      </w:r>
    </w:p>
    <w:p w:rsidR="00DA5C1A" w:rsidRPr="00DA5C1A" w:rsidRDefault="00DA5C1A" w:rsidP="00341618">
      <w:pPr>
        <w:pStyle w:val="ab"/>
        <w:numPr>
          <w:ilvl w:val="0"/>
          <w:numId w:val="1"/>
        </w:numPr>
        <w:tabs>
          <w:tab w:val="left" w:pos="709"/>
        </w:tabs>
        <w:spacing w:line="360" w:lineRule="auto"/>
        <w:ind w:left="0" w:firstLineChars="0" w:firstLine="0"/>
        <w:rPr>
          <w:sz w:val="22"/>
          <w:szCs w:val="22"/>
        </w:rPr>
      </w:pPr>
      <w:r w:rsidRPr="00DA5C1A">
        <w:rPr>
          <w:rFonts w:eastAsiaTheme="minorEastAsia" w:hint="eastAsia"/>
          <w:sz w:val="22"/>
          <w:szCs w:val="22"/>
        </w:rPr>
        <w:t>推荐技术是互联网平台的重要基石，它对平台的运营和</w:t>
      </w:r>
      <w:r>
        <w:rPr>
          <w:rFonts w:eastAsiaTheme="minorEastAsia" w:hint="eastAsia"/>
          <w:sz w:val="22"/>
          <w:szCs w:val="22"/>
        </w:rPr>
        <w:t>用户的留存</w:t>
      </w:r>
      <w:r w:rsidRPr="00DA5C1A">
        <w:rPr>
          <w:rFonts w:eastAsiaTheme="minorEastAsia" w:hint="eastAsia"/>
          <w:sz w:val="22"/>
          <w:szCs w:val="22"/>
        </w:rPr>
        <w:t>具有深远影响。</w:t>
      </w:r>
      <w:r>
        <w:rPr>
          <w:rFonts w:eastAsiaTheme="minorEastAsia" w:hint="eastAsia"/>
          <w:sz w:val="22"/>
          <w:szCs w:val="22"/>
        </w:rPr>
        <w:t>目前</w:t>
      </w:r>
      <w:r w:rsidRPr="00DA5C1A">
        <w:rPr>
          <w:rFonts w:eastAsiaTheme="minorEastAsia" w:hint="eastAsia"/>
          <w:sz w:val="22"/>
          <w:szCs w:val="22"/>
        </w:rPr>
        <w:t>，</w:t>
      </w:r>
      <w:r>
        <w:rPr>
          <w:rFonts w:eastAsiaTheme="minorEastAsia" w:hint="eastAsia"/>
          <w:sz w:val="22"/>
          <w:szCs w:val="22"/>
        </w:rPr>
        <w:t>工业界</w:t>
      </w:r>
      <w:r w:rsidRPr="00DA5C1A">
        <w:rPr>
          <w:rFonts w:eastAsiaTheme="minorEastAsia" w:hint="eastAsia"/>
          <w:sz w:val="22"/>
          <w:szCs w:val="22"/>
        </w:rPr>
        <w:t>推荐系统部署了越来越多复杂的推荐模型来提升系统的</w:t>
      </w:r>
      <w:r>
        <w:rPr>
          <w:rFonts w:eastAsiaTheme="minorEastAsia" w:hint="eastAsia"/>
          <w:sz w:val="22"/>
          <w:szCs w:val="22"/>
        </w:rPr>
        <w:t>推荐</w:t>
      </w:r>
      <w:r w:rsidRPr="00DA5C1A">
        <w:rPr>
          <w:rFonts w:eastAsiaTheme="minorEastAsia" w:hint="eastAsia"/>
          <w:sz w:val="22"/>
          <w:szCs w:val="22"/>
        </w:rPr>
        <w:t>效果，却鲜少有研究进行系统的效率提升研究。</w:t>
      </w:r>
    </w:p>
    <w:p w:rsidR="00DA5C1A" w:rsidRPr="00DA5C1A" w:rsidRDefault="00DA5C1A" w:rsidP="00341618">
      <w:pPr>
        <w:pStyle w:val="ab"/>
        <w:numPr>
          <w:ilvl w:val="0"/>
          <w:numId w:val="1"/>
        </w:numPr>
        <w:tabs>
          <w:tab w:val="left" w:pos="709"/>
        </w:tabs>
        <w:spacing w:line="360" w:lineRule="auto"/>
        <w:ind w:left="0" w:firstLineChars="0" w:firstLine="0"/>
        <w:rPr>
          <w:sz w:val="22"/>
          <w:szCs w:val="22"/>
        </w:rPr>
      </w:pPr>
      <w:r w:rsidRPr="00DA5C1A">
        <w:rPr>
          <w:rFonts w:eastAsiaTheme="minorEastAsia" w:hint="eastAsia"/>
          <w:sz w:val="22"/>
          <w:szCs w:val="22"/>
        </w:rPr>
        <w:t>随着算力投入对效果提升的边际效益递减效应越来越显著，我们应更优先关注系统的资源利用率。然而，虽然现有的级联式推荐系统架构将单条流量上的效率优化到了极致——可以在数百甚至数十毫秒内响应用户的请求</w:t>
      </w:r>
      <w:r>
        <w:rPr>
          <w:rFonts w:eastAsiaTheme="minorEastAsia" w:hint="eastAsia"/>
          <w:sz w:val="22"/>
          <w:szCs w:val="22"/>
        </w:rPr>
        <w:t>并返回结果</w:t>
      </w:r>
      <w:r w:rsidRPr="00DA5C1A">
        <w:rPr>
          <w:rFonts w:eastAsiaTheme="minorEastAsia" w:hint="eastAsia"/>
          <w:sz w:val="22"/>
          <w:szCs w:val="22"/>
        </w:rPr>
        <w:t>，它却为多条流量的分配同样的算力资源。因此现有</w:t>
      </w:r>
      <w:r>
        <w:rPr>
          <w:rFonts w:eastAsiaTheme="minorEastAsia" w:hint="eastAsia"/>
          <w:sz w:val="22"/>
          <w:szCs w:val="22"/>
        </w:rPr>
        <w:t>推荐</w:t>
      </w:r>
      <w:r w:rsidRPr="00DA5C1A">
        <w:rPr>
          <w:rFonts w:eastAsiaTheme="minorEastAsia" w:hint="eastAsia"/>
          <w:sz w:val="22"/>
          <w:szCs w:val="22"/>
        </w:rPr>
        <w:t>系统在多条</w:t>
      </w:r>
      <w:r>
        <w:rPr>
          <w:rFonts w:eastAsiaTheme="minorEastAsia" w:hint="eastAsia"/>
          <w:sz w:val="22"/>
          <w:szCs w:val="22"/>
        </w:rPr>
        <w:t>用户</w:t>
      </w:r>
      <w:r w:rsidRPr="00DA5C1A">
        <w:rPr>
          <w:rFonts w:eastAsiaTheme="minorEastAsia" w:hint="eastAsia"/>
          <w:sz w:val="22"/>
          <w:szCs w:val="22"/>
        </w:rPr>
        <w:t>流量上仍存在效率优化的空间。</w:t>
      </w:r>
    </w:p>
    <w:p w:rsidR="005D4152" w:rsidRDefault="00DA5C1A" w:rsidP="00341618">
      <w:pPr>
        <w:pStyle w:val="ab"/>
        <w:numPr>
          <w:ilvl w:val="0"/>
          <w:numId w:val="1"/>
        </w:numPr>
        <w:tabs>
          <w:tab w:val="left" w:pos="709"/>
        </w:tabs>
        <w:spacing w:line="360" w:lineRule="auto"/>
        <w:ind w:left="0" w:firstLineChars="0" w:firstLine="0"/>
        <w:rPr>
          <w:sz w:val="22"/>
          <w:szCs w:val="22"/>
        </w:rPr>
      </w:pPr>
      <w:r w:rsidRPr="00DA5C1A">
        <w:rPr>
          <w:rFonts w:hint="eastAsia"/>
          <w:sz w:val="22"/>
          <w:szCs w:val="22"/>
        </w:rPr>
        <w:t>我们先在工业界</w:t>
      </w:r>
      <w:r>
        <w:rPr>
          <w:rFonts w:hint="eastAsia"/>
          <w:sz w:val="22"/>
          <w:szCs w:val="22"/>
        </w:rPr>
        <w:t>推荐</w:t>
      </w:r>
      <w:r w:rsidRPr="00DA5C1A">
        <w:rPr>
          <w:rFonts w:hint="eastAsia"/>
          <w:sz w:val="22"/>
          <w:szCs w:val="22"/>
        </w:rPr>
        <w:t>系统中进行资源利用率分析，发现存在算力资源浪费的现象。具体来说，在我们的场景中，用户可能在一次会话（</w:t>
      </w:r>
      <w:r w:rsidRPr="00DA5C1A">
        <w:rPr>
          <w:rFonts w:hint="eastAsia"/>
          <w:sz w:val="22"/>
          <w:szCs w:val="22"/>
        </w:rPr>
        <w:t>Session</w:t>
      </w:r>
      <w:r w:rsidRPr="00DA5C1A">
        <w:rPr>
          <w:rFonts w:hint="eastAsia"/>
          <w:sz w:val="22"/>
          <w:szCs w:val="22"/>
        </w:rPr>
        <w:t>）中</w:t>
      </w:r>
      <w:r>
        <w:rPr>
          <w:rFonts w:hint="eastAsia"/>
          <w:sz w:val="22"/>
          <w:szCs w:val="22"/>
        </w:rPr>
        <w:t>向服务器</w:t>
      </w:r>
      <w:r w:rsidRPr="00DA5C1A">
        <w:rPr>
          <w:rFonts w:hint="eastAsia"/>
          <w:sz w:val="22"/>
          <w:szCs w:val="22"/>
        </w:rPr>
        <w:t>发起多</w:t>
      </w:r>
      <w:r>
        <w:rPr>
          <w:rFonts w:hint="eastAsia"/>
          <w:sz w:val="22"/>
          <w:szCs w:val="22"/>
        </w:rPr>
        <w:t>次</w:t>
      </w:r>
      <w:r w:rsidRPr="00DA5C1A">
        <w:rPr>
          <w:rFonts w:hint="eastAsia"/>
          <w:sz w:val="22"/>
          <w:szCs w:val="22"/>
        </w:rPr>
        <w:t>请求。对于每个请求，在线</w:t>
      </w:r>
      <w:r>
        <w:rPr>
          <w:rFonts w:hint="eastAsia"/>
          <w:sz w:val="22"/>
          <w:szCs w:val="22"/>
        </w:rPr>
        <w:t>推荐</w:t>
      </w:r>
      <w:r w:rsidRPr="00DA5C1A">
        <w:rPr>
          <w:rFonts w:hint="eastAsia"/>
          <w:sz w:val="22"/>
          <w:szCs w:val="22"/>
        </w:rPr>
        <w:t>系统会完整运行级联式推荐模型，包括召回、粗排、精排和重排</w:t>
      </w:r>
      <w:r>
        <w:rPr>
          <w:rFonts w:hint="eastAsia"/>
          <w:sz w:val="22"/>
          <w:szCs w:val="22"/>
        </w:rPr>
        <w:t>模型</w:t>
      </w:r>
      <w:r w:rsidRPr="00DA5C1A">
        <w:rPr>
          <w:rFonts w:hint="eastAsia"/>
          <w:sz w:val="22"/>
          <w:szCs w:val="22"/>
        </w:rPr>
        <w:t>，以生成高质量的推荐。</w:t>
      </w:r>
    </w:p>
    <w:p w:rsidR="00DA5C1A" w:rsidRDefault="00DA5C1A" w:rsidP="00341618">
      <w:pPr>
        <w:pStyle w:val="ab"/>
        <w:numPr>
          <w:ilvl w:val="0"/>
          <w:numId w:val="1"/>
        </w:numPr>
        <w:tabs>
          <w:tab w:val="left" w:pos="709"/>
        </w:tabs>
        <w:spacing w:line="360" w:lineRule="auto"/>
        <w:ind w:left="0" w:firstLineChars="0" w:firstLine="0"/>
        <w:rPr>
          <w:sz w:val="22"/>
          <w:szCs w:val="22"/>
        </w:rPr>
      </w:pPr>
      <w:r w:rsidRPr="00DA5C1A">
        <w:rPr>
          <w:rFonts w:hint="eastAsia"/>
          <w:sz w:val="22"/>
          <w:szCs w:val="22"/>
        </w:rPr>
        <w:t>然而，</w:t>
      </w:r>
      <w:r>
        <w:rPr>
          <w:rFonts w:hint="eastAsia"/>
          <w:sz w:val="22"/>
          <w:szCs w:val="22"/>
        </w:rPr>
        <w:t>这种</w:t>
      </w:r>
      <w:r w:rsidR="005D4152">
        <w:rPr>
          <w:rFonts w:hint="eastAsia"/>
          <w:sz w:val="22"/>
          <w:szCs w:val="22"/>
        </w:rPr>
        <w:t>“公平”的算力分配方法</w:t>
      </w:r>
      <w:r>
        <w:rPr>
          <w:rFonts w:hint="eastAsia"/>
          <w:sz w:val="22"/>
          <w:szCs w:val="22"/>
        </w:rPr>
        <w:t>忽略了请求之间的</w:t>
      </w:r>
      <w:r w:rsidR="00B3515B">
        <w:rPr>
          <w:rFonts w:hint="eastAsia"/>
          <w:sz w:val="22"/>
          <w:szCs w:val="22"/>
        </w:rPr>
        <w:t>重复</w:t>
      </w:r>
      <w:r>
        <w:rPr>
          <w:rFonts w:hint="eastAsia"/>
          <w:sz w:val="22"/>
          <w:szCs w:val="22"/>
        </w:rPr>
        <w:t>性——系统为用户多次请求的返回结果可能相同</w:t>
      </w:r>
      <w:r w:rsidR="005D4152">
        <w:rPr>
          <w:rFonts w:hint="eastAsia"/>
          <w:sz w:val="22"/>
          <w:szCs w:val="22"/>
        </w:rPr>
        <w:t>；也忽略了</w:t>
      </w:r>
      <w:r>
        <w:rPr>
          <w:rFonts w:hint="eastAsia"/>
          <w:sz w:val="22"/>
          <w:szCs w:val="22"/>
        </w:rPr>
        <w:t>不同请求</w:t>
      </w:r>
      <w:r w:rsidR="005D4152">
        <w:rPr>
          <w:rFonts w:hint="eastAsia"/>
          <w:sz w:val="22"/>
          <w:szCs w:val="22"/>
        </w:rPr>
        <w:t>的</w:t>
      </w:r>
      <w:r>
        <w:rPr>
          <w:rFonts w:hint="eastAsia"/>
          <w:sz w:val="22"/>
          <w:szCs w:val="22"/>
        </w:rPr>
        <w:t>价值不同</w:t>
      </w:r>
      <w:r w:rsidR="005D4152">
        <w:rPr>
          <w:rFonts w:hint="eastAsia"/>
          <w:sz w:val="22"/>
          <w:szCs w:val="22"/>
        </w:rPr>
        <w:t>，即不同请求投入资源获得的回报比（</w:t>
      </w:r>
      <w:r w:rsidR="005D4152">
        <w:rPr>
          <w:rFonts w:hint="eastAsia"/>
          <w:sz w:val="22"/>
          <w:szCs w:val="22"/>
        </w:rPr>
        <w:t>ROI</w:t>
      </w:r>
      <w:r w:rsidR="005D4152">
        <w:rPr>
          <w:rFonts w:hint="eastAsia"/>
          <w:sz w:val="22"/>
          <w:szCs w:val="22"/>
        </w:rPr>
        <w:t>）不同</w:t>
      </w:r>
      <w:r w:rsidRPr="00DA5C1A">
        <w:rPr>
          <w:rFonts w:hint="eastAsia"/>
          <w:sz w:val="22"/>
          <w:szCs w:val="22"/>
        </w:rPr>
        <w:t>。</w:t>
      </w:r>
    </w:p>
    <w:p w:rsidR="005D4152" w:rsidRDefault="005D4152" w:rsidP="00341618">
      <w:pPr>
        <w:pStyle w:val="ab"/>
        <w:numPr>
          <w:ilvl w:val="0"/>
          <w:numId w:val="1"/>
        </w:numPr>
        <w:tabs>
          <w:tab w:val="left" w:pos="709"/>
        </w:tabs>
        <w:spacing w:line="360" w:lineRule="auto"/>
        <w:ind w:left="0" w:firstLineChars="0" w:firstLine="0"/>
        <w:rPr>
          <w:sz w:val="22"/>
          <w:szCs w:val="22"/>
        </w:rPr>
      </w:pPr>
      <w:r>
        <w:rPr>
          <w:rFonts w:hint="eastAsia"/>
          <w:sz w:val="22"/>
          <w:szCs w:val="22"/>
        </w:rPr>
        <w:t>目前，有一些工作进行了智能算力的研究。这些工作提出了“弹性队列”、“弹性通道”、“弹性模型”作为手段对算力分配进行调控。具体来说，这些调控手段包括调整推荐模型的候选集合大小、调整召回通道数、调整精排模型的复杂性，实现对不同请求分配不一样的算力资源。</w:t>
      </w:r>
    </w:p>
    <w:p w:rsidR="005D4152" w:rsidRDefault="00295668" w:rsidP="00341618">
      <w:pPr>
        <w:pStyle w:val="ab"/>
        <w:numPr>
          <w:ilvl w:val="0"/>
          <w:numId w:val="1"/>
        </w:numPr>
        <w:tabs>
          <w:tab w:val="left" w:pos="709"/>
        </w:tabs>
        <w:spacing w:line="360" w:lineRule="auto"/>
        <w:ind w:left="0" w:firstLineChars="0" w:firstLine="0"/>
        <w:rPr>
          <w:rFonts w:hint="eastAsia"/>
          <w:sz w:val="22"/>
          <w:szCs w:val="22"/>
        </w:rPr>
      </w:pPr>
      <w:r>
        <w:rPr>
          <w:rFonts w:hint="eastAsia"/>
          <w:sz w:val="22"/>
          <w:szCs w:val="22"/>
        </w:rPr>
        <w:t>然而这些工作仅从调整算力资源分配的角度考虑提高系统资源利用率的问题，并未从“回收”浪费的“资源”考虑新的解决方案。</w:t>
      </w:r>
    </w:p>
    <w:p w:rsidR="007B1A23" w:rsidRPr="00760A70" w:rsidRDefault="00271580" w:rsidP="00295668">
      <w:pPr>
        <w:pStyle w:val="ab"/>
        <w:numPr>
          <w:ilvl w:val="0"/>
          <w:numId w:val="1"/>
        </w:numPr>
        <w:tabs>
          <w:tab w:val="left" w:pos="709"/>
        </w:tabs>
        <w:spacing w:line="360" w:lineRule="auto"/>
        <w:ind w:left="0" w:firstLineChars="0" w:firstLine="0"/>
        <w:rPr>
          <w:b/>
          <w:bCs/>
          <w:sz w:val="22"/>
          <w:szCs w:val="22"/>
        </w:rPr>
      </w:pPr>
      <w:r w:rsidRPr="00760A70">
        <w:rPr>
          <w:b/>
          <w:bCs/>
          <w:sz w:val="22"/>
          <w:szCs w:val="22"/>
        </w:rPr>
        <w:t>发明内容</w:t>
      </w:r>
    </w:p>
    <w:p w:rsidR="00886D68" w:rsidRPr="00760A70" w:rsidRDefault="005876B9" w:rsidP="00547FF0">
      <w:pPr>
        <w:pStyle w:val="ab"/>
        <w:numPr>
          <w:ilvl w:val="0"/>
          <w:numId w:val="1"/>
        </w:numPr>
        <w:tabs>
          <w:tab w:val="left" w:pos="709"/>
        </w:tabs>
        <w:spacing w:line="360" w:lineRule="auto"/>
        <w:ind w:left="0" w:firstLineChars="0" w:firstLine="0"/>
        <w:rPr>
          <w:rFonts w:hint="eastAsia"/>
          <w:sz w:val="22"/>
          <w:szCs w:val="22"/>
        </w:rPr>
      </w:pPr>
      <w:r w:rsidRPr="005876B9">
        <w:rPr>
          <w:rFonts w:hint="eastAsia"/>
          <w:sz w:val="22"/>
          <w:szCs w:val="22"/>
        </w:rPr>
        <w:t>本发明</w:t>
      </w:r>
      <w:r w:rsidR="003479D0">
        <w:rPr>
          <w:rFonts w:hint="eastAsia"/>
          <w:sz w:val="22"/>
          <w:szCs w:val="22"/>
        </w:rPr>
        <w:t>从全新的视角考虑提高系统资源利用率的问题。具体来说，本发明提出了多阶段算力回收框架，对不同阶段推荐模型的输出进行缓存，再根据本发明设计的算法，对缓存结果</w:t>
      </w:r>
      <w:r w:rsidR="003479D0">
        <w:rPr>
          <w:rFonts w:hint="eastAsia"/>
          <w:sz w:val="22"/>
          <w:szCs w:val="22"/>
        </w:rPr>
        <w:lastRenderedPageBreak/>
        <w:t>再次利用。从而实现请求个性化的算力资源分配，以及算力资源的回收利用，</w:t>
      </w:r>
      <w:r w:rsidR="00E716D8">
        <w:rPr>
          <w:rFonts w:hint="eastAsia"/>
          <w:sz w:val="22"/>
          <w:szCs w:val="22"/>
        </w:rPr>
        <w:t>达到推荐效果不变，</w:t>
      </w:r>
      <w:r w:rsidR="003479D0">
        <w:rPr>
          <w:rFonts w:hint="eastAsia"/>
          <w:sz w:val="22"/>
          <w:szCs w:val="22"/>
        </w:rPr>
        <w:t>推荐系统资源利用率获得提升。</w:t>
      </w:r>
    </w:p>
    <w:p w:rsidR="00B37510" w:rsidRPr="00760A70" w:rsidRDefault="00B2065D" w:rsidP="00547FF0">
      <w:pPr>
        <w:pStyle w:val="ab"/>
        <w:numPr>
          <w:ilvl w:val="0"/>
          <w:numId w:val="1"/>
        </w:numPr>
        <w:tabs>
          <w:tab w:val="left" w:pos="709"/>
        </w:tabs>
        <w:spacing w:line="360" w:lineRule="auto"/>
        <w:ind w:left="0" w:firstLineChars="0" w:firstLine="0"/>
        <w:rPr>
          <w:sz w:val="22"/>
          <w:szCs w:val="22"/>
        </w:rPr>
      </w:pPr>
      <w:r w:rsidRPr="00760A70">
        <w:rPr>
          <w:sz w:val="22"/>
          <w:szCs w:val="22"/>
        </w:rPr>
        <w:t>本发明是通过以下技术方案实现的</w:t>
      </w:r>
      <w:r w:rsidR="00B37510" w:rsidRPr="00760A70">
        <w:rPr>
          <w:sz w:val="22"/>
          <w:szCs w:val="22"/>
        </w:rPr>
        <w:t>：</w:t>
      </w:r>
    </w:p>
    <w:p w:rsidR="003E1591" w:rsidRPr="00A22E47" w:rsidRDefault="00303A00" w:rsidP="003E1591">
      <w:pPr>
        <w:pStyle w:val="ab"/>
        <w:numPr>
          <w:ilvl w:val="0"/>
          <w:numId w:val="1"/>
        </w:numPr>
        <w:tabs>
          <w:tab w:val="left" w:pos="709"/>
        </w:tabs>
        <w:spacing w:line="360" w:lineRule="auto"/>
        <w:ind w:left="0" w:firstLineChars="0" w:firstLine="0"/>
        <w:rPr>
          <w:rFonts w:eastAsiaTheme="minorEastAsia"/>
          <w:sz w:val="22"/>
          <w:szCs w:val="22"/>
        </w:rPr>
      </w:pPr>
      <w:r w:rsidRPr="00303A00">
        <w:rPr>
          <w:rFonts w:hint="eastAsia"/>
          <w:sz w:val="22"/>
          <w:szCs w:val="22"/>
        </w:rPr>
        <w:t>本发明涉及一种</w:t>
      </w:r>
      <w:r w:rsidR="003479D0">
        <w:rPr>
          <w:rFonts w:hint="eastAsia"/>
          <w:sz w:val="22"/>
          <w:szCs w:val="22"/>
        </w:rPr>
        <w:t>多阶段智能算力回收框架</w:t>
      </w:r>
      <w:r w:rsidRPr="00303A00">
        <w:rPr>
          <w:rFonts w:hint="eastAsia"/>
          <w:sz w:val="22"/>
          <w:szCs w:val="22"/>
        </w:rPr>
        <w:t>，包括</w:t>
      </w:r>
      <w:r w:rsidR="00A22E47">
        <w:rPr>
          <w:rFonts w:hint="eastAsia"/>
          <w:sz w:val="22"/>
          <w:szCs w:val="22"/>
        </w:rPr>
        <w:t>回收策略设计、</w:t>
      </w:r>
      <w:r w:rsidR="00B3515B">
        <w:rPr>
          <w:rFonts w:hint="eastAsia"/>
          <w:sz w:val="22"/>
          <w:szCs w:val="22"/>
        </w:rPr>
        <w:t>离线学习与在线服务</w:t>
      </w:r>
      <w:r w:rsidR="00A22E47">
        <w:rPr>
          <w:rFonts w:hint="eastAsia"/>
          <w:sz w:val="22"/>
          <w:szCs w:val="22"/>
        </w:rPr>
        <w:t>三</w:t>
      </w:r>
      <w:r w:rsidR="00B3515B">
        <w:rPr>
          <w:rFonts w:hint="eastAsia"/>
          <w:sz w:val="22"/>
          <w:szCs w:val="22"/>
        </w:rPr>
        <w:t>部分</w:t>
      </w:r>
      <w:r w:rsidR="003E1591" w:rsidRPr="00760A70">
        <w:rPr>
          <w:sz w:val="22"/>
          <w:szCs w:val="22"/>
        </w:rPr>
        <w:t>：</w:t>
      </w:r>
    </w:p>
    <w:p w:rsidR="00A22E47" w:rsidRPr="00A22E47" w:rsidRDefault="00A22E47"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回收策略设计部分，用于设计细粒度的算力回收策略，同时指导了多阶段智能算力回收框架的设立，具体包括；</w:t>
      </w:r>
    </w:p>
    <w:p w:rsidR="00A22E47" w:rsidRPr="00B33B12" w:rsidRDefault="00A22E47"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Pr>
          <w:rFonts w:hint="eastAsia"/>
          <w:sz w:val="22"/>
          <w:szCs w:val="22"/>
        </w:rPr>
        <w:t>1</w:t>
      </w:r>
      <w:r>
        <w:rPr>
          <w:rFonts w:hint="eastAsia"/>
          <w:sz w:val="22"/>
          <w:szCs w:val="22"/>
        </w:rPr>
        <w:t>、</w:t>
      </w:r>
      <w:r>
        <w:rPr>
          <w:rFonts w:hint="eastAsia"/>
          <w:sz w:val="22"/>
          <w:szCs w:val="22"/>
        </w:rPr>
        <w:t xml:space="preserve"> </w:t>
      </w:r>
      <w:r w:rsidR="00B150B0">
        <w:rPr>
          <w:rFonts w:hint="eastAsia"/>
          <w:sz w:val="22"/>
          <w:szCs w:val="22"/>
        </w:rPr>
        <w:t>根据级联式推荐系统架构，在每一处推荐模型做输出结果的缓存。</w:t>
      </w:r>
    </w:p>
    <w:p w:rsidR="00B33B12" w:rsidRPr="00B33B12" w:rsidRDefault="00B33B12" w:rsidP="00B33B12">
      <w:pPr>
        <w:pStyle w:val="ab"/>
        <w:numPr>
          <w:ilvl w:val="0"/>
          <w:numId w:val="1"/>
        </w:numPr>
        <w:tabs>
          <w:tab w:val="left" w:pos="709"/>
        </w:tabs>
        <w:spacing w:line="360" w:lineRule="auto"/>
        <w:ind w:left="0" w:firstLineChars="0" w:firstLine="0"/>
        <w:rPr>
          <w:rFonts w:eastAsiaTheme="minorEastAsia" w:hint="eastAsia"/>
          <w:sz w:val="22"/>
          <w:szCs w:val="22"/>
        </w:rPr>
      </w:pPr>
      <w:r>
        <w:rPr>
          <w:rFonts w:hint="eastAsia"/>
          <w:sz w:val="22"/>
          <w:szCs w:val="22"/>
        </w:rPr>
        <w:t>所述的级联式推荐系统架构通常包括召回模型、粗排模型</w:t>
      </w:r>
      <w:r>
        <w:rPr>
          <w:rFonts w:eastAsiaTheme="minorEastAsia" w:hint="eastAsia"/>
          <w:sz w:val="22"/>
          <w:szCs w:val="22"/>
        </w:rPr>
        <w:t>、精排模型、重排模型，前一处模型的输出结果是后一模型的输入候选集合，实现流量的高效处理。</w:t>
      </w:r>
    </w:p>
    <w:p w:rsidR="00B150B0" w:rsidRPr="00B150B0" w:rsidRDefault="00B150B0"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所述的做结果缓存可以用不同的缓存策略，例如：</w:t>
      </w:r>
      <w:r>
        <w:rPr>
          <w:rFonts w:hint="eastAsia"/>
          <w:sz w:val="22"/>
          <w:szCs w:val="22"/>
        </w:rPr>
        <w:t>缓存</w:t>
      </w:r>
      <w:r>
        <w:rPr>
          <w:rFonts w:hint="eastAsia"/>
          <w:sz w:val="22"/>
          <w:szCs w:val="22"/>
        </w:rPr>
        <w:t>所有结果；缓存部分结果；或缓存个性化数量的结果。</w:t>
      </w:r>
    </w:p>
    <w:p w:rsidR="00B150B0" w:rsidRPr="00B150B0" w:rsidRDefault="00B150B0"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Pr>
          <w:rFonts w:hint="eastAsia"/>
          <w:sz w:val="22"/>
          <w:szCs w:val="22"/>
        </w:rPr>
        <w:t>2</w:t>
      </w:r>
      <w:r>
        <w:rPr>
          <w:rFonts w:hint="eastAsia"/>
          <w:sz w:val="22"/>
          <w:szCs w:val="22"/>
        </w:rPr>
        <w:t>、</w:t>
      </w:r>
      <w:r>
        <w:rPr>
          <w:rFonts w:hint="eastAsia"/>
          <w:sz w:val="22"/>
          <w:szCs w:val="22"/>
        </w:rPr>
        <w:t xml:space="preserve"> </w:t>
      </w:r>
      <w:r>
        <w:rPr>
          <w:rFonts w:hint="eastAsia"/>
          <w:sz w:val="22"/>
          <w:szCs w:val="22"/>
        </w:rPr>
        <w:t>读取缓存，并将读取的缓存结果作为候选物品集合，送入下一处推荐模型。</w:t>
      </w:r>
    </w:p>
    <w:p w:rsidR="00B150B0" w:rsidRPr="002D12D0" w:rsidRDefault="00B150B0"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具体来说，</w:t>
      </w:r>
      <w:r>
        <w:rPr>
          <w:rFonts w:hint="eastAsia"/>
          <w:sz w:val="22"/>
          <w:szCs w:val="22"/>
        </w:rPr>
        <w:t>假设有</w:t>
      </w:r>
      <w:r>
        <w:rPr>
          <w:rFonts w:hint="eastAsia"/>
          <w:sz w:val="22"/>
          <w:szCs w:val="22"/>
        </w:rPr>
        <w:t xml:space="preserve"> M</w:t>
      </w:r>
      <w:r>
        <w:rPr>
          <w:sz w:val="22"/>
          <w:szCs w:val="22"/>
        </w:rPr>
        <w:t xml:space="preserve"> </w:t>
      </w:r>
      <w:r>
        <w:rPr>
          <w:rFonts w:hint="eastAsia"/>
          <w:sz w:val="22"/>
          <w:szCs w:val="22"/>
        </w:rPr>
        <w:t>阶段推荐模型</w:t>
      </w:r>
      <w:r>
        <w:rPr>
          <w:rFonts w:hint="eastAsia"/>
          <w:sz w:val="22"/>
          <w:szCs w:val="22"/>
        </w:rPr>
        <w:t>，由于缓存了多处推荐模型的结果，那么可以有</w:t>
      </w:r>
      <w:r>
        <w:rPr>
          <w:rFonts w:hint="eastAsia"/>
          <w:sz w:val="22"/>
          <w:szCs w:val="22"/>
        </w:rPr>
        <w:t xml:space="preserve"> M</w:t>
      </w:r>
      <w:r>
        <w:rPr>
          <w:sz w:val="22"/>
          <w:szCs w:val="22"/>
        </w:rPr>
        <w:t xml:space="preserve">+1 </w:t>
      </w:r>
      <w:r>
        <w:rPr>
          <w:rFonts w:hint="eastAsia"/>
          <w:sz w:val="22"/>
          <w:szCs w:val="22"/>
        </w:rPr>
        <w:t>种算力回收策略：</w:t>
      </w:r>
      <w:r>
        <w:rPr>
          <w:sz w:val="22"/>
          <w:szCs w:val="22"/>
        </w:rPr>
        <w:t xml:space="preserve">1. </w:t>
      </w:r>
      <w:r>
        <w:rPr>
          <w:rFonts w:hint="eastAsia"/>
          <w:sz w:val="22"/>
          <w:szCs w:val="22"/>
        </w:rPr>
        <w:t>不采用算力回收，使用完整的级联式推荐系统架构；</w:t>
      </w:r>
      <w:r>
        <w:rPr>
          <w:rFonts w:hint="eastAsia"/>
          <w:sz w:val="22"/>
          <w:szCs w:val="22"/>
        </w:rPr>
        <w:t>2</w:t>
      </w:r>
      <w:r>
        <w:rPr>
          <w:sz w:val="22"/>
          <w:szCs w:val="22"/>
        </w:rPr>
        <w:t xml:space="preserve">. </w:t>
      </w:r>
      <w:r>
        <w:rPr>
          <w:rFonts w:hint="eastAsia"/>
          <w:sz w:val="22"/>
          <w:szCs w:val="22"/>
        </w:rPr>
        <w:t>读取某一阶段推荐模型的缓存，并将缓存作为候选物品集合送入下一阶段推荐模型，此处共有</w:t>
      </w:r>
      <w:r>
        <w:rPr>
          <w:rFonts w:hint="eastAsia"/>
          <w:sz w:val="22"/>
          <w:szCs w:val="22"/>
        </w:rPr>
        <w:t xml:space="preserve"> M</w:t>
      </w:r>
      <w:r>
        <w:rPr>
          <w:sz w:val="22"/>
          <w:szCs w:val="22"/>
        </w:rPr>
        <w:t xml:space="preserve"> </w:t>
      </w:r>
      <w:r>
        <w:rPr>
          <w:rFonts w:hint="eastAsia"/>
          <w:sz w:val="22"/>
          <w:szCs w:val="22"/>
        </w:rPr>
        <w:t>中算力回收策略。</w:t>
      </w:r>
    </w:p>
    <w:p w:rsidR="002D12D0" w:rsidRPr="002D12D0" w:rsidRDefault="002D12D0"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Pr>
          <w:rFonts w:hint="eastAsia"/>
          <w:sz w:val="22"/>
          <w:szCs w:val="22"/>
        </w:rPr>
        <w:t>3</w:t>
      </w:r>
      <w:r>
        <w:rPr>
          <w:rFonts w:hint="eastAsia"/>
          <w:sz w:val="22"/>
          <w:szCs w:val="22"/>
        </w:rPr>
        <w:t>、</w:t>
      </w:r>
      <w:r>
        <w:rPr>
          <w:rFonts w:hint="eastAsia"/>
          <w:sz w:val="22"/>
          <w:szCs w:val="22"/>
        </w:rPr>
        <w:t xml:space="preserve"> </w:t>
      </w:r>
      <w:r>
        <w:rPr>
          <w:rFonts w:hint="eastAsia"/>
          <w:sz w:val="22"/>
          <w:szCs w:val="22"/>
        </w:rPr>
        <w:t>计算不同算力回收策略的算力开销</w:t>
      </w:r>
      <w:r>
        <w:rPr>
          <w:rFonts w:hint="eastAsia"/>
          <w:sz w:val="22"/>
          <w:szCs w:val="22"/>
        </w:rPr>
        <w:t xml:space="preserve"> </w:t>
      </w:r>
      <m:oMath>
        <m:sSub>
          <m:sSubPr>
            <m:ctrlPr>
              <w:rPr>
                <w:rFonts w:ascii="Cambria Math" w:hAnsi="Cambria Math"/>
                <w:i/>
                <w:sz w:val="22"/>
                <w:szCs w:val="22"/>
              </w:rPr>
            </m:ctrlPr>
          </m:sSubPr>
          <m:e>
            <m:r>
              <w:rPr>
                <w:rFonts w:ascii="Cambria Math" w:hAnsi="Cambria Math" w:hint="eastAsia"/>
                <w:sz w:val="22"/>
                <w:szCs w:val="22"/>
              </w:rPr>
              <m:t>c</m:t>
            </m:r>
          </m:e>
          <m:sub>
            <m:r>
              <w:rPr>
                <w:rFonts w:ascii="Cambria Math" w:hAnsi="Cambria Math" w:hint="eastAsia"/>
                <w:sz w:val="22"/>
                <w:szCs w:val="22"/>
              </w:rPr>
              <m:t>j</m:t>
            </m:r>
          </m:sub>
        </m:sSub>
      </m:oMath>
      <w:r>
        <w:rPr>
          <w:rFonts w:hint="eastAsia"/>
          <w:sz w:val="22"/>
          <w:szCs w:val="22"/>
        </w:rPr>
        <w:t>。</w:t>
      </w:r>
    </w:p>
    <w:p w:rsidR="002D12D0" w:rsidRPr="00B3515B" w:rsidRDefault="002D12D0" w:rsidP="003E1591">
      <w:pPr>
        <w:pStyle w:val="ab"/>
        <w:numPr>
          <w:ilvl w:val="0"/>
          <w:numId w:val="1"/>
        </w:numPr>
        <w:tabs>
          <w:tab w:val="left" w:pos="709"/>
        </w:tabs>
        <w:spacing w:line="360" w:lineRule="auto"/>
        <w:ind w:left="0" w:firstLineChars="0" w:firstLine="0"/>
        <w:rPr>
          <w:rFonts w:eastAsiaTheme="minorEastAsia" w:hint="eastAsia"/>
          <w:sz w:val="22"/>
          <w:szCs w:val="22"/>
        </w:rPr>
      </w:pPr>
      <w:r>
        <w:rPr>
          <w:rFonts w:eastAsiaTheme="minorEastAsia" w:hint="eastAsia"/>
          <w:sz w:val="22"/>
          <w:szCs w:val="22"/>
        </w:rPr>
        <w:t>所述的算力开销为常量，可离线计算。算力开销可以认为是浮点运算量（</w:t>
      </w:r>
      <w:r>
        <w:rPr>
          <w:rFonts w:eastAsiaTheme="minorEastAsia" w:hint="eastAsia"/>
          <w:sz w:val="22"/>
          <w:szCs w:val="22"/>
        </w:rPr>
        <w:t>FLOPS</w:t>
      </w:r>
      <w:r>
        <w:rPr>
          <w:rFonts w:eastAsiaTheme="minorEastAsia" w:hint="eastAsia"/>
          <w:sz w:val="22"/>
          <w:szCs w:val="22"/>
        </w:rPr>
        <w:t>）也可以是响应延时（</w:t>
      </w:r>
      <w:r>
        <w:rPr>
          <w:rFonts w:eastAsiaTheme="minorEastAsia" w:hint="eastAsia"/>
          <w:sz w:val="22"/>
          <w:szCs w:val="22"/>
        </w:rPr>
        <w:t>RT</w:t>
      </w:r>
      <w:r>
        <w:rPr>
          <w:rFonts w:eastAsiaTheme="minorEastAsia" w:hint="eastAsia"/>
          <w:sz w:val="22"/>
          <w:szCs w:val="22"/>
        </w:rPr>
        <w:t>）还可以是</w:t>
      </w:r>
      <w:r>
        <w:rPr>
          <w:rFonts w:eastAsiaTheme="minorEastAsia" w:hint="eastAsia"/>
          <w:sz w:val="22"/>
          <w:szCs w:val="22"/>
        </w:rPr>
        <w:t>CPU</w:t>
      </w:r>
      <w:r>
        <w:rPr>
          <w:rFonts w:eastAsiaTheme="minorEastAsia" w:hint="eastAsia"/>
          <w:sz w:val="22"/>
          <w:szCs w:val="22"/>
        </w:rPr>
        <w:t>核数。</w:t>
      </w:r>
    </w:p>
    <w:p w:rsidR="00B3515B" w:rsidRPr="00B3515B" w:rsidRDefault="00B3515B"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离线学习部分，用于训练在线服务所使用的效果损耗预估装置及计算策略打分参数，具体包括：</w:t>
      </w:r>
    </w:p>
    <w:p w:rsidR="00B3515B" w:rsidRPr="00C6452C" w:rsidRDefault="00B3515B"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sidR="00ED141F">
        <w:rPr>
          <w:sz w:val="22"/>
          <w:szCs w:val="22"/>
        </w:rPr>
        <w:t>1</w:t>
      </w:r>
      <w:r>
        <w:rPr>
          <w:rFonts w:hint="eastAsia"/>
          <w:sz w:val="22"/>
          <w:szCs w:val="22"/>
        </w:rPr>
        <w:t>、</w:t>
      </w:r>
      <w:r>
        <w:rPr>
          <w:rFonts w:hint="eastAsia"/>
          <w:sz w:val="22"/>
          <w:szCs w:val="22"/>
        </w:rPr>
        <w:t xml:space="preserve"> </w:t>
      </w:r>
      <w:r w:rsidR="00C6452C">
        <w:rPr>
          <w:rFonts w:hint="eastAsia"/>
          <w:sz w:val="22"/>
          <w:szCs w:val="22"/>
        </w:rPr>
        <w:t>利用采集的数据训练</w:t>
      </w:r>
      <w:r w:rsidR="00ED141F">
        <w:rPr>
          <w:rFonts w:hint="eastAsia"/>
          <w:sz w:val="22"/>
          <w:szCs w:val="22"/>
        </w:rPr>
        <w:t>效果损耗预估</w:t>
      </w:r>
      <w:r w:rsidR="00C6452C">
        <w:rPr>
          <w:rFonts w:hint="eastAsia"/>
          <w:sz w:val="22"/>
          <w:szCs w:val="22"/>
        </w:rPr>
        <w:t>装置。</w:t>
      </w:r>
    </w:p>
    <w:p w:rsidR="00C6452C" w:rsidRPr="00C6452C" w:rsidRDefault="00C6452C"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所述的采集的数据为不同用户请求采用不同算力回收策略的推荐效果，包含描述静态用户信息的用户特征、描述请求冗余性的请求特征。</w:t>
      </w:r>
    </w:p>
    <w:p w:rsidR="00C6452C" w:rsidRPr="00A22E47" w:rsidRDefault="00C6452C" w:rsidP="003E1591">
      <w:pPr>
        <w:pStyle w:val="ab"/>
        <w:numPr>
          <w:ilvl w:val="0"/>
          <w:numId w:val="1"/>
        </w:numPr>
        <w:tabs>
          <w:tab w:val="left" w:pos="709"/>
        </w:tabs>
        <w:spacing w:line="360" w:lineRule="auto"/>
        <w:ind w:left="0" w:firstLineChars="0" w:firstLine="0"/>
        <w:rPr>
          <w:rFonts w:eastAsiaTheme="minorEastAsia" w:hint="eastAsia"/>
          <w:sz w:val="22"/>
          <w:szCs w:val="22"/>
        </w:rPr>
      </w:pPr>
      <w:r>
        <w:rPr>
          <w:rFonts w:hint="eastAsia"/>
          <w:sz w:val="22"/>
          <w:szCs w:val="22"/>
        </w:rPr>
        <w:t>所述的效果损耗预估装置为一类深度学习模型，可以预测对某个请求采用</w:t>
      </w:r>
      <w:r>
        <w:rPr>
          <w:rFonts w:hint="eastAsia"/>
          <w:sz w:val="22"/>
          <w:szCs w:val="22"/>
        </w:rPr>
        <w:t xml:space="preserve"> M</w:t>
      </w:r>
      <w:r>
        <w:rPr>
          <w:sz w:val="22"/>
          <w:szCs w:val="22"/>
        </w:rPr>
        <w:t xml:space="preserve">+1 </w:t>
      </w:r>
      <w:r>
        <w:rPr>
          <w:rFonts w:hint="eastAsia"/>
          <w:sz w:val="22"/>
          <w:szCs w:val="22"/>
        </w:rPr>
        <w:t>种算力回收策略可能导致推荐效果的损耗量。</w:t>
      </w:r>
    </w:p>
    <w:p w:rsidR="00A22E47" w:rsidRPr="00CD422F" w:rsidRDefault="00A22E47" w:rsidP="00CD422F">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sidR="00ED141F">
        <w:rPr>
          <w:sz w:val="22"/>
          <w:szCs w:val="22"/>
        </w:rPr>
        <w:t>2</w:t>
      </w:r>
      <w:r>
        <w:rPr>
          <w:rFonts w:hint="eastAsia"/>
          <w:sz w:val="22"/>
          <w:szCs w:val="22"/>
        </w:rPr>
        <w:t>、</w:t>
      </w:r>
      <w:r>
        <w:rPr>
          <w:rFonts w:hint="eastAsia"/>
          <w:sz w:val="22"/>
          <w:szCs w:val="22"/>
        </w:rPr>
        <w:t xml:space="preserve"> </w:t>
      </w:r>
      <w:r w:rsidR="002D12D0">
        <w:rPr>
          <w:rFonts w:hint="eastAsia"/>
          <w:sz w:val="22"/>
          <w:szCs w:val="22"/>
        </w:rPr>
        <w:t>对在线算力回收策略决策问题进行问题建模，</w:t>
      </w:r>
      <w:r w:rsidR="00CD422F">
        <w:rPr>
          <w:rFonts w:hint="eastAsia"/>
          <w:sz w:val="22"/>
          <w:szCs w:val="22"/>
        </w:rPr>
        <w:t>并</w:t>
      </w:r>
      <w:r w:rsidR="00CD422F">
        <w:rPr>
          <w:rFonts w:hint="eastAsia"/>
          <w:sz w:val="22"/>
          <w:szCs w:val="22"/>
        </w:rPr>
        <w:t>对建模的数学问题进行对偶问题求解，得出</w:t>
      </w:r>
      <w:r w:rsidR="002D12D0" w:rsidRPr="00CD422F">
        <w:rPr>
          <w:rFonts w:hint="eastAsia"/>
          <w:sz w:val="22"/>
          <w:szCs w:val="22"/>
        </w:rPr>
        <w:t>实现推荐效果基本持平前提下提高资源利用率</w:t>
      </w:r>
      <w:r w:rsidR="00CD422F">
        <w:rPr>
          <w:rFonts w:hint="eastAsia"/>
          <w:sz w:val="22"/>
          <w:szCs w:val="22"/>
        </w:rPr>
        <w:t>的策略打分公式</w:t>
      </w:r>
      <w:r w:rsidR="002D12D0" w:rsidRPr="00CD422F">
        <w:rPr>
          <w:rFonts w:hint="eastAsia"/>
          <w:sz w:val="22"/>
          <w:szCs w:val="22"/>
        </w:rPr>
        <w:t>。</w:t>
      </w:r>
    </w:p>
    <w:p w:rsidR="00CD422F" w:rsidRPr="00CD422F" w:rsidRDefault="002D12D0" w:rsidP="00CD422F">
      <w:pPr>
        <w:pStyle w:val="ab"/>
        <w:numPr>
          <w:ilvl w:val="0"/>
          <w:numId w:val="1"/>
        </w:numPr>
        <w:tabs>
          <w:tab w:val="left" w:pos="709"/>
        </w:tabs>
        <w:spacing w:line="360" w:lineRule="auto"/>
        <w:ind w:left="0" w:firstLineChars="0" w:firstLine="0"/>
        <w:jc w:val="left"/>
        <w:rPr>
          <w:rFonts w:eastAsiaTheme="minorEastAsia"/>
          <w:sz w:val="22"/>
          <w:szCs w:val="22"/>
        </w:rPr>
      </w:pPr>
      <w:r>
        <w:rPr>
          <w:rFonts w:hint="eastAsia"/>
          <w:sz w:val="22"/>
          <w:szCs w:val="22"/>
        </w:rPr>
        <w:t>所述的问题建模具体为：建模成约束最优化问题。假设共有</w:t>
      </w:r>
      <w:r>
        <w:rPr>
          <w:rFonts w:hint="eastAsia"/>
          <w:sz w:val="22"/>
          <w:szCs w:val="22"/>
        </w:rPr>
        <w:t xml:space="preserve"> N</w:t>
      </w:r>
      <w:r>
        <w:rPr>
          <w:sz w:val="22"/>
          <w:szCs w:val="22"/>
        </w:rPr>
        <w:t xml:space="preserve"> </w:t>
      </w:r>
      <w:r>
        <w:rPr>
          <w:rFonts w:hint="eastAsia"/>
          <w:sz w:val="22"/>
          <w:szCs w:val="22"/>
        </w:rPr>
        <w:t>次广告请求，请求</w:t>
      </w:r>
      <w:r>
        <w:rPr>
          <w:rFonts w:hint="eastAsia"/>
          <w:sz w:val="22"/>
          <w:szCs w:val="22"/>
        </w:rPr>
        <w:t xml:space="preserve"> </w:t>
      </w:r>
      <w:proofErr w:type="spellStart"/>
      <w:r>
        <w:rPr>
          <w:sz w:val="22"/>
          <w:szCs w:val="22"/>
        </w:rPr>
        <w:t>i</w:t>
      </w:r>
      <w:proofErr w:type="spellEnd"/>
      <w:r>
        <w:rPr>
          <w:sz w:val="22"/>
          <w:szCs w:val="22"/>
        </w:rPr>
        <w:t xml:space="preserve"> </w:t>
      </w:r>
      <w:r>
        <w:rPr>
          <w:rFonts w:hint="eastAsia"/>
          <w:sz w:val="22"/>
          <w:szCs w:val="22"/>
        </w:rPr>
        <w:t>采用算力回收策略</w:t>
      </w:r>
      <w:r>
        <w:rPr>
          <w:rFonts w:hint="eastAsia"/>
          <w:sz w:val="22"/>
          <w:szCs w:val="22"/>
        </w:rPr>
        <w:t xml:space="preserve"> j</w:t>
      </w:r>
      <w:r>
        <w:rPr>
          <w:sz w:val="22"/>
          <w:szCs w:val="22"/>
        </w:rPr>
        <w:t xml:space="preserve"> </w:t>
      </w:r>
      <w:r>
        <w:rPr>
          <w:rFonts w:hint="eastAsia"/>
          <w:sz w:val="22"/>
          <w:szCs w:val="22"/>
        </w:rPr>
        <w:t>时的效果损耗为</w:t>
      </w:r>
      <w:r>
        <w:rPr>
          <w:rFonts w:hint="eastAsia"/>
          <w:sz w:val="22"/>
          <w:szCs w:val="22"/>
        </w:rPr>
        <w:t xml:space="preserve">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hint="eastAsia"/>
                <w:sz w:val="22"/>
                <w:szCs w:val="22"/>
              </w:rPr>
              <m:t>Q</m:t>
            </m:r>
          </m:e>
          <m:sub>
            <m:r>
              <w:rPr>
                <w:rFonts w:ascii="Cambria Math" w:hAnsi="Cambria Math" w:hint="eastAsia"/>
                <w:sz w:val="22"/>
                <w:szCs w:val="22"/>
              </w:rPr>
              <m:t>i</m:t>
            </m:r>
            <m:r>
              <w:rPr>
                <w:rFonts w:ascii="Cambria Math" w:hAnsi="Cambria Math"/>
                <w:sz w:val="22"/>
                <w:szCs w:val="22"/>
              </w:rPr>
              <m:t>,j</m:t>
            </m:r>
          </m:sub>
        </m:sSub>
      </m:oMath>
      <w:r>
        <w:rPr>
          <w:rFonts w:hint="eastAsia"/>
          <w:sz w:val="22"/>
          <w:szCs w:val="22"/>
        </w:rPr>
        <w:t>，系统要求推荐系统损耗不超过阈值</w:t>
      </w:r>
      <w:r>
        <w:rPr>
          <w:rFonts w:hint="eastAsia"/>
          <w:sz w:val="22"/>
          <w:szCs w:val="22"/>
        </w:rPr>
        <w:t xml:space="preserve"> B</w:t>
      </w:r>
      <w:r>
        <w:rPr>
          <w:rFonts w:hint="eastAsia"/>
          <w:sz w:val="22"/>
          <w:szCs w:val="22"/>
        </w:rPr>
        <w:t>。</w:t>
      </w:r>
      <w:r w:rsidR="00CD422F">
        <w:rPr>
          <w:rFonts w:hint="eastAsia"/>
          <w:sz w:val="22"/>
          <w:szCs w:val="22"/>
        </w:rPr>
        <w:t>策略分配</w:t>
      </w:r>
      <w:r w:rsidR="00CD422F">
        <w:rPr>
          <w:rFonts w:hint="eastAsia"/>
          <w:sz w:val="22"/>
          <w:szCs w:val="22"/>
        </w:rPr>
        <w:t xml:space="preserve"> </w:t>
      </w:r>
      <m:oMath>
        <m:sSub>
          <m:sSubPr>
            <m:ctrlPr>
              <w:rPr>
                <w:rFonts w:ascii="Cambria Math" w:hAnsi="Cambria Math"/>
                <w:i/>
                <w:sz w:val="22"/>
                <w:szCs w:val="22"/>
              </w:rPr>
            </m:ctrlPr>
          </m:sSubPr>
          <m:e>
            <m:r>
              <w:rPr>
                <w:rFonts w:ascii="Cambria Math" w:hAnsi="Cambria Math" w:hint="eastAsia"/>
                <w:sz w:val="22"/>
                <w:szCs w:val="22"/>
              </w:rPr>
              <m:t>x</m:t>
            </m:r>
          </m:e>
          <m:sub>
            <m:r>
              <w:rPr>
                <w:rFonts w:ascii="Cambria Math" w:hAnsi="Cambria Math" w:hint="eastAsia"/>
                <w:sz w:val="22"/>
                <w:szCs w:val="22"/>
              </w:rPr>
              <m:t>i</m:t>
            </m:r>
            <m:r>
              <w:rPr>
                <w:rFonts w:ascii="Cambria Math" w:hAnsi="Cambria Math"/>
                <w:sz w:val="22"/>
                <w:szCs w:val="22"/>
              </w:rPr>
              <m:t>,j</m:t>
            </m:r>
          </m:sub>
        </m:sSub>
        <m:r>
          <w:rPr>
            <w:rFonts w:ascii="Cambria Math" w:hAnsi="Cambria Math"/>
            <w:sz w:val="22"/>
            <w:szCs w:val="22"/>
          </w:rPr>
          <m:t>=1</m:t>
        </m:r>
      </m:oMath>
      <w:r w:rsidR="00CD422F">
        <w:rPr>
          <w:rFonts w:hint="eastAsia"/>
          <w:sz w:val="22"/>
          <w:szCs w:val="22"/>
        </w:rPr>
        <w:t>表示算法决策请求</w:t>
      </w:r>
      <w:r w:rsidR="00CD422F">
        <w:rPr>
          <w:rFonts w:hint="eastAsia"/>
          <w:sz w:val="22"/>
          <w:szCs w:val="22"/>
        </w:rPr>
        <w:t xml:space="preserve"> </w:t>
      </w:r>
      <w:proofErr w:type="spellStart"/>
      <w:r w:rsidR="00CD422F">
        <w:rPr>
          <w:rFonts w:hint="eastAsia"/>
          <w:sz w:val="22"/>
          <w:szCs w:val="22"/>
        </w:rPr>
        <w:t>i</w:t>
      </w:r>
      <w:proofErr w:type="spellEnd"/>
      <w:r w:rsidR="00CD422F">
        <w:rPr>
          <w:sz w:val="22"/>
          <w:szCs w:val="22"/>
        </w:rPr>
        <w:t xml:space="preserve"> </w:t>
      </w:r>
      <w:r w:rsidR="00CD422F">
        <w:rPr>
          <w:rFonts w:hint="eastAsia"/>
          <w:sz w:val="22"/>
          <w:szCs w:val="22"/>
        </w:rPr>
        <w:t>采用算力回收策略</w:t>
      </w:r>
      <w:r w:rsidR="00CD422F">
        <w:rPr>
          <w:rFonts w:hint="eastAsia"/>
          <w:sz w:val="22"/>
          <w:szCs w:val="22"/>
        </w:rPr>
        <w:t>j</w:t>
      </w:r>
      <w:r w:rsidR="00CD422F">
        <w:rPr>
          <w:rFonts w:hint="eastAsia"/>
          <w:sz w:val="22"/>
          <w:szCs w:val="22"/>
        </w:rPr>
        <w:t>，</w:t>
      </w:r>
      <w:r>
        <w:rPr>
          <w:rFonts w:hint="eastAsia"/>
          <w:sz w:val="22"/>
          <w:szCs w:val="22"/>
        </w:rPr>
        <w:t>则问题建模为</w:t>
      </w:r>
    </w:p>
    <w:p w:rsidR="002D12D0" w:rsidRPr="00A22E47" w:rsidRDefault="002D12D0" w:rsidP="00CD422F">
      <w:pPr>
        <w:pStyle w:val="ab"/>
        <w:tabs>
          <w:tab w:val="left" w:pos="709"/>
        </w:tabs>
        <w:spacing w:line="360" w:lineRule="auto"/>
        <w:ind w:firstLineChars="0" w:firstLine="0"/>
        <w:jc w:val="center"/>
        <w:rPr>
          <w:rFonts w:eastAsiaTheme="minorEastAsia" w:hint="eastAsia"/>
          <w:sz w:val="22"/>
          <w:szCs w:val="22"/>
        </w:rPr>
      </w:pPr>
      <w:r>
        <w:rPr>
          <w:rFonts w:hint="eastAsia"/>
          <w:noProof/>
          <w:sz w:val="22"/>
          <w:szCs w:val="22"/>
          <w:lang w:val="zh-CN"/>
        </w:rPr>
        <w:drawing>
          <wp:inline distT="0" distB="0" distL="0" distR="0" wp14:anchorId="6D6A2155" wp14:editId="1B8DA57A">
            <wp:extent cx="3068410" cy="786929"/>
            <wp:effectExtent l="0" t="0" r="0" b="0"/>
            <wp:docPr id="61634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4893" name="图片 616348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220" cy="798677"/>
                    </a:xfrm>
                    <a:prstGeom prst="rect">
                      <a:avLst/>
                    </a:prstGeom>
                  </pic:spPr>
                </pic:pic>
              </a:graphicData>
            </a:graphic>
          </wp:inline>
        </w:drawing>
      </w:r>
    </w:p>
    <w:p w:rsidR="00CD422F" w:rsidRPr="00CD422F" w:rsidRDefault="00CD422F" w:rsidP="003E1591">
      <w:pPr>
        <w:pStyle w:val="ab"/>
        <w:numPr>
          <w:ilvl w:val="0"/>
          <w:numId w:val="1"/>
        </w:numPr>
        <w:tabs>
          <w:tab w:val="left" w:pos="709"/>
        </w:tabs>
        <w:spacing w:line="360" w:lineRule="auto"/>
        <w:ind w:left="0" w:firstLineChars="0" w:firstLine="0"/>
        <w:rPr>
          <w:rFonts w:eastAsiaTheme="minorEastAsia" w:hint="eastAsia"/>
          <w:sz w:val="22"/>
          <w:szCs w:val="22"/>
        </w:rPr>
      </w:pPr>
      <w:r>
        <w:rPr>
          <w:rFonts w:hint="eastAsia"/>
          <w:sz w:val="22"/>
          <w:szCs w:val="22"/>
        </w:rPr>
        <w:t>所述的打分公式为</w:t>
      </w:r>
      <w:r>
        <w:rPr>
          <w:rFonts w:hint="eastAsia"/>
          <w:sz w:val="22"/>
          <w:szCs w:val="22"/>
        </w:rPr>
        <w:t xml:space="preserve">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j</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λ</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hint="eastAsia"/>
                <w:sz w:val="22"/>
                <w:szCs w:val="22"/>
              </w:rPr>
              <m:t>Q</m:t>
            </m:r>
          </m:e>
          <m:sub>
            <m:r>
              <w:rPr>
                <w:rFonts w:ascii="Cambria Math" w:hAnsi="Cambria Math" w:hint="eastAsia"/>
                <w:sz w:val="22"/>
                <w:szCs w:val="22"/>
              </w:rPr>
              <m:t>i</m:t>
            </m:r>
            <m:r>
              <w:rPr>
                <w:rFonts w:ascii="Cambria Math" w:hAnsi="Cambria Math"/>
                <w:sz w:val="22"/>
                <w:szCs w:val="22"/>
              </w:rPr>
              <m:t>,j</m:t>
            </m:r>
          </m:sub>
        </m:sSub>
      </m:oMath>
      <w:r>
        <w:rPr>
          <w:rFonts w:hint="eastAsia"/>
          <w:sz w:val="22"/>
          <w:szCs w:val="22"/>
        </w:rPr>
        <w:t>，其中</w:t>
      </w:r>
      <w:r>
        <w:rPr>
          <w:rFonts w:hint="eastAsia"/>
          <w:sz w:val="22"/>
          <w:szCs w:val="22"/>
        </w:rPr>
        <w:t xml:space="preserve"> </w:t>
      </w:r>
      <m:oMath>
        <m:sSup>
          <m:sSupPr>
            <m:ctrlPr>
              <w:rPr>
                <w:rFonts w:ascii="Cambria Math" w:hAnsi="Cambria Math"/>
                <w:i/>
                <w:sz w:val="22"/>
                <w:szCs w:val="22"/>
              </w:rPr>
            </m:ctrlPr>
          </m:sSupPr>
          <m:e>
            <m:r>
              <w:rPr>
                <w:rFonts w:ascii="Cambria Math" w:hAnsi="Cambria Math"/>
                <w:sz w:val="22"/>
                <w:szCs w:val="22"/>
              </w:rPr>
              <m:t>λ</m:t>
            </m:r>
          </m:e>
          <m:sup>
            <m:r>
              <w:rPr>
                <w:rFonts w:ascii="Cambria Math" w:hAnsi="Cambria Math"/>
                <w:sz w:val="22"/>
                <w:szCs w:val="22"/>
              </w:rPr>
              <m:t>*</m:t>
            </m:r>
          </m:sup>
        </m:sSup>
      </m:oMath>
      <w:r>
        <w:rPr>
          <w:rFonts w:hint="eastAsia"/>
          <w:sz w:val="22"/>
          <w:szCs w:val="22"/>
        </w:rPr>
        <w:t xml:space="preserve"> </w:t>
      </w:r>
      <w:r>
        <w:rPr>
          <w:rFonts w:hint="eastAsia"/>
          <w:sz w:val="22"/>
          <w:szCs w:val="22"/>
        </w:rPr>
        <w:t>为拉格朗日乘子，需要离线计算最优取值。</w:t>
      </w:r>
    </w:p>
    <w:p w:rsidR="00A22E47" w:rsidRPr="00CD422F" w:rsidRDefault="00A22E47"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sidR="00ED141F">
        <w:rPr>
          <w:sz w:val="22"/>
          <w:szCs w:val="22"/>
        </w:rPr>
        <w:t>4</w:t>
      </w:r>
      <w:r>
        <w:rPr>
          <w:rFonts w:hint="eastAsia"/>
          <w:sz w:val="22"/>
          <w:szCs w:val="22"/>
        </w:rPr>
        <w:t>、</w:t>
      </w:r>
      <w:r>
        <w:rPr>
          <w:rFonts w:hint="eastAsia"/>
          <w:sz w:val="22"/>
          <w:szCs w:val="22"/>
        </w:rPr>
        <w:t xml:space="preserve"> </w:t>
      </w:r>
      <w:r>
        <w:rPr>
          <w:rFonts w:hint="eastAsia"/>
          <w:sz w:val="22"/>
          <w:szCs w:val="22"/>
        </w:rPr>
        <w:t>二分</w:t>
      </w:r>
      <w:r w:rsidR="00CD422F">
        <w:rPr>
          <w:rFonts w:hint="eastAsia"/>
          <w:sz w:val="22"/>
          <w:szCs w:val="22"/>
        </w:rPr>
        <w:t>求解最优拉格朗日乘子。</w:t>
      </w:r>
    </w:p>
    <w:p w:rsidR="00CD422F" w:rsidRDefault="00CD422F" w:rsidP="003E1591">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所述的二分求解法包含如下流程：</w:t>
      </w:r>
    </w:p>
    <w:p w:rsidR="00CD422F" w:rsidRDefault="00CD422F" w:rsidP="003E1591">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1</w:t>
      </w:r>
      <w:r>
        <w:rPr>
          <w:rFonts w:eastAsiaTheme="minorEastAsia"/>
          <w:sz w:val="22"/>
          <w:szCs w:val="22"/>
        </w:rPr>
        <w:t xml:space="preserve">. </w:t>
      </w:r>
      <w:r w:rsidR="00313AC2">
        <w:rPr>
          <w:rFonts w:eastAsiaTheme="minorEastAsia" w:hint="eastAsia"/>
          <w:sz w:val="22"/>
          <w:szCs w:val="22"/>
        </w:rPr>
        <w:t>收集时间段内的请求日志；</w:t>
      </w:r>
    </w:p>
    <w:p w:rsidR="00313AC2" w:rsidRDefault="00313AC2" w:rsidP="003E1591">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2</w:t>
      </w:r>
      <w:r>
        <w:rPr>
          <w:rFonts w:eastAsiaTheme="minorEastAsia"/>
          <w:sz w:val="22"/>
          <w:szCs w:val="22"/>
        </w:rPr>
        <w:t xml:space="preserve">. </w:t>
      </w:r>
      <w:r>
        <w:rPr>
          <w:rFonts w:eastAsiaTheme="minorEastAsia" w:hint="eastAsia"/>
          <w:sz w:val="22"/>
          <w:szCs w:val="22"/>
        </w:rPr>
        <w:t>根据图示二分法进行最优拉格朗日乘子求解。</w:t>
      </w:r>
    </w:p>
    <w:p w:rsidR="00313AC2" w:rsidRPr="00B3515B" w:rsidRDefault="00313AC2" w:rsidP="00313AC2">
      <w:pPr>
        <w:pStyle w:val="ab"/>
        <w:tabs>
          <w:tab w:val="left" w:pos="709"/>
        </w:tabs>
        <w:spacing w:line="360" w:lineRule="auto"/>
        <w:ind w:firstLineChars="0" w:firstLine="0"/>
        <w:rPr>
          <w:rFonts w:eastAsiaTheme="minorEastAsia" w:hint="eastAsia"/>
          <w:sz w:val="22"/>
          <w:szCs w:val="22"/>
        </w:rPr>
      </w:pPr>
      <w:r>
        <w:rPr>
          <w:rFonts w:eastAsiaTheme="minorEastAsia" w:hint="eastAsia"/>
          <w:noProof/>
          <w:sz w:val="22"/>
          <w:szCs w:val="22"/>
        </w:rPr>
        <w:drawing>
          <wp:inline distT="0" distB="0" distL="0" distR="0">
            <wp:extent cx="5600700" cy="3721100"/>
            <wp:effectExtent l="0" t="0" r="0" b="0"/>
            <wp:docPr id="777841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41745" name="图片 777841745"/>
                    <pic:cNvPicPr/>
                  </pic:nvPicPr>
                  <pic:blipFill>
                    <a:blip r:embed="rId9">
                      <a:extLst>
                        <a:ext uri="{28A0092B-C50C-407E-A947-70E740481C1C}">
                          <a14:useLocalDpi xmlns:a14="http://schemas.microsoft.com/office/drawing/2010/main" val="0"/>
                        </a:ext>
                      </a:extLst>
                    </a:blip>
                    <a:stretch>
                      <a:fillRect/>
                    </a:stretch>
                  </pic:blipFill>
                  <pic:spPr>
                    <a:xfrm>
                      <a:off x="0" y="0"/>
                      <a:ext cx="5600700" cy="3721100"/>
                    </a:xfrm>
                    <a:prstGeom prst="rect">
                      <a:avLst/>
                    </a:prstGeom>
                  </pic:spPr>
                </pic:pic>
              </a:graphicData>
            </a:graphic>
          </wp:inline>
        </w:drawing>
      </w:r>
    </w:p>
    <w:p w:rsidR="00B3515B" w:rsidRPr="00F84C17" w:rsidRDefault="00B3515B" w:rsidP="003E1591">
      <w:pPr>
        <w:pStyle w:val="ab"/>
        <w:numPr>
          <w:ilvl w:val="0"/>
          <w:numId w:val="1"/>
        </w:numPr>
        <w:tabs>
          <w:tab w:val="left" w:pos="709"/>
        </w:tabs>
        <w:spacing w:line="360" w:lineRule="auto"/>
        <w:ind w:left="0" w:firstLineChars="0" w:firstLine="0"/>
        <w:rPr>
          <w:rFonts w:eastAsiaTheme="minorEastAsia" w:hint="eastAsia"/>
          <w:sz w:val="22"/>
          <w:szCs w:val="22"/>
        </w:rPr>
      </w:pPr>
      <w:r>
        <w:rPr>
          <w:rFonts w:hint="eastAsia"/>
          <w:sz w:val="22"/>
          <w:szCs w:val="22"/>
        </w:rPr>
        <w:t>在线服务部分，用于</w:t>
      </w:r>
      <w:r>
        <w:rPr>
          <w:rFonts w:hint="eastAsia"/>
          <w:sz w:val="22"/>
          <w:szCs w:val="22"/>
        </w:rPr>
        <w:t>服务</w:t>
      </w:r>
      <w:r>
        <w:rPr>
          <w:rFonts w:hint="eastAsia"/>
          <w:sz w:val="22"/>
          <w:szCs w:val="22"/>
        </w:rPr>
        <w:t>在线用户请求，具体包括：</w:t>
      </w:r>
    </w:p>
    <w:p w:rsidR="00F84C17" w:rsidRPr="00F84C17" w:rsidRDefault="00F84C17"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Pr>
          <w:rFonts w:hint="eastAsia"/>
          <w:sz w:val="22"/>
          <w:szCs w:val="22"/>
        </w:rPr>
        <w:t>1</w:t>
      </w:r>
      <w:r>
        <w:rPr>
          <w:rFonts w:hint="eastAsia"/>
          <w:sz w:val="22"/>
          <w:szCs w:val="22"/>
        </w:rPr>
        <w:t>、</w:t>
      </w:r>
      <w:r>
        <w:rPr>
          <w:rFonts w:hint="eastAsia"/>
          <w:sz w:val="22"/>
          <w:szCs w:val="22"/>
        </w:rPr>
        <w:t xml:space="preserve"> </w:t>
      </w:r>
      <w:r>
        <w:rPr>
          <w:rFonts w:hint="eastAsia"/>
          <w:sz w:val="22"/>
          <w:szCs w:val="22"/>
        </w:rPr>
        <w:t>将在线到来的用户请求及请求相关信息送入请求过滤装置，将请求分类为初始请求和重复请求。</w:t>
      </w:r>
    </w:p>
    <w:p w:rsidR="00F84C17" w:rsidRDefault="00F84C17" w:rsidP="003E1591">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所述的用户请求指用户操作应用软件或浏览网页时，请求新的物品包括但不限于商品、音乐、视频等。</w:t>
      </w:r>
    </w:p>
    <w:p w:rsidR="00B3515B" w:rsidRDefault="00F84C17" w:rsidP="00B3515B">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所述的请求相关信息</w:t>
      </w:r>
      <w:r w:rsidR="00B3515B">
        <w:rPr>
          <w:rFonts w:eastAsiaTheme="minorEastAsia" w:hint="eastAsia"/>
          <w:sz w:val="22"/>
          <w:szCs w:val="22"/>
        </w:rPr>
        <w:t>指可以用于判断请求重复性的客观信息，包括但不限于距前次请求的时间间隔、前次请求物品曝光率等。</w:t>
      </w:r>
    </w:p>
    <w:p w:rsidR="00B3515B" w:rsidRDefault="00B3515B" w:rsidP="00B3515B">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步骤</w:t>
      </w:r>
      <w:r>
        <w:rPr>
          <w:rFonts w:eastAsiaTheme="minorEastAsia" w:hint="eastAsia"/>
          <w:sz w:val="22"/>
          <w:szCs w:val="22"/>
        </w:rPr>
        <w:t>2</w:t>
      </w:r>
      <w:r>
        <w:rPr>
          <w:rFonts w:eastAsiaTheme="minorEastAsia" w:hint="eastAsia"/>
          <w:sz w:val="22"/>
          <w:szCs w:val="22"/>
        </w:rPr>
        <w:t>、</w:t>
      </w:r>
      <w:r>
        <w:rPr>
          <w:rFonts w:eastAsiaTheme="minorEastAsia" w:hint="eastAsia"/>
          <w:sz w:val="22"/>
          <w:szCs w:val="22"/>
        </w:rPr>
        <w:t xml:space="preserve"> </w:t>
      </w:r>
      <w:r>
        <w:rPr>
          <w:rFonts w:eastAsiaTheme="minorEastAsia" w:hint="eastAsia"/>
          <w:sz w:val="22"/>
          <w:szCs w:val="22"/>
        </w:rPr>
        <w:t>若该请求为初始请求，则调用完整的推荐链路，包括召回模型、粗排模型、精</w:t>
      </w:r>
      <w:r>
        <w:rPr>
          <w:rFonts w:eastAsiaTheme="minorEastAsia" w:hint="eastAsia"/>
          <w:sz w:val="22"/>
          <w:szCs w:val="22"/>
        </w:rPr>
        <w:lastRenderedPageBreak/>
        <w:t>排模型、召回模型，生成物品推荐；同时，将各模型的输出结果进行缓存</w:t>
      </w:r>
      <w:r w:rsidR="00DE4ECF">
        <w:rPr>
          <w:rFonts w:eastAsiaTheme="minorEastAsia" w:hint="eastAsia"/>
          <w:sz w:val="22"/>
          <w:szCs w:val="22"/>
        </w:rPr>
        <w:t>；之后结束服务。</w:t>
      </w:r>
    </w:p>
    <w:p w:rsidR="00DE4ECF" w:rsidRPr="00E144D6" w:rsidRDefault="00DE4ECF" w:rsidP="00B3515B">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步骤</w:t>
      </w:r>
      <w:r>
        <w:rPr>
          <w:rFonts w:eastAsiaTheme="minorEastAsia" w:hint="eastAsia"/>
          <w:sz w:val="22"/>
          <w:szCs w:val="22"/>
        </w:rPr>
        <w:t>3</w:t>
      </w:r>
      <w:r>
        <w:rPr>
          <w:rFonts w:eastAsiaTheme="minorEastAsia" w:hint="eastAsia"/>
          <w:sz w:val="22"/>
          <w:szCs w:val="22"/>
        </w:rPr>
        <w:t>、</w:t>
      </w:r>
      <w:r>
        <w:rPr>
          <w:rFonts w:eastAsiaTheme="minorEastAsia" w:hint="eastAsia"/>
          <w:sz w:val="22"/>
          <w:szCs w:val="22"/>
        </w:rPr>
        <w:t xml:space="preserve"> </w:t>
      </w:r>
      <w:r>
        <w:rPr>
          <w:rFonts w:eastAsiaTheme="minorEastAsia" w:hint="eastAsia"/>
          <w:sz w:val="22"/>
          <w:szCs w:val="22"/>
        </w:rPr>
        <w:t>若该请求为重复请求，则</w:t>
      </w:r>
      <w:r w:rsidR="00E144D6">
        <w:rPr>
          <w:rFonts w:eastAsiaTheme="minorEastAsia" w:hint="eastAsia"/>
          <w:sz w:val="22"/>
          <w:szCs w:val="22"/>
        </w:rPr>
        <w:t>利用离线训得的</w:t>
      </w:r>
      <w:r>
        <w:rPr>
          <w:rFonts w:hint="eastAsia"/>
          <w:sz w:val="22"/>
          <w:szCs w:val="22"/>
        </w:rPr>
        <w:t>效果损耗预估装置</w:t>
      </w:r>
      <w:r w:rsidR="00E144D6">
        <w:rPr>
          <w:rFonts w:hint="eastAsia"/>
          <w:sz w:val="22"/>
          <w:szCs w:val="22"/>
        </w:rPr>
        <w:t>与</w:t>
      </w:r>
      <w:r>
        <w:rPr>
          <w:rFonts w:hint="eastAsia"/>
          <w:sz w:val="22"/>
          <w:szCs w:val="22"/>
        </w:rPr>
        <w:t>策略打分参数</w:t>
      </w:r>
      <w:r>
        <w:rPr>
          <w:rFonts w:hint="eastAsia"/>
          <w:sz w:val="22"/>
          <w:szCs w:val="22"/>
        </w:rPr>
        <w:t>，计算不同策略的打分。</w:t>
      </w:r>
    </w:p>
    <w:p w:rsidR="00313AC2" w:rsidRPr="00313AC2" w:rsidRDefault="00E144D6" w:rsidP="00B3515B">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所述的利用与计算方法为</w:t>
      </w:r>
      <w:r w:rsidR="00A22E47">
        <w:rPr>
          <w:rFonts w:hint="eastAsia"/>
          <w:sz w:val="22"/>
          <w:szCs w:val="22"/>
        </w:rPr>
        <w:t>：</w:t>
      </w:r>
    </w:p>
    <w:p w:rsidR="00313AC2" w:rsidRPr="00313AC2" w:rsidRDefault="00A22E47" w:rsidP="00B3515B">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1</w:t>
      </w:r>
      <w:r>
        <w:rPr>
          <w:sz w:val="22"/>
          <w:szCs w:val="22"/>
        </w:rPr>
        <w:t xml:space="preserve">. </w:t>
      </w:r>
      <w:r>
        <w:rPr>
          <w:rFonts w:hint="eastAsia"/>
          <w:sz w:val="22"/>
          <w:szCs w:val="22"/>
        </w:rPr>
        <w:t>将</w:t>
      </w:r>
      <w:r w:rsidR="00313AC2">
        <w:rPr>
          <w:rFonts w:hint="eastAsia"/>
          <w:sz w:val="22"/>
          <w:szCs w:val="22"/>
        </w:rPr>
        <w:t>模型所需</w:t>
      </w:r>
      <w:r>
        <w:rPr>
          <w:rFonts w:hint="eastAsia"/>
          <w:sz w:val="22"/>
          <w:szCs w:val="22"/>
        </w:rPr>
        <w:t>特征送入效果损耗预估装置，用模型预测不同策略的效果损耗；</w:t>
      </w:r>
    </w:p>
    <w:p w:rsidR="00E144D6" w:rsidRPr="00DE4ECF" w:rsidRDefault="00A22E47" w:rsidP="00B3515B">
      <w:pPr>
        <w:pStyle w:val="ab"/>
        <w:numPr>
          <w:ilvl w:val="0"/>
          <w:numId w:val="1"/>
        </w:numPr>
        <w:tabs>
          <w:tab w:val="left" w:pos="709"/>
        </w:tabs>
        <w:spacing w:line="360" w:lineRule="auto"/>
        <w:ind w:left="0" w:firstLineChars="0" w:firstLine="0"/>
        <w:rPr>
          <w:rFonts w:eastAsiaTheme="minorEastAsia" w:hint="eastAsia"/>
          <w:sz w:val="22"/>
          <w:szCs w:val="22"/>
        </w:rPr>
      </w:pPr>
      <w:r>
        <w:rPr>
          <w:rFonts w:hint="eastAsia"/>
          <w:sz w:val="22"/>
          <w:szCs w:val="22"/>
        </w:rPr>
        <w:t>2</w:t>
      </w:r>
      <w:r>
        <w:rPr>
          <w:sz w:val="22"/>
          <w:szCs w:val="22"/>
        </w:rPr>
        <w:t xml:space="preserve">. </w:t>
      </w:r>
      <w:r>
        <w:rPr>
          <w:rFonts w:hint="eastAsia"/>
          <w:sz w:val="22"/>
          <w:szCs w:val="22"/>
        </w:rPr>
        <w:t>将预估值及打分参数带入打分公式，得到不同算力回收策略的打分。</w:t>
      </w:r>
    </w:p>
    <w:p w:rsidR="00A22E47" w:rsidRPr="00251911" w:rsidRDefault="00DE4ECF" w:rsidP="00A22E47">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Pr>
          <w:rFonts w:hint="eastAsia"/>
          <w:sz w:val="22"/>
          <w:szCs w:val="22"/>
        </w:rPr>
        <w:t>4</w:t>
      </w:r>
      <w:r>
        <w:rPr>
          <w:rFonts w:hint="eastAsia"/>
          <w:sz w:val="22"/>
          <w:szCs w:val="22"/>
        </w:rPr>
        <w:t>、</w:t>
      </w:r>
      <w:r>
        <w:rPr>
          <w:rFonts w:hint="eastAsia"/>
          <w:sz w:val="22"/>
          <w:szCs w:val="22"/>
        </w:rPr>
        <w:t xml:space="preserve"> </w:t>
      </w:r>
      <w:r>
        <w:rPr>
          <w:rFonts w:hint="eastAsia"/>
          <w:sz w:val="22"/>
          <w:szCs w:val="22"/>
        </w:rPr>
        <w:t>选取步骤</w:t>
      </w:r>
      <w:r>
        <w:rPr>
          <w:rFonts w:hint="eastAsia"/>
          <w:sz w:val="22"/>
          <w:szCs w:val="22"/>
        </w:rPr>
        <w:t>3</w:t>
      </w:r>
      <w:r>
        <w:rPr>
          <w:rFonts w:hint="eastAsia"/>
          <w:sz w:val="22"/>
          <w:szCs w:val="22"/>
        </w:rPr>
        <w:t>中打分最高的策略</w:t>
      </w:r>
      <w:r w:rsidR="00E144D6">
        <w:rPr>
          <w:rFonts w:hint="eastAsia"/>
          <w:sz w:val="22"/>
          <w:szCs w:val="22"/>
        </w:rPr>
        <w:t>，并在推荐链路实施</w:t>
      </w:r>
      <w:r w:rsidR="00A22E47">
        <w:rPr>
          <w:rFonts w:hint="eastAsia"/>
          <w:sz w:val="22"/>
          <w:szCs w:val="22"/>
        </w:rPr>
        <w:t>回收策略设计部分中的对应</w:t>
      </w:r>
      <w:r w:rsidR="00E144D6">
        <w:rPr>
          <w:rFonts w:hint="eastAsia"/>
          <w:sz w:val="22"/>
          <w:szCs w:val="22"/>
        </w:rPr>
        <w:t>策略，进行缓存读取及</w:t>
      </w:r>
      <w:r w:rsidR="00A22E47">
        <w:rPr>
          <w:rFonts w:hint="eastAsia"/>
          <w:sz w:val="22"/>
          <w:szCs w:val="22"/>
        </w:rPr>
        <w:t>复用。</w:t>
      </w:r>
    </w:p>
    <w:p w:rsidR="00A22E47" w:rsidRDefault="00A22E47" w:rsidP="00A22E47">
      <w:pPr>
        <w:tabs>
          <w:tab w:val="left" w:pos="709"/>
        </w:tabs>
        <w:spacing w:line="360" w:lineRule="auto"/>
        <w:rPr>
          <w:rFonts w:eastAsiaTheme="minorEastAsia"/>
          <w:sz w:val="22"/>
          <w:szCs w:val="22"/>
        </w:rPr>
      </w:pPr>
    </w:p>
    <w:p w:rsidR="00F13AC8" w:rsidRPr="00760A70" w:rsidRDefault="00F13AC8" w:rsidP="00F13AC8">
      <w:pPr>
        <w:pStyle w:val="ab"/>
        <w:tabs>
          <w:tab w:val="left" w:pos="709"/>
        </w:tabs>
        <w:spacing w:line="360" w:lineRule="auto"/>
        <w:ind w:firstLineChars="0" w:firstLine="0"/>
        <w:rPr>
          <w:rFonts w:eastAsiaTheme="minorEastAsia"/>
          <w:b/>
          <w:sz w:val="22"/>
          <w:szCs w:val="22"/>
        </w:rPr>
      </w:pPr>
      <w:r w:rsidRPr="00760A70">
        <w:rPr>
          <w:rFonts w:eastAsiaTheme="minorEastAsia"/>
          <w:b/>
          <w:sz w:val="22"/>
          <w:szCs w:val="22"/>
        </w:rPr>
        <w:t>技术效果</w:t>
      </w:r>
    </w:p>
    <w:p w:rsidR="00F13AC8" w:rsidRPr="00760A70" w:rsidRDefault="004E40C6" w:rsidP="00F13AC8">
      <w:pPr>
        <w:pStyle w:val="ab"/>
        <w:numPr>
          <w:ilvl w:val="0"/>
          <w:numId w:val="1"/>
        </w:numPr>
        <w:tabs>
          <w:tab w:val="left" w:pos="709"/>
        </w:tabs>
        <w:spacing w:line="360" w:lineRule="auto"/>
        <w:ind w:left="0" w:firstLineChars="0" w:firstLine="0"/>
        <w:rPr>
          <w:rFonts w:eastAsiaTheme="minorEastAsia"/>
          <w:sz w:val="22"/>
          <w:szCs w:val="22"/>
        </w:rPr>
      </w:pPr>
      <w:r w:rsidRPr="004E40C6">
        <w:rPr>
          <w:rFonts w:eastAsiaTheme="minorEastAsia" w:hint="eastAsia"/>
          <w:sz w:val="22"/>
          <w:szCs w:val="22"/>
        </w:rPr>
        <w:t>本发明与现有技术相比，其优点表现为：</w:t>
      </w:r>
      <w:r w:rsidR="00313AC2">
        <w:rPr>
          <w:rFonts w:eastAsiaTheme="minorEastAsia" w:hint="eastAsia"/>
          <w:sz w:val="22"/>
          <w:szCs w:val="22"/>
        </w:rPr>
        <w:t>提出了新的算力调控手段，第一次实现算力回收利用；利用约束最优化问题建模，实现效果持平条件下的算力资源利用率提升；提出全新的多阶段智能算力回收框架，实现多条请求流量间的效率提升</w:t>
      </w:r>
      <w:r w:rsidRPr="004E40C6">
        <w:rPr>
          <w:rFonts w:eastAsiaTheme="minorEastAsia" w:hint="eastAsia"/>
          <w:sz w:val="22"/>
          <w:szCs w:val="22"/>
        </w:rPr>
        <w:t>。</w:t>
      </w:r>
    </w:p>
    <w:p w:rsidR="007F5F1C" w:rsidRPr="00760A70" w:rsidRDefault="00271580" w:rsidP="00547FF0">
      <w:pPr>
        <w:pStyle w:val="ab"/>
        <w:tabs>
          <w:tab w:val="left" w:pos="709"/>
        </w:tabs>
        <w:spacing w:line="360" w:lineRule="auto"/>
        <w:ind w:firstLineChars="0" w:firstLine="0"/>
        <w:rPr>
          <w:b/>
          <w:sz w:val="22"/>
          <w:szCs w:val="22"/>
        </w:rPr>
      </w:pPr>
      <w:r w:rsidRPr="00760A70">
        <w:rPr>
          <w:b/>
          <w:sz w:val="22"/>
          <w:szCs w:val="22"/>
        </w:rPr>
        <w:t>附图说明</w:t>
      </w:r>
    </w:p>
    <w:p w:rsidR="00271580" w:rsidRPr="00760A70" w:rsidRDefault="00271580" w:rsidP="00A57F33">
      <w:pPr>
        <w:pStyle w:val="ab"/>
        <w:tabs>
          <w:tab w:val="left" w:pos="709"/>
        </w:tabs>
        <w:spacing w:line="360" w:lineRule="auto"/>
        <w:ind w:firstLineChars="0" w:firstLine="0"/>
        <w:rPr>
          <w:b/>
          <w:sz w:val="22"/>
          <w:szCs w:val="22"/>
        </w:rPr>
      </w:pPr>
      <w:bookmarkStart w:id="0" w:name="OLE_LINK7"/>
      <w:bookmarkStart w:id="1" w:name="OLE_LINK8"/>
      <w:r w:rsidRPr="00760A70">
        <w:rPr>
          <w:b/>
          <w:sz w:val="22"/>
          <w:szCs w:val="22"/>
        </w:rPr>
        <w:t>具体实施方式</w:t>
      </w:r>
    </w:p>
    <w:bookmarkEnd w:id="0"/>
    <w:bookmarkEnd w:id="1"/>
    <w:p w:rsidR="009061C5" w:rsidRPr="00760A70" w:rsidRDefault="009061C5" w:rsidP="00A57F33">
      <w:pPr>
        <w:pStyle w:val="ab"/>
        <w:numPr>
          <w:ilvl w:val="0"/>
          <w:numId w:val="1"/>
        </w:numPr>
        <w:tabs>
          <w:tab w:val="left" w:pos="709"/>
        </w:tabs>
        <w:spacing w:line="360" w:lineRule="auto"/>
        <w:ind w:left="0" w:firstLineChars="0" w:firstLine="0"/>
        <w:rPr>
          <w:sz w:val="22"/>
          <w:szCs w:val="22"/>
        </w:rPr>
      </w:pPr>
      <w:r w:rsidRPr="00760A70">
        <w:rPr>
          <w:sz w:val="22"/>
          <w:szCs w:val="22"/>
        </w:rPr>
        <w:t>下面对本发明的实施例作详细说明，本实施例在以本发明技术方案为前提下进行实施，给出了详细的实施方式和具体的操作过程，但本发明的保护范围不限于下述的实施例。</w:t>
      </w:r>
    </w:p>
    <w:p w:rsidR="00A620C7" w:rsidRPr="00760A70" w:rsidRDefault="009061C5" w:rsidP="00A57F33">
      <w:pPr>
        <w:pStyle w:val="ab"/>
        <w:tabs>
          <w:tab w:val="left" w:pos="709"/>
        </w:tabs>
        <w:spacing w:line="360" w:lineRule="auto"/>
        <w:ind w:firstLineChars="0" w:firstLine="0"/>
        <w:rPr>
          <w:b/>
          <w:sz w:val="22"/>
          <w:szCs w:val="22"/>
        </w:rPr>
      </w:pPr>
      <w:r w:rsidRPr="00760A70">
        <w:rPr>
          <w:b/>
          <w:sz w:val="22"/>
          <w:szCs w:val="22"/>
        </w:rPr>
        <w:t>实施例</w:t>
      </w:r>
      <w:r w:rsidR="00A57F33" w:rsidRPr="00760A70">
        <w:rPr>
          <w:b/>
          <w:sz w:val="22"/>
          <w:szCs w:val="22"/>
        </w:rPr>
        <w:t>1</w:t>
      </w:r>
    </w:p>
    <w:p w:rsidR="005634AF" w:rsidRDefault="00872401" w:rsidP="00A57F33">
      <w:pPr>
        <w:pStyle w:val="ab"/>
        <w:numPr>
          <w:ilvl w:val="0"/>
          <w:numId w:val="1"/>
        </w:numPr>
        <w:tabs>
          <w:tab w:val="left" w:pos="709"/>
        </w:tabs>
        <w:spacing w:line="360" w:lineRule="auto"/>
        <w:ind w:left="0" w:firstLineChars="0" w:firstLine="0"/>
        <w:rPr>
          <w:sz w:val="22"/>
          <w:szCs w:val="22"/>
        </w:rPr>
      </w:pPr>
      <w:r w:rsidRPr="00760A70">
        <w:rPr>
          <w:sz w:val="22"/>
          <w:szCs w:val="22"/>
        </w:rPr>
        <w:t>本实施例</w:t>
      </w:r>
      <w:r w:rsidR="005634AF">
        <w:rPr>
          <w:rFonts w:hint="eastAsia"/>
          <w:sz w:val="22"/>
          <w:szCs w:val="22"/>
        </w:rPr>
        <w:t>设计的多阶段智能算力回收工程链路如图，表示了四种策略对应的工程链路：</w:t>
      </w:r>
    </w:p>
    <w:p w:rsidR="005634AF" w:rsidRDefault="005634AF" w:rsidP="005634AF">
      <w:pPr>
        <w:pStyle w:val="ab"/>
        <w:tabs>
          <w:tab w:val="left" w:pos="709"/>
        </w:tabs>
        <w:spacing w:line="360" w:lineRule="auto"/>
        <w:ind w:firstLineChars="0" w:firstLine="0"/>
        <w:rPr>
          <w:sz w:val="22"/>
          <w:szCs w:val="22"/>
        </w:rPr>
      </w:pPr>
      <w:r>
        <w:rPr>
          <w:rFonts w:hint="eastAsia"/>
          <w:noProof/>
          <w:sz w:val="22"/>
          <w:szCs w:val="22"/>
        </w:rPr>
        <w:drawing>
          <wp:inline distT="0" distB="0" distL="0" distR="0">
            <wp:extent cx="5724525" cy="2012315"/>
            <wp:effectExtent l="0" t="0" r="0" b="0"/>
            <wp:docPr id="14655058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05838" name="图片 14655058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5" cy="2012315"/>
                    </a:xfrm>
                    <a:prstGeom prst="rect">
                      <a:avLst/>
                    </a:prstGeom>
                  </pic:spPr>
                </pic:pic>
              </a:graphicData>
            </a:graphic>
          </wp:inline>
        </w:drawing>
      </w:r>
    </w:p>
    <w:p w:rsidR="00C15002" w:rsidRDefault="005634AF" w:rsidP="005634AF">
      <w:pPr>
        <w:pStyle w:val="ab"/>
        <w:numPr>
          <w:ilvl w:val="0"/>
          <w:numId w:val="1"/>
        </w:numPr>
        <w:tabs>
          <w:tab w:val="left" w:pos="709"/>
        </w:tabs>
        <w:spacing w:line="360" w:lineRule="auto"/>
        <w:ind w:left="0" w:firstLineChars="0" w:firstLine="0"/>
        <w:rPr>
          <w:sz w:val="22"/>
          <w:szCs w:val="22"/>
        </w:rPr>
      </w:pPr>
      <w:r w:rsidRPr="00760A70">
        <w:rPr>
          <w:sz w:val="22"/>
          <w:szCs w:val="22"/>
        </w:rPr>
        <w:t>本实施例</w:t>
      </w:r>
      <w:r>
        <w:rPr>
          <w:rFonts w:hint="eastAsia"/>
          <w:sz w:val="22"/>
          <w:szCs w:val="22"/>
        </w:rPr>
        <w:t>设计的多阶段智能算力</w:t>
      </w:r>
      <w:r>
        <w:rPr>
          <w:rFonts w:hint="eastAsia"/>
          <w:sz w:val="22"/>
          <w:szCs w:val="22"/>
        </w:rPr>
        <w:t>算法流程如图，</w:t>
      </w:r>
      <w:r w:rsidRPr="005634AF">
        <w:rPr>
          <w:rFonts w:hint="eastAsia"/>
          <w:sz w:val="22"/>
          <w:szCs w:val="22"/>
        </w:rPr>
        <w:t>各部分设计具体如下</w:t>
      </w:r>
      <w:r w:rsidR="00872401" w:rsidRPr="005634AF">
        <w:rPr>
          <w:sz w:val="22"/>
          <w:szCs w:val="22"/>
        </w:rPr>
        <w:t>：</w:t>
      </w:r>
    </w:p>
    <w:p w:rsidR="005634AF" w:rsidRPr="005634AF" w:rsidRDefault="005634AF" w:rsidP="005634AF">
      <w:pPr>
        <w:pStyle w:val="ab"/>
        <w:tabs>
          <w:tab w:val="left" w:pos="709"/>
        </w:tabs>
        <w:spacing w:line="360" w:lineRule="auto"/>
        <w:ind w:firstLineChars="0" w:firstLine="0"/>
        <w:jc w:val="center"/>
        <w:rPr>
          <w:sz w:val="22"/>
          <w:szCs w:val="22"/>
        </w:rPr>
      </w:pPr>
      <w:r>
        <w:rPr>
          <w:noProof/>
          <w:sz w:val="22"/>
          <w:szCs w:val="22"/>
        </w:rPr>
        <w:lastRenderedPageBreak/>
        <w:drawing>
          <wp:inline distT="0" distB="0" distL="0" distR="0">
            <wp:extent cx="4115022" cy="2362200"/>
            <wp:effectExtent l="0" t="0" r="0" b="0"/>
            <wp:docPr id="13662911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91188" name="图片 13662911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5903" cy="2379927"/>
                    </a:xfrm>
                    <a:prstGeom prst="rect">
                      <a:avLst/>
                    </a:prstGeom>
                  </pic:spPr>
                </pic:pic>
              </a:graphicData>
            </a:graphic>
          </wp:inline>
        </w:drawing>
      </w:r>
    </w:p>
    <w:p w:rsidR="00313AC2" w:rsidRDefault="00313AC2" w:rsidP="00871FAC">
      <w:pPr>
        <w:pStyle w:val="ab"/>
        <w:numPr>
          <w:ilvl w:val="0"/>
          <w:numId w:val="1"/>
        </w:numPr>
        <w:tabs>
          <w:tab w:val="left" w:pos="709"/>
        </w:tabs>
        <w:spacing w:line="360" w:lineRule="auto"/>
        <w:ind w:left="0" w:firstLineChars="0" w:firstLine="0"/>
        <w:rPr>
          <w:sz w:val="22"/>
          <w:szCs w:val="22"/>
        </w:rPr>
      </w:pPr>
      <w:r>
        <w:rPr>
          <w:rFonts w:hint="eastAsia"/>
          <w:sz w:val="22"/>
          <w:szCs w:val="22"/>
        </w:rPr>
        <w:t>回收策略设计部分</w:t>
      </w:r>
      <w:r>
        <w:rPr>
          <w:rFonts w:hint="eastAsia"/>
          <w:sz w:val="22"/>
          <w:szCs w:val="22"/>
        </w:rPr>
        <w:t>：</w:t>
      </w:r>
    </w:p>
    <w:p w:rsidR="00A83EB4" w:rsidRDefault="00A83EB4" w:rsidP="00871FAC">
      <w:pPr>
        <w:pStyle w:val="ab"/>
        <w:numPr>
          <w:ilvl w:val="0"/>
          <w:numId w:val="1"/>
        </w:numPr>
        <w:tabs>
          <w:tab w:val="left" w:pos="709"/>
        </w:tabs>
        <w:spacing w:line="360" w:lineRule="auto"/>
        <w:ind w:left="0" w:firstLineChars="0" w:firstLine="0"/>
        <w:rPr>
          <w:sz w:val="22"/>
          <w:szCs w:val="22"/>
        </w:rPr>
      </w:pPr>
      <w:r>
        <w:rPr>
          <w:rFonts w:hint="eastAsia"/>
          <w:sz w:val="22"/>
          <w:szCs w:val="22"/>
        </w:rPr>
        <w:t>步骤</w:t>
      </w:r>
      <w:r>
        <w:rPr>
          <w:rFonts w:hint="eastAsia"/>
          <w:sz w:val="22"/>
          <w:szCs w:val="22"/>
        </w:rPr>
        <w:t>1</w:t>
      </w:r>
      <w:r>
        <w:rPr>
          <w:rFonts w:hint="eastAsia"/>
          <w:sz w:val="22"/>
          <w:szCs w:val="22"/>
        </w:rPr>
        <w:t>、</w:t>
      </w:r>
      <w:r>
        <w:rPr>
          <w:rFonts w:hint="eastAsia"/>
          <w:sz w:val="22"/>
          <w:szCs w:val="22"/>
        </w:rPr>
        <w:t xml:space="preserve"> </w:t>
      </w:r>
      <w:r>
        <w:rPr>
          <w:rFonts w:hint="eastAsia"/>
          <w:sz w:val="22"/>
          <w:szCs w:val="22"/>
        </w:rPr>
        <w:t>设计四种算力回收策略，包括不进行算力回收、复用召回缓存结果、复用粗排缓存结果、复用精排缓存结果。</w:t>
      </w:r>
    </w:p>
    <w:p w:rsidR="00A83EB4" w:rsidRDefault="00A83EB4" w:rsidP="00871FAC">
      <w:pPr>
        <w:pStyle w:val="ab"/>
        <w:numPr>
          <w:ilvl w:val="0"/>
          <w:numId w:val="1"/>
        </w:numPr>
        <w:tabs>
          <w:tab w:val="left" w:pos="709"/>
        </w:tabs>
        <w:spacing w:line="360" w:lineRule="auto"/>
        <w:ind w:left="0" w:firstLineChars="0" w:firstLine="0"/>
        <w:rPr>
          <w:sz w:val="22"/>
          <w:szCs w:val="22"/>
        </w:rPr>
      </w:pPr>
      <w:r>
        <w:rPr>
          <w:rFonts w:hint="eastAsia"/>
          <w:sz w:val="22"/>
          <w:szCs w:val="22"/>
        </w:rPr>
        <w:t>步骤</w:t>
      </w:r>
      <w:r>
        <w:rPr>
          <w:rFonts w:hint="eastAsia"/>
          <w:sz w:val="22"/>
          <w:szCs w:val="22"/>
        </w:rPr>
        <w:t>2</w:t>
      </w:r>
      <w:r>
        <w:rPr>
          <w:rFonts w:hint="eastAsia"/>
          <w:sz w:val="22"/>
          <w:szCs w:val="22"/>
        </w:rPr>
        <w:t>、</w:t>
      </w:r>
      <w:r>
        <w:rPr>
          <w:rFonts w:hint="eastAsia"/>
          <w:sz w:val="22"/>
          <w:szCs w:val="22"/>
        </w:rPr>
        <w:t xml:space="preserve"> </w:t>
      </w:r>
      <w:r>
        <w:rPr>
          <w:rFonts w:hint="eastAsia"/>
          <w:sz w:val="22"/>
          <w:szCs w:val="22"/>
        </w:rPr>
        <w:t>利用系统统计的响应时间作为算力开销</w:t>
      </w:r>
      <w:r>
        <w:rPr>
          <w:rFonts w:hint="eastAsia"/>
          <w:sz w:val="22"/>
          <w:szCs w:val="22"/>
        </w:rPr>
        <w:t xml:space="preserve"> </w:t>
      </w:r>
      <m:oMath>
        <m:sSub>
          <m:sSubPr>
            <m:ctrlPr>
              <w:rPr>
                <w:rFonts w:ascii="Cambria Math" w:hAnsi="Cambria Math"/>
                <w:i/>
                <w:sz w:val="22"/>
                <w:szCs w:val="22"/>
              </w:rPr>
            </m:ctrlPr>
          </m:sSubPr>
          <m:e>
            <m:r>
              <w:rPr>
                <w:rFonts w:ascii="Cambria Math" w:hAnsi="Cambria Math" w:hint="eastAsia"/>
                <w:sz w:val="22"/>
                <w:szCs w:val="22"/>
              </w:rPr>
              <m:t>c</m:t>
            </m:r>
          </m:e>
          <m:sub>
            <m:r>
              <w:rPr>
                <w:rFonts w:ascii="Cambria Math" w:hAnsi="Cambria Math" w:hint="eastAsia"/>
                <w:sz w:val="22"/>
                <w:szCs w:val="22"/>
              </w:rPr>
              <m:t>j</m:t>
            </m:r>
          </m:sub>
        </m:sSub>
      </m:oMath>
      <w:r>
        <w:rPr>
          <w:rFonts w:hint="eastAsia"/>
          <w:sz w:val="22"/>
          <w:szCs w:val="22"/>
        </w:rPr>
        <w:t>。</w:t>
      </w:r>
    </w:p>
    <w:p w:rsidR="00A83EB4" w:rsidRDefault="00A83EB4" w:rsidP="00871FAC">
      <w:pPr>
        <w:pStyle w:val="ab"/>
        <w:numPr>
          <w:ilvl w:val="0"/>
          <w:numId w:val="1"/>
        </w:numPr>
        <w:tabs>
          <w:tab w:val="left" w:pos="709"/>
        </w:tabs>
        <w:spacing w:line="360" w:lineRule="auto"/>
        <w:ind w:left="0" w:firstLineChars="0" w:firstLine="0"/>
        <w:rPr>
          <w:sz w:val="22"/>
          <w:szCs w:val="22"/>
        </w:rPr>
      </w:pPr>
      <w:r>
        <w:rPr>
          <w:rFonts w:hint="eastAsia"/>
          <w:sz w:val="22"/>
          <w:szCs w:val="22"/>
        </w:rPr>
        <w:t>离线学习部分：</w:t>
      </w:r>
    </w:p>
    <w:p w:rsidR="00BA72E9" w:rsidRDefault="00A83EB4" w:rsidP="00BA72E9">
      <w:pPr>
        <w:pStyle w:val="ab"/>
        <w:numPr>
          <w:ilvl w:val="0"/>
          <w:numId w:val="1"/>
        </w:numPr>
        <w:tabs>
          <w:tab w:val="left" w:pos="709"/>
        </w:tabs>
        <w:spacing w:line="360" w:lineRule="auto"/>
        <w:ind w:left="0" w:firstLineChars="0" w:firstLine="0"/>
        <w:rPr>
          <w:rFonts w:hint="eastAsia"/>
          <w:sz w:val="22"/>
          <w:szCs w:val="22"/>
        </w:rPr>
      </w:pPr>
      <w:r>
        <w:rPr>
          <w:rFonts w:hint="eastAsia"/>
          <w:sz w:val="22"/>
          <w:szCs w:val="22"/>
        </w:rPr>
        <w:t>步骤</w:t>
      </w:r>
      <w:r>
        <w:rPr>
          <w:rFonts w:hint="eastAsia"/>
          <w:sz w:val="22"/>
          <w:szCs w:val="22"/>
        </w:rPr>
        <w:t>1</w:t>
      </w:r>
      <w:r>
        <w:rPr>
          <w:rFonts w:hint="eastAsia"/>
          <w:sz w:val="22"/>
          <w:szCs w:val="22"/>
        </w:rPr>
        <w:t>、</w:t>
      </w:r>
      <w:r>
        <w:rPr>
          <w:rFonts w:hint="eastAsia"/>
          <w:sz w:val="22"/>
          <w:szCs w:val="22"/>
        </w:rPr>
        <w:t xml:space="preserve"> </w:t>
      </w:r>
      <w:r>
        <w:rPr>
          <w:rFonts w:hint="eastAsia"/>
          <w:sz w:val="22"/>
          <w:szCs w:val="22"/>
        </w:rPr>
        <w:t>设计了如图的效果损耗预估模型。具体来说，模型采用用户侧特征如性别、年龄、国籍等，请求侧特征如距前次请求时间间隔、前次请求曝光数、点击数等，用户历史点击行为等。我们用</w:t>
      </w:r>
      <w:r>
        <w:rPr>
          <w:rFonts w:hint="eastAsia"/>
          <w:sz w:val="22"/>
          <w:szCs w:val="22"/>
        </w:rPr>
        <w:t>GRU</w:t>
      </w:r>
      <w:r>
        <w:rPr>
          <w:rFonts w:hint="eastAsia"/>
          <w:sz w:val="22"/>
          <w:szCs w:val="22"/>
        </w:rPr>
        <w:t>对用户历史行为进行序列建模，之后将抽取出的特征与其他映射为低维嵌入的特征拼接，送入</w:t>
      </w:r>
      <w:r>
        <w:rPr>
          <w:rFonts w:hint="eastAsia"/>
          <w:sz w:val="22"/>
          <w:szCs w:val="22"/>
        </w:rPr>
        <w:t>多任务学习</w:t>
      </w:r>
      <w:r>
        <w:rPr>
          <w:rFonts w:hint="eastAsia"/>
          <w:sz w:val="22"/>
          <w:szCs w:val="22"/>
        </w:rPr>
        <w:t>的门控多专家混合模块（</w:t>
      </w:r>
      <w:proofErr w:type="spellStart"/>
      <w:r>
        <w:rPr>
          <w:rFonts w:hint="eastAsia"/>
          <w:sz w:val="22"/>
          <w:szCs w:val="22"/>
        </w:rPr>
        <w:t>MMoE</w:t>
      </w:r>
      <w:proofErr w:type="spellEnd"/>
      <w:r>
        <w:rPr>
          <w:rFonts w:hint="eastAsia"/>
          <w:sz w:val="22"/>
          <w:szCs w:val="22"/>
        </w:rPr>
        <w:t>）。</w:t>
      </w:r>
      <w:proofErr w:type="spellStart"/>
      <w:r>
        <w:rPr>
          <w:rFonts w:hint="eastAsia"/>
          <w:sz w:val="22"/>
          <w:szCs w:val="22"/>
        </w:rPr>
        <w:t>MMoE</w:t>
      </w:r>
      <w:proofErr w:type="spellEnd"/>
      <w:r>
        <w:rPr>
          <w:rFonts w:hint="eastAsia"/>
          <w:sz w:val="22"/>
          <w:szCs w:val="22"/>
        </w:rPr>
        <w:t>会输出</w:t>
      </w:r>
      <w:r>
        <w:rPr>
          <w:rFonts w:hint="eastAsia"/>
          <w:sz w:val="22"/>
          <w:szCs w:val="22"/>
        </w:rPr>
        <w:t xml:space="preserve"> </w:t>
      </w:r>
      <w:r>
        <w:rPr>
          <w:sz w:val="22"/>
          <w:szCs w:val="22"/>
        </w:rPr>
        <w:t xml:space="preserve">4 </w:t>
      </w:r>
      <w:r>
        <w:rPr>
          <w:rFonts w:hint="eastAsia"/>
          <w:sz w:val="22"/>
          <w:szCs w:val="22"/>
        </w:rPr>
        <w:t>个值，</w:t>
      </w:r>
      <w:r w:rsidR="00BA72E9">
        <w:rPr>
          <w:rFonts w:hint="eastAsia"/>
          <w:sz w:val="22"/>
          <w:szCs w:val="22"/>
        </w:rPr>
        <w:t>包括</w:t>
      </w:r>
      <w:r w:rsidR="00BA72E9">
        <w:rPr>
          <w:rFonts w:hint="eastAsia"/>
          <w:sz w:val="22"/>
          <w:szCs w:val="22"/>
        </w:rPr>
        <w:t xml:space="preserve"> </w:t>
      </w:r>
      <m:oMath>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ctrl</m:t>
            </m:r>
          </m:sup>
        </m:s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1</m:t>
            </m:r>
          </m:sub>
          <m:sup>
            <m:r>
              <w:rPr>
                <w:rFonts w:ascii="Cambria Math" w:hAnsi="Cambria Math"/>
                <w:sz w:val="22"/>
                <w:szCs w:val="22"/>
              </w:rPr>
              <m:t>uplift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2</m:t>
            </m:r>
          </m:sub>
          <m:sup>
            <m:r>
              <w:rPr>
                <w:rFonts w:ascii="Cambria Math" w:hAnsi="Cambria Math"/>
                <w:sz w:val="22"/>
                <w:szCs w:val="22"/>
              </w:rPr>
              <m:t>uplift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3</m:t>
            </m:r>
          </m:sub>
          <m:sup>
            <m:r>
              <w:rPr>
                <w:rFonts w:ascii="Cambria Math" w:hAnsi="Cambria Math"/>
                <w:sz w:val="22"/>
                <w:szCs w:val="22"/>
              </w:rPr>
              <m:t>uplift</m:t>
            </m:r>
          </m:sup>
        </m:sSubSup>
      </m:oMath>
      <w:r w:rsidR="00BA72E9">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1</m:t>
            </m:r>
          </m:sub>
          <m:sup>
            <m:r>
              <w:rPr>
                <w:rFonts w:ascii="Cambria Math" w:hAnsi="Cambria Math" w:hint="eastAsia"/>
                <w:sz w:val="22"/>
                <w:szCs w:val="22"/>
              </w:rPr>
              <m:t>treat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1</m:t>
            </m:r>
          </m:sub>
          <m:sup>
            <m:r>
              <w:rPr>
                <w:rFonts w:ascii="Cambria Math" w:hAnsi="Cambria Math"/>
                <w:sz w:val="22"/>
                <w:szCs w:val="22"/>
              </w:rPr>
              <m:t>uplift</m:t>
            </m:r>
          </m:sup>
        </m:sSub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ctrl</m:t>
            </m:r>
          </m:sup>
        </m:sSup>
      </m:oMath>
      <w:r w:rsidR="00BA72E9">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2</m:t>
            </m:r>
          </m:sub>
          <m:sup>
            <m:r>
              <w:rPr>
                <w:rFonts w:ascii="Cambria Math" w:hAnsi="Cambria Math" w:hint="eastAsia"/>
                <w:sz w:val="22"/>
                <w:szCs w:val="22"/>
              </w:rPr>
              <m:t>treat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2</m:t>
            </m:r>
          </m:sub>
          <m:sup>
            <m:r>
              <w:rPr>
                <w:rFonts w:ascii="Cambria Math" w:hAnsi="Cambria Math"/>
                <w:sz w:val="22"/>
                <w:szCs w:val="22"/>
              </w:rPr>
              <m:t>uplift</m:t>
            </m:r>
          </m:sup>
        </m:sSub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ctrl</m:t>
            </m:r>
          </m:sup>
        </m:sSup>
      </m:oMath>
      <w:r w:rsidR="00BA72E9">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3</m:t>
            </m:r>
          </m:sub>
          <m:sup>
            <m:r>
              <w:rPr>
                <w:rFonts w:ascii="Cambria Math" w:hAnsi="Cambria Math" w:hint="eastAsia"/>
                <w:sz w:val="22"/>
                <w:szCs w:val="22"/>
              </w:rPr>
              <m:t>treat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3</m:t>
            </m:r>
          </m:sub>
          <m:sup>
            <m:r>
              <w:rPr>
                <w:rFonts w:ascii="Cambria Math" w:hAnsi="Cambria Math"/>
                <w:sz w:val="22"/>
                <w:szCs w:val="22"/>
              </w:rPr>
              <m:t>uplift</m:t>
            </m:r>
          </m:sup>
        </m:sSub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ctrl</m:t>
            </m:r>
          </m:sup>
        </m:sSup>
      </m:oMath>
      <w:r w:rsidR="00BA72E9">
        <w:rPr>
          <w:rFonts w:hint="eastAsia"/>
          <w:sz w:val="22"/>
          <w:szCs w:val="22"/>
        </w:rPr>
        <w:t>，最后，</w:t>
      </w:r>
      <m:oMath>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ctrl</m:t>
            </m:r>
          </m:sup>
        </m:s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1</m:t>
            </m:r>
          </m:sub>
          <m:sup>
            <m:r>
              <w:rPr>
                <w:rFonts w:ascii="Cambria Math" w:hAnsi="Cambria Math" w:hint="eastAsia"/>
                <w:sz w:val="22"/>
                <w:szCs w:val="22"/>
              </w:rPr>
              <m:t>treat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2</m:t>
            </m:r>
          </m:sub>
          <m:sup>
            <m:r>
              <w:rPr>
                <w:rFonts w:ascii="Cambria Math" w:hAnsi="Cambria Math" w:hint="eastAsia"/>
                <w:sz w:val="22"/>
                <w:szCs w:val="22"/>
              </w:rPr>
              <m:t>treat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3</m:t>
            </m:r>
          </m:sub>
          <m:sup>
            <m:r>
              <w:rPr>
                <w:rFonts w:ascii="Cambria Math" w:hAnsi="Cambria Math" w:hint="eastAsia"/>
                <w:sz w:val="22"/>
                <w:szCs w:val="22"/>
              </w:rPr>
              <m:t>treat</m:t>
            </m:r>
          </m:sup>
        </m:sSubSup>
      </m:oMath>
      <w:r w:rsidR="00BA72E9">
        <w:rPr>
          <w:sz w:val="22"/>
          <w:szCs w:val="22"/>
        </w:rPr>
        <w:t xml:space="preserve"> </w:t>
      </w:r>
      <w:r w:rsidR="00BA72E9">
        <w:rPr>
          <w:rFonts w:hint="eastAsia"/>
          <w:sz w:val="22"/>
          <w:szCs w:val="22"/>
        </w:rPr>
        <w:t>经过激活函数最终得到输出结果——预估的效果损耗值。</w:t>
      </w:r>
    </w:p>
    <w:p w:rsidR="004F02B5" w:rsidRPr="00BA72E9" w:rsidRDefault="00A83EB4" w:rsidP="004F02B5">
      <w:pPr>
        <w:pStyle w:val="ab"/>
        <w:tabs>
          <w:tab w:val="left" w:pos="709"/>
        </w:tabs>
        <w:spacing w:line="360" w:lineRule="auto"/>
        <w:ind w:firstLineChars="0" w:firstLine="0"/>
        <w:jc w:val="center"/>
        <w:rPr>
          <w:rFonts w:hint="eastAsia"/>
          <w:sz w:val="22"/>
          <w:szCs w:val="22"/>
        </w:rPr>
      </w:pPr>
      <w:r>
        <w:rPr>
          <w:noProof/>
        </w:rPr>
        <w:drawing>
          <wp:inline distT="0" distB="0" distL="0" distR="0">
            <wp:extent cx="3040640" cy="3033486"/>
            <wp:effectExtent l="0" t="0" r="0" b="0"/>
            <wp:docPr id="16457205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20522" name="图片 16457205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6951" cy="3039782"/>
                    </a:xfrm>
                    <a:prstGeom prst="rect">
                      <a:avLst/>
                    </a:prstGeom>
                  </pic:spPr>
                </pic:pic>
              </a:graphicData>
            </a:graphic>
          </wp:inline>
        </w:drawing>
      </w:r>
    </w:p>
    <w:p w:rsidR="00A83EB4" w:rsidRDefault="00A83EB4" w:rsidP="00A83EB4">
      <w:pPr>
        <w:pStyle w:val="af5"/>
        <w:jc w:val="center"/>
      </w:pPr>
      <w:r>
        <w:lastRenderedPageBreak/>
        <w:t xml:space="preserve">Figure </w:t>
      </w:r>
      <w:fldSimple w:instr=" SEQ Figure \* ARABIC ">
        <w:r w:rsidR="00D3295F">
          <w:rPr>
            <w:noProof/>
          </w:rPr>
          <w:t>1</w:t>
        </w:r>
      </w:fldSimple>
      <w:r>
        <w:t xml:space="preserve"> </w:t>
      </w:r>
      <w:r>
        <w:rPr>
          <w:rFonts w:hint="eastAsia"/>
        </w:rPr>
        <w:t>效果损耗预估模型</w:t>
      </w:r>
    </w:p>
    <w:p w:rsidR="004F02B5" w:rsidRPr="004F02B5" w:rsidRDefault="004F02B5" w:rsidP="004F02B5">
      <w:pPr>
        <w:rPr>
          <w:rFonts w:hint="eastAsia"/>
        </w:rPr>
      </w:pPr>
    </w:p>
    <w:p w:rsidR="004F02B5" w:rsidRDefault="004F02B5" w:rsidP="004F02B5">
      <w:pPr>
        <w:pStyle w:val="ab"/>
        <w:numPr>
          <w:ilvl w:val="0"/>
          <w:numId w:val="1"/>
        </w:numPr>
        <w:tabs>
          <w:tab w:val="left" w:pos="709"/>
        </w:tabs>
        <w:spacing w:line="360" w:lineRule="auto"/>
        <w:ind w:left="0" w:firstLineChars="0" w:firstLine="0"/>
        <w:rPr>
          <w:sz w:val="22"/>
          <w:szCs w:val="22"/>
        </w:rPr>
      </w:pPr>
      <w:r>
        <w:rPr>
          <w:rFonts w:hint="eastAsia"/>
          <w:sz w:val="22"/>
          <w:szCs w:val="22"/>
        </w:rPr>
        <w:t>步骤</w:t>
      </w:r>
      <w:r>
        <w:rPr>
          <w:rFonts w:hint="eastAsia"/>
          <w:sz w:val="22"/>
          <w:szCs w:val="22"/>
        </w:rPr>
        <w:t>2</w:t>
      </w:r>
      <w:r>
        <w:rPr>
          <w:rFonts w:hint="eastAsia"/>
          <w:sz w:val="22"/>
          <w:szCs w:val="22"/>
        </w:rPr>
        <w:t>、</w:t>
      </w:r>
      <w:r>
        <w:rPr>
          <w:rFonts w:hint="eastAsia"/>
          <w:sz w:val="22"/>
          <w:szCs w:val="22"/>
        </w:rPr>
        <w:t xml:space="preserve"> </w:t>
      </w:r>
      <w:r>
        <w:rPr>
          <w:rFonts w:hint="eastAsia"/>
          <w:sz w:val="22"/>
          <w:szCs w:val="22"/>
        </w:rPr>
        <w:t>根据实际业务需求，设定阈值</w:t>
      </w:r>
      <w:r>
        <w:rPr>
          <w:rFonts w:hint="eastAsia"/>
          <w:sz w:val="22"/>
          <w:szCs w:val="22"/>
        </w:rPr>
        <w:t>B</w:t>
      </w:r>
      <w:r>
        <w:rPr>
          <w:rFonts w:hint="eastAsia"/>
          <w:sz w:val="22"/>
          <w:szCs w:val="22"/>
        </w:rPr>
        <w:t>具体数值。</w:t>
      </w:r>
    </w:p>
    <w:p w:rsidR="004F02B5" w:rsidRDefault="004F02B5" w:rsidP="004F02B5">
      <w:pPr>
        <w:pStyle w:val="ab"/>
        <w:numPr>
          <w:ilvl w:val="0"/>
          <w:numId w:val="1"/>
        </w:numPr>
        <w:tabs>
          <w:tab w:val="left" w:pos="709"/>
        </w:tabs>
        <w:spacing w:line="360" w:lineRule="auto"/>
        <w:ind w:left="0" w:firstLineChars="0" w:firstLine="0"/>
        <w:rPr>
          <w:sz w:val="22"/>
          <w:szCs w:val="22"/>
        </w:rPr>
      </w:pPr>
      <w:r>
        <w:rPr>
          <w:rFonts w:hint="eastAsia"/>
          <w:sz w:val="22"/>
          <w:szCs w:val="22"/>
        </w:rPr>
        <w:t>步骤</w:t>
      </w:r>
      <w:r>
        <w:rPr>
          <w:rFonts w:hint="eastAsia"/>
          <w:sz w:val="22"/>
          <w:szCs w:val="22"/>
        </w:rPr>
        <w:t>3</w:t>
      </w:r>
      <w:r>
        <w:rPr>
          <w:rFonts w:hint="eastAsia"/>
          <w:sz w:val="22"/>
          <w:szCs w:val="22"/>
        </w:rPr>
        <w:t>、</w:t>
      </w:r>
      <w:r>
        <w:rPr>
          <w:rFonts w:hint="eastAsia"/>
          <w:sz w:val="22"/>
          <w:szCs w:val="22"/>
        </w:rPr>
        <w:t xml:space="preserve"> </w:t>
      </w:r>
      <w:r>
        <w:rPr>
          <w:rFonts w:hint="eastAsia"/>
          <w:sz w:val="22"/>
          <w:szCs w:val="22"/>
        </w:rPr>
        <w:t>由于在线系统存在流量波动，因此我们每</w:t>
      </w:r>
      <w:r>
        <w:rPr>
          <w:rFonts w:hint="eastAsia"/>
          <w:sz w:val="22"/>
          <w:szCs w:val="22"/>
        </w:rPr>
        <w:t>1</w:t>
      </w:r>
      <w:r>
        <w:rPr>
          <w:sz w:val="22"/>
          <w:szCs w:val="22"/>
        </w:rPr>
        <w:t>5</w:t>
      </w:r>
      <w:r>
        <w:rPr>
          <w:rFonts w:hint="eastAsia"/>
          <w:sz w:val="22"/>
          <w:szCs w:val="22"/>
        </w:rPr>
        <w:t>分钟采集数据，并用二分法求解最新拉格朗日乘子，用于接下来的</w:t>
      </w:r>
      <w:r>
        <w:rPr>
          <w:rFonts w:hint="eastAsia"/>
          <w:sz w:val="22"/>
          <w:szCs w:val="22"/>
        </w:rPr>
        <w:t>1</w:t>
      </w:r>
      <w:r>
        <w:rPr>
          <w:sz w:val="22"/>
          <w:szCs w:val="22"/>
        </w:rPr>
        <w:t>5</w:t>
      </w:r>
      <w:r>
        <w:rPr>
          <w:rFonts w:hint="eastAsia"/>
          <w:sz w:val="22"/>
          <w:szCs w:val="22"/>
        </w:rPr>
        <w:t>分钟到达的请求。</w:t>
      </w:r>
    </w:p>
    <w:p w:rsidR="004F02B5" w:rsidRDefault="004F02B5" w:rsidP="004F02B5">
      <w:pPr>
        <w:pStyle w:val="ab"/>
        <w:numPr>
          <w:ilvl w:val="0"/>
          <w:numId w:val="1"/>
        </w:numPr>
        <w:tabs>
          <w:tab w:val="left" w:pos="709"/>
        </w:tabs>
        <w:spacing w:line="360" w:lineRule="auto"/>
        <w:ind w:left="0" w:firstLineChars="0" w:firstLine="0"/>
        <w:rPr>
          <w:sz w:val="22"/>
          <w:szCs w:val="22"/>
        </w:rPr>
      </w:pPr>
      <w:r>
        <w:rPr>
          <w:rFonts w:hint="eastAsia"/>
          <w:sz w:val="22"/>
          <w:szCs w:val="22"/>
        </w:rPr>
        <w:t>在线服务部分：</w:t>
      </w:r>
    </w:p>
    <w:p w:rsidR="004F02B5" w:rsidRDefault="004F02B5" w:rsidP="004F02B5">
      <w:pPr>
        <w:pStyle w:val="ab"/>
        <w:numPr>
          <w:ilvl w:val="0"/>
          <w:numId w:val="1"/>
        </w:numPr>
        <w:tabs>
          <w:tab w:val="left" w:pos="709"/>
        </w:tabs>
        <w:spacing w:line="360" w:lineRule="auto"/>
        <w:ind w:left="0" w:firstLineChars="0" w:firstLine="0"/>
        <w:rPr>
          <w:sz w:val="22"/>
          <w:szCs w:val="22"/>
        </w:rPr>
      </w:pPr>
      <w:r>
        <w:rPr>
          <w:rFonts w:hint="eastAsia"/>
          <w:sz w:val="22"/>
          <w:szCs w:val="22"/>
        </w:rPr>
        <w:t>步骤</w:t>
      </w:r>
      <w:r>
        <w:rPr>
          <w:rFonts w:hint="eastAsia"/>
          <w:sz w:val="22"/>
          <w:szCs w:val="22"/>
        </w:rPr>
        <w:t>1</w:t>
      </w:r>
      <w:r>
        <w:rPr>
          <w:rFonts w:hint="eastAsia"/>
          <w:sz w:val="22"/>
          <w:szCs w:val="22"/>
        </w:rPr>
        <w:t>、</w:t>
      </w:r>
      <w:r>
        <w:rPr>
          <w:rFonts w:hint="eastAsia"/>
          <w:sz w:val="22"/>
          <w:szCs w:val="22"/>
        </w:rPr>
        <w:t xml:space="preserve"> </w:t>
      </w:r>
      <w:r>
        <w:rPr>
          <w:rFonts w:hint="eastAsia"/>
          <w:sz w:val="22"/>
          <w:szCs w:val="22"/>
        </w:rPr>
        <w:t>根据请求距前次请求的时间间隔，划分初始请求和重复请求。具体来说，时间间隔在</w:t>
      </w:r>
      <w:r>
        <w:rPr>
          <w:rFonts w:hint="eastAsia"/>
          <w:sz w:val="22"/>
          <w:szCs w:val="22"/>
        </w:rPr>
        <w:t>2</w:t>
      </w:r>
      <w:r>
        <w:rPr>
          <w:rFonts w:hint="eastAsia"/>
          <w:sz w:val="22"/>
          <w:szCs w:val="22"/>
        </w:rPr>
        <w:t>分钟内的</w:t>
      </w:r>
      <w:r w:rsidR="00251911">
        <w:rPr>
          <w:rFonts w:hint="eastAsia"/>
          <w:sz w:val="22"/>
          <w:szCs w:val="22"/>
        </w:rPr>
        <w:t>，作为重复请求，时间间隔超过</w:t>
      </w:r>
      <w:r w:rsidR="00251911">
        <w:rPr>
          <w:rFonts w:hint="eastAsia"/>
          <w:sz w:val="22"/>
          <w:szCs w:val="22"/>
        </w:rPr>
        <w:t>2</w:t>
      </w:r>
      <w:r w:rsidR="00251911">
        <w:rPr>
          <w:rFonts w:hint="eastAsia"/>
          <w:sz w:val="22"/>
          <w:szCs w:val="22"/>
        </w:rPr>
        <w:t>分钟的，作为初始请求。</w:t>
      </w:r>
    </w:p>
    <w:p w:rsidR="00251911" w:rsidRDefault="00251911" w:rsidP="004F02B5">
      <w:pPr>
        <w:pStyle w:val="ab"/>
        <w:numPr>
          <w:ilvl w:val="0"/>
          <w:numId w:val="1"/>
        </w:numPr>
        <w:tabs>
          <w:tab w:val="left" w:pos="709"/>
        </w:tabs>
        <w:spacing w:line="360" w:lineRule="auto"/>
        <w:ind w:left="0" w:firstLineChars="0" w:firstLine="0"/>
        <w:rPr>
          <w:rFonts w:hint="eastAsia"/>
          <w:sz w:val="22"/>
          <w:szCs w:val="22"/>
        </w:rPr>
      </w:pPr>
      <w:r>
        <w:rPr>
          <w:rFonts w:hint="eastAsia"/>
          <w:sz w:val="22"/>
          <w:szCs w:val="22"/>
        </w:rPr>
        <w:t>步骤</w:t>
      </w:r>
      <w:r>
        <w:rPr>
          <w:rFonts w:hint="eastAsia"/>
          <w:sz w:val="22"/>
          <w:szCs w:val="22"/>
        </w:rPr>
        <w:t>2</w:t>
      </w:r>
      <w:r>
        <w:rPr>
          <w:rFonts w:hint="eastAsia"/>
          <w:sz w:val="22"/>
          <w:szCs w:val="22"/>
        </w:rPr>
        <w:t>、</w:t>
      </w:r>
      <w:r>
        <w:rPr>
          <w:rFonts w:hint="eastAsia"/>
          <w:sz w:val="22"/>
          <w:szCs w:val="22"/>
        </w:rPr>
        <w:t>3</w:t>
      </w:r>
      <w:r>
        <w:rPr>
          <w:rFonts w:hint="eastAsia"/>
          <w:sz w:val="22"/>
          <w:szCs w:val="22"/>
        </w:rPr>
        <w:t>、</w:t>
      </w:r>
      <w:r>
        <w:rPr>
          <w:rFonts w:hint="eastAsia"/>
          <w:sz w:val="22"/>
          <w:szCs w:val="22"/>
        </w:rPr>
        <w:t xml:space="preserve"> </w:t>
      </w:r>
      <w:r>
        <w:rPr>
          <w:rFonts w:hint="eastAsia"/>
          <w:sz w:val="22"/>
          <w:szCs w:val="22"/>
        </w:rPr>
        <w:t>均与技术方案中步骤相同。</w:t>
      </w:r>
    </w:p>
    <w:p w:rsidR="004F02B5" w:rsidRPr="004F02B5" w:rsidRDefault="004F02B5" w:rsidP="004F02B5">
      <w:pPr>
        <w:rPr>
          <w:rFonts w:hint="eastAsia"/>
        </w:rPr>
      </w:pPr>
    </w:p>
    <w:p w:rsidR="00A83EB4" w:rsidRPr="00A83EB4" w:rsidRDefault="00A83EB4" w:rsidP="00A83EB4">
      <w:pPr>
        <w:pStyle w:val="ab"/>
        <w:tabs>
          <w:tab w:val="left" w:pos="709"/>
        </w:tabs>
        <w:spacing w:line="360" w:lineRule="auto"/>
        <w:ind w:firstLineChars="0" w:firstLine="0"/>
        <w:jc w:val="center"/>
        <w:rPr>
          <w:rFonts w:hint="eastAsia"/>
        </w:rPr>
      </w:pPr>
      <w:r>
        <w:fldChar w:fldCharType="begin"/>
      </w:r>
      <w:r>
        <w:instrText xml:space="preserve"> INCLUDEPICTURE "https://www.overleaf.com/project/6728642a5ee3f92855b519e6/blob/bda83fd99e18f1e1bc6f7a9630a93555eb6e0c45?fallback=675d5b3b18cbb83670ee7cdf" \* MERGEFORMATINET </w:instrText>
      </w:r>
      <w:r>
        <w:fldChar w:fldCharType="separate"/>
      </w:r>
      <w:r>
        <w:fldChar w:fldCharType="end"/>
      </w:r>
    </w:p>
    <w:p w:rsidR="00B0178F" w:rsidRPr="00B0178F" w:rsidRDefault="00416922" w:rsidP="00B0178F">
      <w:pPr>
        <w:pStyle w:val="ab"/>
        <w:tabs>
          <w:tab w:val="left" w:pos="709"/>
        </w:tabs>
        <w:spacing w:line="360" w:lineRule="auto"/>
        <w:ind w:firstLineChars="0" w:firstLine="0"/>
        <w:rPr>
          <w:b/>
          <w:sz w:val="22"/>
          <w:szCs w:val="22"/>
        </w:rPr>
      </w:pPr>
      <w:r>
        <w:rPr>
          <w:rFonts w:hint="eastAsia"/>
          <w:b/>
          <w:sz w:val="22"/>
          <w:szCs w:val="22"/>
        </w:rPr>
        <w:t>模拟实验</w:t>
      </w:r>
      <w:r w:rsidR="00B0178F" w:rsidRPr="00B0178F">
        <w:rPr>
          <w:rFonts w:hint="eastAsia"/>
          <w:b/>
          <w:sz w:val="22"/>
          <w:szCs w:val="22"/>
        </w:rPr>
        <w:t>结果</w:t>
      </w:r>
    </w:p>
    <w:p w:rsidR="0018785D" w:rsidRDefault="00B0178F" w:rsidP="00DA4D7D">
      <w:pPr>
        <w:pStyle w:val="ab"/>
        <w:numPr>
          <w:ilvl w:val="0"/>
          <w:numId w:val="1"/>
        </w:numPr>
        <w:tabs>
          <w:tab w:val="left" w:pos="709"/>
        </w:tabs>
        <w:spacing w:line="360" w:lineRule="auto"/>
        <w:ind w:left="0" w:firstLineChars="0" w:firstLine="0"/>
        <w:rPr>
          <w:sz w:val="22"/>
          <w:szCs w:val="22"/>
        </w:rPr>
      </w:pPr>
      <w:r w:rsidRPr="00B0178F">
        <w:rPr>
          <w:rFonts w:hint="eastAsia"/>
          <w:sz w:val="22"/>
          <w:szCs w:val="22"/>
        </w:rPr>
        <w:t>本实施实例的模拟</w:t>
      </w:r>
      <w:r w:rsidR="00416922">
        <w:rPr>
          <w:rFonts w:hint="eastAsia"/>
          <w:sz w:val="22"/>
          <w:szCs w:val="22"/>
        </w:rPr>
        <w:t>实</w:t>
      </w:r>
      <w:r w:rsidRPr="00B0178F">
        <w:rPr>
          <w:rFonts w:hint="eastAsia"/>
          <w:sz w:val="22"/>
          <w:szCs w:val="22"/>
        </w:rPr>
        <w:t>验</w:t>
      </w:r>
      <w:r w:rsidR="00DA4D7D">
        <w:rPr>
          <w:rFonts w:hint="eastAsia"/>
          <w:sz w:val="22"/>
          <w:szCs w:val="22"/>
        </w:rPr>
        <w:t>对比了几个基线方法：动态规划</w:t>
      </w:r>
      <w:r w:rsidR="00DA4D7D">
        <w:rPr>
          <w:rFonts w:hint="eastAsia"/>
          <w:sz w:val="22"/>
          <w:szCs w:val="22"/>
        </w:rPr>
        <w:t>DP</w:t>
      </w:r>
      <w:r w:rsidR="00DA4D7D">
        <w:rPr>
          <w:rFonts w:hint="eastAsia"/>
          <w:sz w:val="22"/>
          <w:szCs w:val="22"/>
        </w:rPr>
        <w:t>，</w:t>
      </w:r>
      <w:r w:rsidR="00DA4D7D" w:rsidRPr="00DA4D7D">
        <w:rPr>
          <w:rFonts w:hint="eastAsia"/>
          <w:sz w:val="22"/>
          <w:szCs w:val="22"/>
        </w:rPr>
        <w:t>根据预估的</w:t>
      </w:r>
      <w:r w:rsidR="00DA4D7D">
        <w:rPr>
          <w:rFonts w:hint="eastAsia"/>
          <w:sz w:val="22"/>
          <w:szCs w:val="22"/>
        </w:rPr>
        <w:t>推荐</w:t>
      </w:r>
      <w:r w:rsidR="00DA4D7D" w:rsidRPr="00DA4D7D">
        <w:rPr>
          <w:rFonts w:hint="eastAsia"/>
          <w:sz w:val="22"/>
          <w:szCs w:val="22"/>
        </w:rPr>
        <w:t>效果下降量离线为所有请求求解算力回收策略</w:t>
      </w:r>
      <w:r w:rsidR="00DA4D7D">
        <w:rPr>
          <w:rFonts w:hint="eastAsia"/>
          <w:sz w:val="22"/>
          <w:szCs w:val="22"/>
        </w:rPr>
        <w:t>；算力回收</w:t>
      </w:r>
      <w:proofErr w:type="spellStart"/>
      <w:r w:rsidR="00DA4D7D">
        <w:rPr>
          <w:rFonts w:hint="eastAsia"/>
          <w:sz w:val="22"/>
          <w:szCs w:val="22"/>
        </w:rPr>
        <w:t>ComRecycle</w:t>
      </w:r>
      <w:proofErr w:type="spellEnd"/>
      <w:r w:rsidR="00DA4D7D">
        <w:rPr>
          <w:rFonts w:hint="eastAsia"/>
          <w:sz w:val="22"/>
          <w:szCs w:val="22"/>
        </w:rPr>
        <w:t>，</w:t>
      </w:r>
      <w:r w:rsidR="00DA4D7D" w:rsidRPr="00DA4D7D">
        <w:rPr>
          <w:rFonts w:hint="eastAsia"/>
          <w:sz w:val="22"/>
          <w:szCs w:val="22"/>
        </w:rPr>
        <w:t>根据</w:t>
      </w:r>
      <w:r w:rsidR="00DA4D7D">
        <w:rPr>
          <w:rFonts w:hint="eastAsia"/>
          <w:sz w:val="22"/>
          <w:szCs w:val="22"/>
        </w:rPr>
        <w:t>预估的</w:t>
      </w:r>
      <w:r w:rsidR="00DA4D7D">
        <w:rPr>
          <w:rFonts w:hint="eastAsia"/>
          <w:sz w:val="22"/>
          <w:szCs w:val="22"/>
        </w:rPr>
        <w:t>推荐</w:t>
      </w:r>
      <w:r w:rsidR="00DA4D7D" w:rsidRPr="00DA4D7D">
        <w:rPr>
          <w:rFonts w:hint="eastAsia"/>
          <w:sz w:val="22"/>
          <w:szCs w:val="22"/>
        </w:rPr>
        <w:t>效果下降量二分求解</w:t>
      </w:r>
      <w:r w:rsidR="00DA4D7D">
        <w:rPr>
          <w:rFonts w:hint="eastAsia"/>
          <w:sz w:val="22"/>
          <w:szCs w:val="22"/>
        </w:rPr>
        <w:t>拉格朗日乘子</w:t>
      </w:r>
      <w:r w:rsidR="00DA4D7D" w:rsidRPr="00DA4D7D">
        <w:rPr>
          <w:rFonts w:hint="eastAsia"/>
          <w:sz w:val="22"/>
          <w:szCs w:val="22"/>
        </w:rPr>
        <w:t>，并根据</w:t>
      </w:r>
      <w:r w:rsidR="00DA4D7D">
        <w:rPr>
          <w:rFonts w:hint="eastAsia"/>
          <w:sz w:val="22"/>
          <w:szCs w:val="22"/>
        </w:rPr>
        <w:t>打分公式</w:t>
      </w:r>
      <w:r w:rsidR="00DA4D7D" w:rsidRPr="00DA4D7D">
        <w:rPr>
          <w:rFonts w:hint="eastAsia"/>
          <w:sz w:val="22"/>
          <w:szCs w:val="22"/>
        </w:rPr>
        <w:t>为每个请求分配算力回收策略</w:t>
      </w:r>
      <w:r w:rsidR="00DA4D7D">
        <w:rPr>
          <w:rFonts w:hint="eastAsia"/>
          <w:sz w:val="22"/>
          <w:szCs w:val="22"/>
        </w:rPr>
        <w:t>；</w:t>
      </w:r>
      <w:r w:rsidR="00DA4D7D" w:rsidRPr="00DA4D7D">
        <w:rPr>
          <w:rFonts w:hint="eastAsia"/>
          <w:sz w:val="22"/>
          <w:szCs w:val="22"/>
        </w:rPr>
        <w:t>固定策略方法</w:t>
      </w:r>
      <w:r w:rsidR="00DA4D7D">
        <w:rPr>
          <w:rFonts w:hint="eastAsia"/>
          <w:sz w:val="22"/>
          <w:szCs w:val="22"/>
        </w:rPr>
        <w:t>，</w:t>
      </w:r>
      <w:r w:rsidR="00DA4D7D" w:rsidRPr="00DA4D7D">
        <w:rPr>
          <w:rFonts w:hint="eastAsia"/>
          <w:sz w:val="22"/>
          <w:szCs w:val="22"/>
        </w:rPr>
        <w:t>为所有请求分配相同的算力回收策略</w:t>
      </w:r>
      <w:r w:rsidR="00DA4D7D">
        <w:rPr>
          <w:rFonts w:hint="eastAsia"/>
          <w:sz w:val="22"/>
          <w:szCs w:val="22"/>
        </w:rPr>
        <w:t>；最优动态规划</w:t>
      </w:r>
      <w:r w:rsidR="00DA4D7D">
        <w:rPr>
          <w:rFonts w:hint="eastAsia"/>
          <w:sz w:val="22"/>
          <w:szCs w:val="22"/>
        </w:rPr>
        <w:t>DP</w:t>
      </w:r>
      <w:r w:rsidR="00DA4D7D">
        <w:rPr>
          <w:sz w:val="22"/>
          <w:szCs w:val="22"/>
        </w:rPr>
        <w:t>*</w:t>
      </w:r>
      <w:r w:rsidR="00DA4D7D">
        <w:rPr>
          <w:rFonts w:hint="eastAsia"/>
          <w:sz w:val="22"/>
          <w:szCs w:val="22"/>
        </w:rPr>
        <w:t>，</w:t>
      </w:r>
      <w:r w:rsidR="00DA4D7D" w:rsidRPr="00DA4D7D">
        <w:rPr>
          <w:rFonts w:hint="eastAsia"/>
          <w:sz w:val="22"/>
          <w:szCs w:val="22"/>
        </w:rPr>
        <w:t>根据实际广告效果下降量，离线为所有请求求解算力回收策略，这给出了原始问题的最优解</w:t>
      </w:r>
      <w:r w:rsidR="00DA4D7D">
        <w:rPr>
          <w:rFonts w:hint="eastAsia"/>
          <w:sz w:val="22"/>
          <w:szCs w:val="22"/>
        </w:rPr>
        <w:t>；最优算力回收</w:t>
      </w:r>
      <w:proofErr w:type="spellStart"/>
      <w:r w:rsidR="00DA4D7D">
        <w:rPr>
          <w:rFonts w:hint="eastAsia"/>
          <w:sz w:val="22"/>
          <w:szCs w:val="22"/>
        </w:rPr>
        <w:t>ComRecycle</w:t>
      </w:r>
      <w:proofErr w:type="spellEnd"/>
      <w:r w:rsidR="00DA4D7D">
        <w:rPr>
          <w:sz w:val="22"/>
          <w:szCs w:val="22"/>
        </w:rPr>
        <w:t>*</w:t>
      </w:r>
      <w:r w:rsidR="00DA4D7D">
        <w:rPr>
          <w:rFonts w:hint="eastAsia"/>
          <w:sz w:val="22"/>
          <w:szCs w:val="22"/>
        </w:rPr>
        <w:t>，</w:t>
      </w:r>
      <w:r w:rsidR="00DA4D7D" w:rsidRPr="00DA4D7D">
        <w:rPr>
          <w:rFonts w:hint="eastAsia"/>
          <w:sz w:val="22"/>
          <w:szCs w:val="22"/>
        </w:rPr>
        <w:t>根据实际广告效果下降量二分求解</w:t>
      </w:r>
      <w:r w:rsidR="00DA4D7D">
        <w:rPr>
          <w:rFonts w:hint="eastAsia"/>
          <w:sz w:val="22"/>
          <w:szCs w:val="22"/>
        </w:rPr>
        <w:t>拉格朗日乘子</w:t>
      </w:r>
      <w:r w:rsidR="00DA4D7D" w:rsidRPr="00DA4D7D">
        <w:rPr>
          <w:rFonts w:hint="eastAsia"/>
          <w:sz w:val="22"/>
          <w:szCs w:val="22"/>
        </w:rPr>
        <w:t>，并根据</w:t>
      </w:r>
      <w:r w:rsidR="00DA4D7D">
        <w:rPr>
          <w:rFonts w:hint="eastAsia"/>
          <w:sz w:val="22"/>
          <w:szCs w:val="22"/>
        </w:rPr>
        <w:t>打分公式</w:t>
      </w:r>
      <w:r w:rsidR="00DA4D7D" w:rsidRPr="00DA4D7D">
        <w:rPr>
          <w:rFonts w:hint="eastAsia"/>
          <w:sz w:val="22"/>
          <w:szCs w:val="22"/>
        </w:rPr>
        <w:t>为每个请求分配算力回收策略</w:t>
      </w:r>
      <w:r w:rsidR="00DA4D7D">
        <w:rPr>
          <w:rFonts w:hint="eastAsia"/>
          <w:sz w:val="22"/>
          <w:szCs w:val="22"/>
        </w:rPr>
        <w:t>。</w:t>
      </w:r>
    </w:p>
    <w:p w:rsidR="00D3295F" w:rsidRDefault="00D3295F" w:rsidP="00DA4D7D">
      <w:pPr>
        <w:pStyle w:val="ab"/>
        <w:numPr>
          <w:ilvl w:val="0"/>
          <w:numId w:val="1"/>
        </w:numPr>
        <w:tabs>
          <w:tab w:val="left" w:pos="709"/>
        </w:tabs>
        <w:spacing w:line="360" w:lineRule="auto"/>
        <w:ind w:left="0" w:firstLineChars="0" w:firstLine="0"/>
        <w:rPr>
          <w:sz w:val="22"/>
          <w:szCs w:val="22"/>
        </w:rPr>
      </w:pPr>
      <w:r w:rsidRPr="00D3295F">
        <w:rPr>
          <w:rFonts w:hint="eastAsia"/>
          <w:sz w:val="22"/>
          <w:szCs w:val="22"/>
        </w:rPr>
        <w:t>通过调整阈值</w:t>
      </w:r>
      <w:r>
        <w:rPr>
          <w:rFonts w:hint="eastAsia"/>
          <w:sz w:val="22"/>
          <w:szCs w:val="22"/>
        </w:rPr>
        <w:t>B</w:t>
      </w:r>
      <w:r w:rsidRPr="00D3295F">
        <w:rPr>
          <w:rFonts w:hint="eastAsia"/>
          <w:sz w:val="22"/>
          <w:szCs w:val="22"/>
        </w:rPr>
        <w:t>，我们可以建立效果和算力开销之间的关系</w:t>
      </w:r>
      <w:r>
        <w:rPr>
          <w:rFonts w:hint="eastAsia"/>
          <w:sz w:val="22"/>
          <w:szCs w:val="22"/>
        </w:rPr>
        <w:t>如图所示。我们总结了</w:t>
      </w:r>
      <w:r w:rsidRPr="00D3295F">
        <w:rPr>
          <w:rFonts w:hint="eastAsia"/>
          <w:sz w:val="22"/>
          <w:szCs w:val="22"/>
        </w:rPr>
        <w:t>在相同算力开销下不同方法的</w:t>
      </w:r>
      <w:r>
        <w:rPr>
          <w:rFonts w:hint="eastAsia"/>
          <w:sz w:val="22"/>
          <w:szCs w:val="22"/>
        </w:rPr>
        <w:t>推荐</w:t>
      </w:r>
      <w:r w:rsidRPr="00D3295F">
        <w:rPr>
          <w:rFonts w:hint="eastAsia"/>
          <w:sz w:val="22"/>
          <w:szCs w:val="22"/>
        </w:rPr>
        <w:t>效果，以及实现相同</w:t>
      </w:r>
      <w:r>
        <w:rPr>
          <w:rFonts w:hint="eastAsia"/>
          <w:sz w:val="22"/>
          <w:szCs w:val="22"/>
        </w:rPr>
        <w:t>推荐</w:t>
      </w:r>
      <w:r w:rsidRPr="00D3295F">
        <w:rPr>
          <w:rFonts w:hint="eastAsia"/>
          <w:sz w:val="22"/>
          <w:szCs w:val="22"/>
        </w:rPr>
        <w:t>效果不同方法所需的算力开销</w:t>
      </w:r>
      <w:r>
        <w:rPr>
          <w:rFonts w:hint="eastAsia"/>
          <w:sz w:val="22"/>
          <w:szCs w:val="22"/>
        </w:rPr>
        <w:t>如表所示。</w:t>
      </w:r>
    </w:p>
    <w:p w:rsidR="00D3295F" w:rsidRPr="00D3295F" w:rsidRDefault="00D3295F" w:rsidP="00D3295F">
      <w:pPr>
        <w:pStyle w:val="ab"/>
        <w:tabs>
          <w:tab w:val="left" w:pos="709"/>
        </w:tabs>
        <w:spacing w:line="360" w:lineRule="auto"/>
        <w:ind w:firstLineChars="0" w:firstLine="0"/>
        <w:jc w:val="center"/>
        <w:rPr>
          <w:sz w:val="22"/>
          <w:szCs w:val="22"/>
        </w:rPr>
      </w:pPr>
      <w:r>
        <w:rPr>
          <w:rFonts w:hint="eastAsia"/>
          <w:noProof/>
          <w:sz w:val="22"/>
          <w:szCs w:val="22"/>
        </w:rPr>
        <w:drawing>
          <wp:inline distT="0" distB="0" distL="0" distR="0">
            <wp:extent cx="5724525" cy="2700020"/>
            <wp:effectExtent l="0" t="0" r="0" b="0"/>
            <wp:docPr id="858189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8941" name="图片 858189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5" cy="2700020"/>
                    </a:xfrm>
                    <a:prstGeom prst="rect">
                      <a:avLst/>
                    </a:prstGeom>
                  </pic:spPr>
                </pic:pic>
              </a:graphicData>
            </a:graphic>
          </wp:inline>
        </w:drawing>
      </w:r>
      <w:r>
        <w:rPr>
          <w:noProof/>
          <w:sz w:val="22"/>
          <w:szCs w:val="22"/>
        </w:rPr>
        <w:lastRenderedPageBreak/>
        <w:drawing>
          <wp:inline distT="0" distB="0" distL="0" distR="0" wp14:anchorId="76EF61F0" wp14:editId="588D30DE">
            <wp:extent cx="4445000" cy="2413000"/>
            <wp:effectExtent l="0" t="0" r="0" b="0"/>
            <wp:docPr id="8782785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78580" name="图片 878278580"/>
                    <pic:cNvPicPr/>
                  </pic:nvPicPr>
                  <pic:blipFill>
                    <a:blip r:embed="rId14">
                      <a:extLst>
                        <a:ext uri="{28A0092B-C50C-407E-A947-70E740481C1C}">
                          <a14:useLocalDpi xmlns:a14="http://schemas.microsoft.com/office/drawing/2010/main" val="0"/>
                        </a:ext>
                      </a:extLst>
                    </a:blip>
                    <a:stretch>
                      <a:fillRect/>
                    </a:stretch>
                  </pic:blipFill>
                  <pic:spPr>
                    <a:xfrm>
                      <a:off x="0" y="0"/>
                      <a:ext cx="4445000" cy="2413000"/>
                    </a:xfrm>
                    <a:prstGeom prst="rect">
                      <a:avLst/>
                    </a:prstGeom>
                  </pic:spPr>
                </pic:pic>
              </a:graphicData>
            </a:graphic>
          </wp:inline>
        </w:drawing>
      </w:r>
    </w:p>
    <w:p w:rsidR="00D3295F" w:rsidRDefault="00D3295F" w:rsidP="00D3295F">
      <w:pPr>
        <w:pStyle w:val="af5"/>
        <w:jc w:val="center"/>
        <w:rPr>
          <w:sz w:val="22"/>
          <w:szCs w:val="22"/>
        </w:rPr>
      </w:pPr>
      <w:r>
        <w:t xml:space="preserve">Figure </w:t>
      </w:r>
      <w:fldSimple w:instr=" SEQ Figure \* ARABIC ">
        <w:r>
          <w:rPr>
            <w:noProof/>
          </w:rPr>
          <w:t>2</w:t>
        </w:r>
      </w:fldSimple>
      <w:r w:rsidRPr="00973FE1">
        <w:t>与固定策略方法的资源利用率比较。策略</w:t>
      </w:r>
      <w:r w:rsidRPr="00973FE1">
        <w:t xml:space="preserve"> 1 </w:t>
      </w:r>
      <w:r w:rsidRPr="00973FE1">
        <w:t>和策略</w:t>
      </w:r>
      <w:r w:rsidRPr="00973FE1">
        <w:t xml:space="preserve"> 2 </w:t>
      </w:r>
      <w:r w:rsidRPr="00973FE1">
        <w:t>表示为所有请求分配复用召回或粗排的算力回收策略</w:t>
      </w:r>
    </w:p>
    <w:p w:rsidR="00D3295F" w:rsidRDefault="006C70FC" w:rsidP="00D3295F">
      <w:pPr>
        <w:pStyle w:val="ab"/>
        <w:numPr>
          <w:ilvl w:val="0"/>
          <w:numId w:val="1"/>
        </w:numPr>
        <w:tabs>
          <w:tab w:val="left" w:pos="709"/>
        </w:tabs>
        <w:spacing w:line="360" w:lineRule="auto"/>
        <w:ind w:left="0" w:firstLineChars="0" w:firstLine="0"/>
        <w:rPr>
          <w:sz w:val="22"/>
          <w:szCs w:val="22"/>
        </w:rPr>
      </w:pPr>
      <w:r w:rsidRPr="00DA4D7D">
        <w:rPr>
          <w:rFonts w:hint="eastAsia"/>
          <w:sz w:val="22"/>
          <w:szCs w:val="22"/>
        </w:rPr>
        <w:t>通过</w:t>
      </w:r>
      <w:r w:rsidR="00D57411" w:rsidRPr="00DA4D7D">
        <w:rPr>
          <w:rFonts w:hint="eastAsia"/>
          <w:sz w:val="22"/>
          <w:szCs w:val="22"/>
        </w:rPr>
        <w:t>以上</w:t>
      </w:r>
      <w:r w:rsidRPr="00DA4D7D">
        <w:rPr>
          <w:rFonts w:hint="eastAsia"/>
          <w:sz w:val="22"/>
          <w:szCs w:val="22"/>
        </w:rPr>
        <w:t>模拟实验的结果，</w:t>
      </w:r>
      <w:r w:rsidR="00D3295F">
        <w:rPr>
          <w:rFonts w:hint="eastAsia"/>
          <w:sz w:val="22"/>
          <w:szCs w:val="22"/>
        </w:rPr>
        <w:t>我们得到三点结论：</w:t>
      </w:r>
    </w:p>
    <w:p w:rsidR="00D3295F" w:rsidRDefault="00D3295F" w:rsidP="00D3295F">
      <w:pPr>
        <w:pStyle w:val="ab"/>
        <w:numPr>
          <w:ilvl w:val="0"/>
          <w:numId w:val="1"/>
        </w:numPr>
        <w:tabs>
          <w:tab w:val="left" w:pos="709"/>
        </w:tabs>
        <w:spacing w:line="360" w:lineRule="auto"/>
        <w:ind w:left="0" w:firstLineChars="0" w:firstLine="0"/>
        <w:rPr>
          <w:sz w:val="22"/>
          <w:szCs w:val="22"/>
        </w:rPr>
      </w:pPr>
      <w:r>
        <w:rPr>
          <w:sz w:val="22"/>
          <w:szCs w:val="22"/>
        </w:rPr>
        <w:t xml:space="preserve">1. </w:t>
      </w:r>
      <w:r w:rsidRPr="00D3295F">
        <w:rPr>
          <w:rFonts w:hint="eastAsia"/>
          <w:sz w:val="22"/>
          <w:szCs w:val="22"/>
        </w:rPr>
        <w:t xml:space="preserve"> DP*</w:t>
      </w:r>
      <w:r w:rsidRPr="00D3295F">
        <w:rPr>
          <w:rFonts w:hint="eastAsia"/>
          <w:sz w:val="22"/>
          <w:szCs w:val="22"/>
        </w:rPr>
        <w:t>和</w:t>
      </w:r>
      <w:proofErr w:type="spellStart"/>
      <w:r w:rsidRPr="00D3295F">
        <w:rPr>
          <w:rFonts w:hint="eastAsia"/>
          <w:sz w:val="22"/>
          <w:szCs w:val="22"/>
        </w:rPr>
        <w:t>ComRecycle</w:t>
      </w:r>
      <w:proofErr w:type="spellEnd"/>
      <w:r w:rsidRPr="00D3295F">
        <w:rPr>
          <w:rFonts w:hint="eastAsia"/>
          <w:sz w:val="22"/>
          <w:szCs w:val="22"/>
        </w:rPr>
        <w:t>*</w:t>
      </w:r>
      <w:r w:rsidRPr="00D3295F">
        <w:rPr>
          <w:rFonts w:hint="eastAsia"/>
          <w:sz w:val="22"/>
          <w:szCs w:val="22"/>
        </w:rPr>
        <w:t>的曲线几乎一致，</w:t>
      </w:r>
      <w:r w:rsidRPr="00D3295F">
        <w:rPr>
          <w:rFonts w:hint="eastAsia"/>
          <w:sz w:val="22"/>
          <w:szCs w:val="22"/>
        </w:rPr>
        <w:t>DP</w:t>
      </w:r>
      <w:r w:rsidRPr="00D3295F">
        <w:rPr>
          <w:rFonts w:hint="eastAsia"/>
          <w:sz w:val="22"/>
          <w:szCs w:val="22"/>
        </w:rPr>
        <w:t>和</w:t>
      </w:r>
      <w:proofErr w:type="spellStart"/>
      <w:r w:rsidRPr="00D3295F">
        <w:rPr>
          <w:rFonts w:hint="eastAsia"/>
          <w:sz w:val="22"/>
          <w:szCs w:val="22"/>
        </w:rPr>
        <w:t>ComRecycle</w:t>
      </w:r>
      <w:proofErr w:type="spellEnd"/>
      <w:r w:rsidRPr="00D3295F">
        <w:rPr>
          <w:rFonts w:hint="eastAsia"/>
          <w:sz w:val="22"/>
          <w:szCs w:val="22"/>
        </w:rPr>
        <w:t>的曲线也几乎一致，表明</w:t>
      </w:r>
      <w:proofErr w:type="spellStart"/>
      <w:r w:rsidRPr="00D3295F">
        <w:rPr>
          <w:rFonts w:hint="eastAsia"/>
          <w:sz w:val="22"/>
          <w:szCs w:val="22"/>
        </w:rPr>
        <w:t>ComRecycle</w:t>
      </w:r>
      <w:proofErr w:type="spellEnd"/>
      <w:r w:rsidRPr="00D3295F">
        <w:rPr>
          <w:rFonts w:hint="eastAsia"/>
          <w:sz w:val="22"/>
          <w:szCs w:val="22"/>
        </w:rPr>
        <w:t>可以接近最优解</w:t>
      </w:r>
      <w:r>
        <w:rPr>
          <w:rFonts w:hint="eastAsia"/>
          <w:sz w:val="22"/>
          <w:szCs w:val="22"/>
        </w:rPr>
        <w:t>；</w:t>
      </w:r>
    </w:p>
    <w:p w:rsidR="00D3295F" w:rsidRDefault="00D3295F" w:rsidP="00D3295F">
      <w:pPr>
        <w:pStyle w:val="ab"/>
        <w:numPr>
          <w:ilvl w:val="0"/>
          <w:numId w:val="1"/>
        </w:numPr>
        <w:tabs>
          <w:tab w:val="left" w:pos="709"/>
        </w:tabs>
        <w:spacing w:line="360" w:lineRule="auto"/>
        <w:ind w:left="0" w:firstLineChars="0" w:firstLine="0"/>
        <w:rPr>
          <w:sz w:val="22"/>
          <w:szCs w:val="22"/>
        </w:rPr>
      </w:pPr>
      <w:r>
        <w:rPr>
          <w:rFonts w:hint="eastAsia"/>
          <w:sz w:val="22"/>
          <w:szCs w:val="22"/>
        </w:rPr>
        <w:t>2</w:t>
      </w:r>
      <w:r>
        <w:rPr>
          <w:sz w:val="22"/>
          <w:szCs w:val="22"/>
        </w:rPr>
        <w:t xml:space="preserve">.  </w:t>
      </w:r>
      <w:proofErr w:type="spellStart"/>
      <w:r w:rsidRPr="00D3295F">
        <w:rPr>
          <w:rFonts w:hint="eastAsia"/>
          <w:sz w:val="22"/>
          <w:szCs w:val="22"/>
        </w:rPr>
        <w:t>ComRecycle</w:t>
      </w:r>
      <w:proofErr w:type="spellEnd"/>
      <w:r w:rsidRPr="00D3295F">
        <w:rPr>
          <w:rFonts w:hint="eastAsia"/>
          <w:sz w:val="22"/>
          <w:szCs w:val="22"/>
        </w:rPr>
        <w:t>*</w:t>
      </w:r>
      <w:r w:rsidRPr="00D3295F">
        <w:rPr>
          <w:rFonts w:hint="eastAsia"/>
          <w:sz w:val="22"/>
          <w:szCs w:val="22"/>
        </w:rPr>
        <w:t>明显优于</w:t>
      </w:r>
      <w:proofErr w:type="spellStart"/>
      <w:r w:rsidRPr="00D3295F">
        <w:rPr>
          <w:rFonts w:hint="eastAsia"/>
          <w:sz w:val="22"/>
          <w:szCs w:val="22"/>
        </w:rPr>
        <w:t>ComRecycle</w:t>
      </w:r>
      <w:proofErr w:type="spellEnd"/>
      <w:r w:rsidRPr="00D3295F">
        <w:rPr>
          <w:rFonts w:hint="eastAsia"/>
          <w:sz w:val="22"/>
          <w:szCs w:val="22"/>
        </w:rPr>
        <w:t>，表明估计的准确性限制了框架的有效性。另一方面，这也表明，如果模型的估计足够准确，资源利用率可以大大提高</w:t>
      </w:r>
      <w:r>
        <w:rPr>
          <w:rFonts w:hint="eastAsia"/>
          <w:sz w:val="22"/>
          <w:szCs w:val="22"/>
        </w:rPr>
        <w:t>；</w:t>
      </w:r>
    </w:p>
    <w:p w:rsidR="00D3295F" w:rsidRDefault="00D3295F" w:rsidP="00D3295F">
      <w:pPr>
        <w:pStyle w:val="ab"/>
        <w:numPr>
          <w:ilvl w:val="0"/>
          <w:numId w:val="1"/>
        </w:numPr>
        <w:tabs>
          <w:tab w:val="left" w:pos="709"/>
        </w:tabs>
        <w:spacing w:line="360" w:lineRule="auto"/>
        <w:ind w:left="0" w:firstLineChars="0" w:firstLine="0"/>
        <w:rPr>
          <w:sz w:val="22"/>
          <w:szCs w:val="22"/>
        </w:rPr>
      </w:pPr>
      <w:r>
        <w:rPr>
          <w:sz w:val="22"/>
          <w:szCs w:val="22"/>
        </w:rPr>
        <w:t xml:space="preserve">3. </w:t>
      </w:r>
      <w:r w:rsidRPr="00D3295F">
        <w:rPr>
          <w:rFonts w:hint="eastAsia"/>
          <w:sz w:val="22"/>
          <w:szCs w:val="22"/>
        </w:rPr>
        <w:t xml:space="preserve"> </w:t>
      </w:r>
      <w:proofErr w:type="spellStart"/>
      <w:r w:rsidRPr="00D3295F">
        <w:rPr>
          <w:rFonts w:hint="eastAsia"/>
          <w:sz w:val="22"/>
          <w:szCs w:val="22"/>
        </w:rPr>
        <w:t>ComRecycle</w:t>
      </w:r>
      <w:proofErr w:type="spellEnd"/>
      <w:r w:rsidRPr="00D3295F">
        <w:rPr>
          <w:rFonts w:hint="eastAsia"/>
          <w:sz w:val="22"/>
          <w:szCs w:val="22"/>
        </w:rPr>
        <w:t>优于固定策略方法（图中的蓝色和橙色点），表明</w:t>
      </w:r>
      <w:r w:rsidRPr="00D3295F">
        <w:rPr>
          <w:rFonts w:hint="eastAsia"/>
          <w:sz w:val="22"/>
          <w:szCs w:val="22"/>
        </w:rPr>
        <w:t xml:space="preserve"> </w:t>
      </w:r>
      <w:proofErr w:type="spellStart"/>
      <w:r w:rsidRPr="00D3295F">
        <w:rPr>
          <w:rFonts w:hint="eastAsia"/>
          <w:sz w:val="22"/>
          <w:szCs w:val="22"/>
        </w:rPr>
        <w:t>ComRecycle</w:t>
      </w:r>
      <w:proofErr w:type="spellEnd"/>
      <w:r w:rsidRPr="00D3295F">
        <w:rPr>
          <w:rFonts w:hint="eastAsia"/>
          <w:sz w:val="22"/>
          <w:szCs w:val="22"/>
        </w:rPr>
        <w:t xml:space="preserve"> </w:t>
      </w:r>
      <w:r w:rsidRPr="00D3295F">
        <w:rPr>
          <w:rFonts w:hint="eastAsia"/>
          <w:sz w:val="22"/>
          <w:szCs w:val="22"/>
        </w:rPr>
        <w:t>提高了系统资源利用率。</w:t>
      </w:r>
    </w:p>
    <w:p w:rsidR="003C021C" w:rsidRPr="00D3295F" w:rsidRDefault="003C021C" w:rsidP="00D3295F">
      <w:pPr>
        <w:pStyle w:val="ab"/>
        <w:numPr>
          <w:ilvl w:val="0"/>
          <w:numId w:val="1"/>
        </w:numPr>
        <w:tabs>
          <w:tab w:val="left" w:pos="709"/>
        </w:tabs>
        <w:spacing w:line="360" w:lineRule="auto"/>
        <w:ind w:left="0" w:firstLineChars="0" w:firstLine="0"/>
        <w:rPr>
          <w:rFonts w:hint="eastAsia"/>
          <w:sz w:val="22"/>
          <w:szCs w:val="22"/>
        </w:rPr>
      </w:pPr>
      <w:r>
        <w:rPr>
          <w:rFonts w:hint="eastAsia"/>
          <w:sz w:val="22"/>
          <w:szCs w:val="22"/>
        </w:rPr>
        <w:t>最终，我们得出结论：我们提出的多阶段智能算力回收框架可以有效地提升推荐系统资源利用率。</w:t>
      </w: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2A6FDB" w:rsidRPr="00CB1A95" w:rsidRDefault="00484989" w:rsidP="00CB1A95">
      <w:pPr>
        <w:pStyle w:val="a3"/>
        <w:adjustRightInd w:val="0"/>
        <w:spacing w:line="360" w:lineRule="auto"/>
        <w:jc w:val="center"/>
        <w:textAlignment w:val="baseline"/>
        <w:rPr>
          <w:rFonts w:hint="eastAsia"/>
          <w:b/>
          <w:sz w:val="44"/>
        </w:rPr>
        <w:sectPr w:rsidR="002A6FDB" w:rsidRPr="00CB1A95" w:rsidSect="000E47B4">
          <w:footerReference w:type="default" r:id="rId15"/>
          <w:pgSz w:w="11907" w:h="16840" w:code="9"/>
          <w:pgMar w:top="1701" w:right="1304" w:bottom="1588" w:left="1588" w:header="1134" w:footer="851" w:gutter="0"/>
          <w:lnNumType w:countBy="5" w:distance="170"/>
          <w:pgNumType w:start="1"/>
          <w:cols w:space="425"/>
          <w:docGrid w:linePitch="326"/>
        </w:sectPr>
      </w:pPr>
      <w:r>
        <w:rPr>
          <w:b/>
          <w:noProof/>
          <w:kern w:val="0"/>
          <w:sz w:val="44"/>
        </w:rPr>
        <w:pict>
          <v:line id="_x0000_s2052" alt="" style="position:absolute;left:0;text-align:left;z-index:251660288;mso-wrap-edited:f;mso-width-percent:0;mso-height-percent:0;mso-width-percent:0;mso-height-percent:0" from="-11.7pt,31.2pt" to="457.9pt,31.2pt"/>
        </w:pict>
      </w:r>
      <w:r w:rsidR="00C15002" w:rsidRPr="00760A70">
        <w:rPr>
          <w:b/>
          <w:kern w:val="0"/>
          <w:sz w:val="44"/>
        </w:rPr>
        <w:t>说</w:t>
      </w:r>
      <w:r w:rsidR="003864A7" w:rsidRPr="00760A70">
        <w:rPr>
          <w:b/>
          <w:kern w:val="0"/>
          <w:sz w:val="44"/>
        </w:rPr>
        <w:t xml:space="preserve"> </w:t>
      </w:r>
      <w:r w:rsidR="00C15002" w:rsidRPr="00760A70">
        <w:rPr>
          <w:b/>
          <w:kern w:val="0"/>
          <w:sz w:val="44"/>
        </w:rPr>
        <w:t>明</w:t>
      </w:r>
      <w:r w:rsidR="003864A7" w:rsidRPr="00760A70">
        <w:rPr>
          <w:b/>
          <w:kern w:val="0"/>
          <w:sz w:val="44"/>
        </w:rPr>
        <w:t xml:space="preserve"> </w:t>
      </w:r>
      <w:r w:rsidR="00C15002" w:rsidRPr="00760A70">
        <w:rPr>
          <w:b/>
          <w:kern w:val="0"/>
          <w:sz w:val="44"/>
        </w:rPr>
        <w:t>书</w:t>
      </w:r>
      <w:r w:rsidR="003864A7" w:rsidRPr="00760A70">
        <w:rPr>
          <w:b/>
          <w:kern w:val="0"/>
          <w:sz w:val="44"/>
        </w:rPr>
        <w:t xml:space="preserve"> </w:t>
      </w:r>
      <w:r w:rsidR="00DB4F8C" w:rsidRPr="00760A70">
        <w:rPr>
          <w:b/>
          <w:kern w:val="0"/>
          <w:sz w:val="44"/>
        </w:rPr>
        <w:t>附</w:t>
      </w:r>
      <w:r w:rsidR="003864A7" w:rsidRPr="00760A70">
        <w:rPr>
          <w:b/>
          <w:kern w:val="0"/>
          <w:sz w:val="44"/>
        </w:rPr>
        <w:t xml:space="preserve"> </w:t>
      </w:r>
      <w:r w:rsidR="00DB4F8C" w:rsidRPr="00760A70">
        <w:rPr>
          <w:b/>
          <w:kern w:val="0"/>
          <w:sz w:val="44"/>
        </w:rPr>
        <w:t>图</w:t>
      </w:r>
    </w:p>
    <w:p w:rsidR="002A6FDB" w:rsidRPr="00760A70" w:rsidRDefault="00484989" w:rsidP="002A6FDB">
      <w:pPr>
        <w:pStyle w:val="a3"/>
        <w:adjustRightInd w:val="0"/>
        <w:spacing w:line="360" w:lineRule="auto"/>
        <w:jc w:val="center"/>
        <w:textAlignment w:val="baseline"/>
        <w:rPr>
          <w:b/>
          <w:sz w:val="44"/>
        </w:rPr>
      </w:pPr>
      <w:r>
        <w:rPr>
          <w:b/>
          <w:noProof/>
          <w:kern w:val="0"/>
          <w:sz w:val="44"/>
        </w:rPr>
        <w:lastRenderedPageBreak/>
        <w:pict>
          <v:line id="_x0000_s2051" alt="" style="position:absolute;left:0;text-align:left;z-index:251664384;mso-wrap-edited:f;mso-width-percent:0;mso-height-percent:0;mso-width-percent:0;mso-height-percent:0" from="-11.7pt,31.2pt" to="457.9pt,31.2pt"/>
        </w:pict>
      </w:r>
      <w:r w:rsidR="002A6FDB" w:rsidRPr="00760A70">
        <w:rPr>
          <w:b/>
          <w:kern w:val="0"/>
          <w:sz w:val="44"/>
        </w:rPr>
        <w:t>权</w:t>
      </w:r>
      <w:r w:rsidR="002A6FDB" w:rsidRPr="00760A70">
        <w:rPr>
          <w:b/>
          <w:kern w:val="0"/>
          <w:sz w:val="44"/>
        </w:rPr>
        <w:t xml:space="preserve"> </w:t>
      </w:r>
      <w:r w:rsidR="002A6FDB" w:rsidRPr="00760A70">
        <w:rPr>
          <w:b/>
          <w:kern w:val="0"/>
          <w:sz w:val="44"/>
        </w:rPr>
        <w:t>利</w:t>
      </w:r>
      <w:r w:rsidR="002A6FDB" w:rsidRPr="00760A70">
        <w:rPr>
          <w:b/>
          <w:kern w:val="0"/>
          <w:sz w:val="44"/>
        </w:rPr>
        <w:t xml:space="preserve"> </w:t>
      </w:r>
      <w:r w:rsidR="002A6FDB" w:rsidRPr="00760A70">
        <w:rPr>
          <w:b/>
          <w:kern w:val="0"/>
          <w:sz w:val="44"/>
        </w:rPr>
        <w:t>要</w:t>
      </w:r>
      <w:r w:rsidR="002A6FDB" w:rsidRPr="00760A70">
        <w:rPr>
          <w:b/>
          <w:kern w:val="0"/>
          <w:sz w:val="44"/>
        </w:rPr>
        <w:t xml:space="preserve"> </w:t>
      </w:r>
      <w:r w:rsidR="002A6FDB" w:rsidRPr="00760A70">
        <w:rPr>
          <w:b/>
          <w:kern w:val="0"/>
          <w:sz w:val="44"/>
        </w:rPr>
        <w:t>求</w:t>
      </w:r>
      <w:r w:rsidR="002A6FDB" w:rsidRPr="00760A70">
        <w:rPr>
          <w:b/>
          <w:kern w:val="0"/>
          <w:sz w:val="44"/>
        </w:rPr>
        <w:t xml:space="preserve"> </w:t>
      </w:r>
      <w:r w:rsidR="002A6FDB" w:rsidRPr="00760A70">
        <w:rPr>
          <w:b/>
          <w:kern w:val="0"/>
          <w:sz w:val="44"/>
        </w:rPr>
        <w:t>书</w:t>
      </w:r>
    </w:p>
    <w:p w:rsidR="00E123CF" w:rsidRDefault="00E123CF" w:rsidP="00E123CF">
      <w:pPr>
        <w:pStyle w:val="ab"/>
        <w:tabs>
          <w:tab w:val="left" w:pos="709"/>
        </w:tabs>
        <w:spacing w:line="360" w:lineRule="auto"/>
        <w:ind w:firstLine="440"/>
        <w:rPr>
          <w:rFonts w:eastAsiaTheme="minorEastAsia"/>
          <w:sz w:val="22"/>
          <w:szCs w:val="22"/>
        </w:rPr>
      </w:pPr>
    </w:p>
    <w:p w:rsidR="00E123CF" w:rsidRPr="00E123CF" w:rsidRDefault="00E123CF" w:rsidP="00E123CF">
      <w:pPr>
        <w:pStyle w:val="ab"/>
        <w:tabs>
          <w:tab w:val="left" w:pos="709"/>
        </w:tabs>
        <w:spacing w:line="360" w:lineRule="auto"/>
        <w:ind w:firstLine="440"/>
        <w:rPr>
          <w:rFonts w:eastAsiaTheme="minorEastAsia"/>
          <w:bCs/>
          <w:iCs/>
          <w:sz w:val="22"/>
          <w:szCs w:val="22"/>
        </w:rPr>
        <w:sectPr w:rsidR="00E123CF" w:rsidRPr="00E123CF" w:rsidSect="000E47B4">
          <w:pgSz w:w="11907" w:h="16840" w:code="9"/>
          <w:pgMar w:top="1701" w:right="1304" w:bottom="1588" w:left="1588" w:header="1134" w:footer="851" w:gutter="0"/>
          <w:lnNumType w:countBy="5" w:distance="170"/>
          <w:pgNumType w:start="1"/>
          <w:cols w:space="425"/>
          <w:docGrid w:linePitch="326"/>
        </w:sectPr>
      </w:pPr>
    </w:p>
    <w:p w:rsidR="002336D5" w:rsidRPr="00760A70" w:rsidRDefault="00484989" w:rsidP="002336D5">
      <w:pPr>
        <w:pStyle w:val="a3"/>
        <w:adjustRightInd w:val="0"/>
        <w:spacing w:line="360" w:lineRule="auto"/>
        <w:jc w:val="center"/>
        <w:textAlignment w:val="baseline"/>
        <w:rPr>
          <w:b/>
          <w:sz w:val="44"/>
        </w:rPr>
      </w:pPr>
      <w:r>
        <w:rPr>
          <w:b/>
          <w:noProof/>
          <w:kern w:val="0"/>
          <w:sz w:val="44"/>
        </w:rPr>
        <w:lastRenderedPageBreak/>
        <w:pict>
          <v:line id="_x0000_s2050" alt="" style="position:absolute;left:0;text-align:left;z-index:251666432;mso-wrap-edited:f;mso-width-percent:0;mso-height-percent:0;mso-width-percent:0;mso-height-percent:0" from="-11.7pt,31.2pt" to="457.9pt,31.2pt"/>
        </w:pict>
      </w:r>
      <w:r w:rsidR="002336D5" w:rsidRPr="00760A70">
        <w:rPr>
          <w:b/>
          <w:kern w:val="0"/>
          <w:sz w:val="44"/>
        </w:rPr>
        <w:t>说</w:t>
      </w:r>
      <w:r w:rsidR="002336D5" w:rsidRPr="00760A70">
        <w:rPr>
          <w:b/>
          <w:kern w:val="0"/>
          <w:sz w:val="44"/>
        </w:rPr>
        <w:t xml:space="preserve"> </w:t>
      </w:r>
      <w:r w:rsidR="002336D5" w:rsidRPr="00760A70">
        <w:rPr>
          <w:b/>
          <w:kern w:val="0"/>
          <w:sz w:val="44"/>
        </w:rPr>
        <w:t>明</w:t>
      </w:r>
      <w:r w:rsidR="002336D5" w:rsidRPr="00760A70">
        <w:rPr>
          <w:b/>
          <w:kern w:val="0"/>
          <w:sz w:val="44"/>
        </w:rPr>
        <w:t xml:space="preserve"> </w:t>
      </w:r>
      <w:r w:rsidR="002336D5" w:rsidRPr="00760A70">
        <w:rPr>
          <w:b/>
          <w:kern w:val="0"/>
          <w:sz w:val="44"/>
        </w:rPr>
        <w:t>书</w:t>
      </w:r>
      <w:r w:rsidR="002336D5" w:rsidRPr="00760A70">
        <w:rPr>
          <w:b/>
          <w:kern w:val="0"/>
          <w:sz w:val="44"/>
        </w:rPr>
        <w:t xml:space="preserve"> </w:t>
      </w:r>
      <w:r w:rsidR="002336D5" w:rsidRPr="00760A70">
        <w:rPr>
          <w:b/>
          <w:kern w:val="0"/>
          <w:sz w:val="44"/>
        </w:rPr>
        <w:t>摘</w:t>
      </w:r>
      <w:r w:rsidR="002336D5" w:rsidRPr="00760A70">
        <w:rPr>
          <w:b/>
          <w:kern w:val="0"/>
          <w:sz w:val="44"/>
        </w:rPr>
        <w:t xml:space="preserve"> </w:t>
      </w:r>
      <w:r w:rsidR="002336D5" w:rsidRPr="00760A70">
        <w:rPr>
          <w:b/>
          <w:kern w:val="0"/>
          <w:sz w:val="44"/>
        </w:rPr>
        <w:t>要</w:t>
      </w:r>
    </w:p>
    <w:p w:rsidR="00072004" w:rsidRPr="00C97113" w:rsidRDefault="00072004" w:rsidP="00072004">
      <w:pPr>
        <w:pStyle w:val="ab"/>
        <w:tabs>
          <w:tab w:val="left" w:pos="490"/>
        </w:tabs>
        <w:spacing w:line="360" w:lineRule="auto"/>
        <w:ind w:firstLineChars="0" w:firstLine="0"/>
        <w:rPr>
          <w:rFonts w:hint="eastAsia"/>
          <w:sz w:val="22"/>
          <w:szCs w:val="22"/>
        </w:rPr>
      </w:pPr>
      <w:r>
        <w:rPr>
          <w:sz w:val="22"/>
          <w:szCs w:val="22"/>
        </w:rPr>
        <w:tab/>
      </w:r>
      <w:r>
        <w:rPr>
          <w:rFonts w:hint="eastAsia"/>
          <w:sz w:val="22"/>
          <w:szCs w:val="22"/>
        </w:rPr>
        <w:t>一种推荐系统中的多阶段智能算力回收框架，</w:t>
      </w:r>
      <w:proofErr w:type="spellStart"/>
      <w:r w:rsidRPr="00072004">
        <w:rPr>
          <w:rFonts w:hint="eastAsia"/>
          <w:sz w:val="22"/>
          <w:szCs w:val="22"/>
        </w:rPr>
        <w:t>ComRecycle</w:t>
      </w:r>
      <w:proofErr w:type="spellEnd"/>
      <w:r>
        <w:rPr>
          <w:rFonts w:hint="eastAsia"/>
          <w:sz w:val="22"/>
          <w:szCs w:val="22"/>
        </w:rPr>
        <w:t>。</w:t>
      </w:r>
      <w:r w:rsidRPr="00072004">
        <w:rPr>
          <w:rFonts w:hint="eastAsia"/>
          <w:sz w:val="22"/>
          <w:szCs w:val="22"/>
        </w:rPr>
        <w:t>对级联式广告推荐系统架构进行了创新，通过“缓存”</w:t>
      </w:r>
      <w:r w:rsidRPr="00072004">
        <w:rPr>
          <w:rFonts w:hint="eastAsia"/>
          <w:sz w:val="22"/>
          <w:szCs w:val="22"/>
        </w:rPr>
        <w:t xml:space="preserve"> </w:t>
      </w:r>
      <w:r w:rsidRPr="00072004">
        <w:rPr>
          <w:rFonts w:hint="eastAsia"/>
          <w:sz w:val="22"/>
          <w:szCs w:val="22"/>
        </w:rPr>
        <w:t>与“回收”的方法，减少广告系统中不必要的算力开销。我们引入了细粒度</w:t>
      </w:r>
      <w:r>
        <w:rPr>
          <w:rFonts w:hint="eastAsia"/>
          <w:sz w:val="22"/>
          <w:szCs w:val="22"/>
        </w:rPr>
        <w:t>算力</w:t>
      </w:r>
      <w:r w:rsidRPr="00072004">
        <w:rPr>
          <w:rFonts w:hint="eastAsia"/>
          <w:sz w:val="22"/>
          <w:szCs w:val="22"/>
        </w:rPr>
        <w:t>回收策略，并将计算回收决策表述为在线约束优化问题。</w:t>
      </w:r>
      <w:r w:rsidR="009C375C">
        <w:rPr>
          <w:rFonts w:hint="eastAsia"/>
          <w:sz w:val="22"/>
          <w:szCs w:val="22"/>
        </w:rPr>
        <w:t>对优化问题求解，得到在线服务的策略打分公式，只要近在线更新打分参数，即可实现在线近似最优算力回收决策。最终</w:t>
      </w:r>
      <w:r w:rsidRPr="00072004">
        <w:rPr>
          <w:rFonts w:hint="eastAsia"/>
          <w:sz w:val="22"/>
          <w:szCs w:val="22"/>
        </w:rPr>
        <w:t>，</w:t>
      </w:r>
      <w:proofErr w:type="spellStart"/>
      <w:r w:rsidRPr="00072004">
        <w:rPr>
          <w:rFonts w:hint="eastAsia"/>
          <w:sz w:val="22"/>
          <w:szCs w:val="22"/>
        </w:rPr>
        <w:t>ComRecycle</w:t>
      </w:r>
      <w:proofErr w:type="spellEnd"/>
      <w:r w:rsidRPr="00072004">
        <w:rPr>
          <w:rFonts w:hint="eastAsia"/>
          <w:sz w:val="22"/>
          <w:szCs w:val="22"/>
        </w:rPr>
        <w:t>可以在保证相同水平的推荐</w:t>
      </w:r>
      <w:r>
        <w:rPr>
          <w:rFonts w:hint="eastAsia"/>
          <w:sz w:val="22"/>
          <w:szCs w:val="22"/>
        </w:rPr>
        <w:t>效果</w:t>
      </w:r>
      <w:r w:rsidRPr="00072004">
        <w:rPr>
          <w:rFonts w:hint="eastAsia"/>
          <w:sz w:val="22"/>
          <w:szCs w:val="22"/>
        </w:rPr>
        <w:t>的同时实现降低</w:t>
      </w:r>
      <w:r>
        <w:rPr>
          <w:rFonts w:hint="eastAsia"/>
          <w:sz w:val="22"/>
          <w:szCs w:val="22"/>
        </w:rPr>
        <w:t>算力消耗</w:t>
      </w:r>
      <w:r w:rsidRPr="00072004">
        <w:rPr>
          <w:rFonts w:hint="eastAsia"/>
          <w:sz w:val="22"/>
          <w:szCs w:val="22"/>
        </w:rPr>
        <w:t>的目标。</w:t>
      </w:r>
    </w:p>
    <w:sectPr w:rsidR="00072004" w:rsidRPr="00C97113" w:rsidSect="000E47B4">
      <w:pgSz w:w="11907" w:h="16840" w:code="9"/>
      <w:pgMar w:top="1701" w:right="1304" w:bottom="1588" w:left="1588" w:header="1134" w:footer="851" w:gutter="0"/>
      <w:lnNumType w:countBy="5" w:distance="17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4989" w:rsidRDefault="00484989">
      <w:r>
        <w:separator/>
      </w:r>
    </w:p>
  </w:endnote>
  <w:endnote w:type="continuationSeparator" w:id="0">
    <w:p w:rsidR="00484989" w:rsidRDefault="00484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495672"/>
      <w:docPartObj>
        <w:docPartGallery w:val="Page Numbers (Bottom of Page)"/>
        <w:docPartUnique/>
      </w:docPartObj>
    </w:sdtPr>
    <w:sdtContent>
      <w:p w:rsidR="008E1D35" w:rsidRDefault="008E1D35">
        <w:pPr>
          <w:pStyle w:val="a4"/>
          <w:jc w:val="center"/>
        </w:pPr>
        <w:r>
          <w:fldChar w:fldCharType="begin"/>
        </w:r>
        <w:r>
          <w:instrText>PAGE   \* MERGEFORMAT</w:instrText>
        </w:r>
        <w:r>
          <w:fldChar w:fldCharType="separate"/>
        </w:r>
        <w:r w:rsidR="00303FC4" w:rsidRPr="00303FC4">
          <w:rPr>
            <w:noProof/>
            <w:lang w:val="zh-CN"/>
          </w:rPr>
          <w:t>2</w:t>
        </w:r>
        <w:r>
          <w:rPr>
            <w:noProof/>
            <w:lang w:val="zh-CN"/>
          </w:rPr>
          <w:fldChar w:fldCharType="end"/>
        </w:r>
      </w:p>
    </w:sdtContent>
  </w:sdt>
  <w:p w:rsidR="008E1D35" w:rsidRDefault="008E1D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4989" w:rsidRDefault="00484989">
      <w:r>
        <w:separator/>
      </w:r>
    </w:p>
  </w:footnote>
  <w:footnote w:type="continuationSeparator" w:id="0">
    <w:p w:rsidR="00484989" w:rsidRDefault="00484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15:restartNumberingAfterBreak="0">
    <w:nsid w:val="3FF609FD"/>
    <w:multiLevelType w:val="hybridMultilevel"/>
    <w:tmpl w:val="9FC498EA"/>
    <w:lvl w:ilvl="0" w:tplc="B2829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40E348C"/>
    <w:multiLevelType w:val="hybridMultilevel"/>
    <w:tmpl w:val="4B6AAA18"/>
    <w:lvl w:ilvl="0" w:tplc="F90E5A82">
      <w:start w:val="1"/>
      <w:numFmt w:val="decimalZero"/>
      <w:lvlText w:val="[00%1]"/>
      <w:lvlJc w:val="left"/>
      <w:pPr>
        <w:ind w:left="420" w:hanging="420"/>
      </w:pPr>
      <w:rPr>
        <w:rFonts w:ascii="Times New Roman" w:hint="eastAsia"/>
        <w:b w:val="0"/>
        <w:color w:val="auto"/>
      </w:rPr>
    </w:lvl>
    <w:lvl w:ilvl="1" w:tplc="04090019">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5" w15:restartNumberingAfterBreak="0">
    <w:nsid w:val="6EA27D59"/>
    <w:multiLevelType w:val="hybridMultilevel"/>
    <w:tmpl w:val="F740F194"/>
    <w:lvl w:ilvl="0" w:tplc="12500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6184162">
    <w:abstractNumId w:val="4"/>
  </w:num>
  <w:num w:numId="2" w16cid:durableId="710153745">
    <w:abstractNumId w:val="2"/>
  </w:num>
  <w:num w:numId="3" w16cid:durableId="332420901">
    <w:abstractNumId w:val="0"/>
  </w:num>
  <w:num w:numId="4" w16cid:durableId="287660750">
    <w:abstractNumId w:val="3"/>
  </w:num>
  <w:num w:numId="5" w16cid:durableId="549847322">
    <w:abstractNumId w:val="5"/>
  </w:num>
  <w:num w:numId="6" w16cid:durableId="502547632">
    <w:abstractNumId w:val="1"/>
  </w:num>
  <w:num w:numId="7" w16cid:durableId="45496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54084"/>
    <w:rsid w:val="000004BC"/>
    <w:rsid w:val="00001246"/>
    <w:rsid w:val="0000296E"/>
    <w:rsid w:val="00010926"/>
    <w:rsid w:val="00011041"/>
    <w:rsid w:val="00012427"/>
    <w:rsid w:val="00012604"/>
    <w:rsid w:val="00012B77"/>
    <w:rsid w:val="00012C2C"/>
    <w:rsid w:val="00014010"/>
    <w:rsid w:val="00014C89"/>
    <w:rsid w:val="00020D1E"/>
    <w:rsid w:val="00020FBA"/>
    <w:rsid w:val="00021EDF"/>
    <w:rsid w:val="00022331"/>
    <w:rsid w:val="00023CD2"/>
    <w:rsid w:val="000256E2"/>
    <w:rsid w:val="00025A8F"/>
    <w:rsid w:val="0002786D"/>
    <w:rsid w:val="000357E8"/>
    <w:rsid w:val="00040717"/>
    <w:rsid w:val="00040BA0"/>
    <w:rsid w:val="000410C1"/>
    <w:rsid w:val="000410CE"/>
    <w:rsid w:val="0004232B"/>
    <w:rsid w:val="000442AF"/>
    <w:rsid w:val="00044973"/>
    <w:rsid w:val="0004772E"/>
    <w:rsid w:val="00050BA7"/>
    <w:rsid w:val="000515E2"/>
    <w:rsid w:val="00052679"/>
    <w:rsid w:val="00052C25"/>
    <w:rsid w:val="00053AE8"/>
    <w:rsid w:val="000549BB"/>
    <w:rsid w:val="000558C7"/>
    <w:rsid w:val="0005613E"/>
    <w:rsid w:val="00056A0D"/>
    <w:rsid w:val="00057B88"/>
    <w:rsid w:val="00057F5C"/>
    <w:rsid w:val="00060783"/>
    <w:rsid w:val="00062E64"/>
    <w:rsid w:val="00064B22"/>
    <w:rsid w:val="00065E47"/>
    <w:rsid w:val="00066B16"/>
    <w:rsid w:val="00066E82"/>
    <w:rsid w:val="00071269"/>
    <w:rsid w:val="00071D96"/>
    <w:rsid w:val="00071F88"/>
    <w:rsid w:val="00072004"/>
    <w:rsid w:val="000738C8"/>
    <w:rsid w:val="0007488D"/>
    <w:rsid w:val="0007602B"/>
    <w:rsid w:val="00077074"/>
    <w:rsid w:val="0007792D"/>
    <w:rsid w:val="00077F1A"/>
    <w:rsid w:val="000820FC"/>
    <w:rsid w:val="0008251B"/>
    <w:rsid w:val="00083599"/>
    <w:rsid w:val="00086F22"/>
    <w:rsid w:val="00087A75"/>
    <w:rsid w:val="00087DE7"/>
    <w:rsid w:val="0009048A"/>
    <w:rsid w:val="00090EA6"/>
    <w:rsid w:val="00091852"/>
    <w:rsid w:val="000926B8"/>
    <w:rsid w:val="000939D6"/>
    <w:rsid w:val="00094B42"/>
    <w:rsid w:val="000A04B2"/>
    <w:rsid w:val="000A1A2A"/>
    <w:rsid w:val="000A26BE"/>
    <w:rsid w:val="000A39C4"/>
    <w:rsid w:val="000A4A6A"/>
    <w:rsid w:val="000A54A2"/>
    <w:rsid w:val="000B3E4A"/>
    <w:rsid w:val="000B4190"/>
    <w:rsid w:val="000B5CCD"/>
    <w:rsid w:val="000B5D27"/>
    <w:rsid w:val="000B7118"/>
    <w:rsid w:val="000C24AA"/>
    <w:rsid w:val="000C350F"/>
    <w:rsid w:val="000C3999"/>
    <w:rsid w:val="000C7797"/>
    <w:rsid w:val="000D2BEE"/>
    <w:rsid w:val="000D3D45"/>
    <w:rsid w:val="000D3F10"/>
    <w:rsid w:val="000D49C2"/>
    <w:rsid w:val="000D780B"/>
    <w:rsid w:val="000E1D72"/>
    <w:rsid w:val="000E205C"/>
    <w:rsid w:val="000E33DD"/>
    <w:rsid w:val="000E46BD"/>
    <w:rsid w:val="000E47B4"/>
    <w:rsid w:val="000E72A3"/>
    <w:rsid w:val="000F0A8A"/>
    <w:rsid w:val="000F2793"/>
    <w:rsid w:val="000F29D0"/>
    <w:rsid w:val="000F5D86"/>
    <w:rsid w:val="000F621B"/>
    <w:rsid w:val="000F732B"/>
    <w:rsid w:val="001011E1"/>
    <w:rsid w:val="00103361"/>
    <w:rsid w:val="00103E0C"/>
    <w:rsid w:val="00105180"/>
    <w:rsid w:val="0010679D"/>
    <w:rsid w:val="001100B6"/>
    <w:rsid w:val="0011048A"/>
    <w:rsid w:val="00110BD2"/>
    <w:rsid w:val="00110D82"/>
    <w:rsid w:val="001121C6"/>
    <w:rsid w:val="001122E5"/>
    <w:rsid w:val="00113FEF"/>
    <w:rsid w:val="001161B7"/>
    <w:rsid w:val="00117F09"/>
    <w:rsid w:val="0012005D"/>
    <w:rsid w:val="00121E12"/>
    <w:rsid w:val="00123B5D"/>
    <w:rsid w:val="00124052"/>
    <w:rsid w:val="001245E1"/>
    <w:rsid w:val="001248A8"/>
    <w:rsid w:val="00130032"/>
    <w:rsid w:val="00130140"/>
    <w:rsid w:val="0013196B"/>
    <w:rsid w:val="00133163"/>
    <w:rsid w:val="00135CAF"/>
    <w:rsid w:val="00135E9A"/>
    <w:rsid w:val="001364DE"/>
    <w:rsid w:val="001409C2"/>
    <w:rsid w:val="00141C24"/>
    <w:rsid w:val="001435C2"/>
    <w:rsid w:val="001457F3"/>
    <w:rsid w:val="00145EF6"/>
    <w:rsid w:val="001461D8"/>
    <w:rsid w:val="0015025E"/>
    <w:rsid w:val="00151D04"/>
    <w:rsid w:val="00152A79"/>
    <w:rsid w:val="00157927"/>
    <w:rsid w:val="0016111A"/>
    <w:rsid w:val="00162617"/>
    <w:rsid w:val="00162F51"/>
    <w:rsid w:val="00164C3C"/>
    <w:rsid w:val="00170F18"/>
    <w:rsid w:val="00173B07"/>
    <w:rsid w:val="00176423"/>
    <w:rsid w:val="00177D6E"/>
    <w:rsid w:val="00180F99"/>
    <w:rsid w:val="00181DF6"/>
    <w:rsid w:val="001844A0"/>
    <w:rsid w:val="0018785D"/>
    <w:rsid w:val="00192E1C"/>
    <w:rsid w:val="001932D0"/>
    <w:rsid w:val="00196858"/>
    <w:rsid w:val="001A2329"/>
    <w:rsid w:val="001A2AF4"/>
    <w:rsid w:val="001A3998"/>
    <w:rsid w:val="001A4EAC"/>
    <w:rsid w:val="001A6028"/>
    <w:rsid w:val="001B10FC"/>
    <w:rsid w:val="001B129B"/>
    <w:rsid w:val="001B1A5C"/>
    <w:rsid w:val="001B3879"/>
    <w:rsid w:val="001B3E14"/>
    <w:rsid w:val="001B495D"/>
    <w:rsid w:val="001B49E4"/>
    <w:rsid w:val="001B6968"/>
    <w:rsid w:val="001B7D23"/>
    <w:rsid w:val="001B7DF0"/>
    <w:rsid w:val="001C21BA"/>
    <w:rsid w:val="001C3598"/>
    <w:rsid w:val="001C5F68"/>
    <w:rsid w:val="001C6591"/>
    <w:rsid w:val="001C6B3A"/>
    <w:rsid w:val="001C7497"/>
    <w:rsid w:val="001D0D32"/>
    <w:rsid w:val="001D5516"/>
    <w:rsid w:val="001D56CD"/>
    <w:rsid w:val="001E0D9B"/>
    <w:rsid w:val="001E171C"/>
    <w:rsid w:val="001E3307"/>
    <w:rsid w:val="001E411A"/>
    <w:rsid w:val="001E6494"/>
    <w:rsid w:val="001E7266"/>
    <w:rsid w:val="001E7459"/>
    <w:rsid w:val="001E79DE"/>
    <w:rsid w:val="001F3D07"/>
    <w:rsid w:val="001F4432"/>
    <w:rsid w:val="001F4833"/>
    <w:rsid w:val="001F613A"/>
    <w:rsid w:val="001F6CE1"/>
    <w:rsid w:val="001F7A2B"/>
    <w:rsid w:val="0020010D"/>
    <w:rsid w:val="00200795"/>
    <w:rsid w:val="0020124C"/>
    <w:rsid w:val="00201C89"/>
    <w:rsid w:val="00202323"/>
    <w:rsid w:val="002024A1"/>
    <w:rsid w:val="00202A0B"/>
    <w:rsid w:val="0020476E"/>
    <w:rsid w:val="002051B0"/>
    <w:rsid w:val="00205F1B"/>
    <w:rsid w:val="00205F81"/>
    <w:rsid w:val="002061E6"/>
    <w:rsid w:val="0020651F"/>
    <w:rsid w:val="00207D38"/>
    <w:rsid w:val="00210856"/>
    <w:rsid w:val="00212576"/>
    <w:rsid w:val="002134EF"/>
    <w:rsid w:val="002143D3"/>
    <w:rsid w:val="00223B7A"/>
    <w:rsid w:val="0022410E"/>
    <w:rsid w:val="00224E29"/>
    <w:rsid w:val="00225660"/>
    <w:rsid w:val="002269A2"/>
    <w:rsid w:val="002335C5"/>
    <w:rsid w:val="002336D5"/>
    <w:rsid w:val="00235A3E"/>
    <w:rsid w:val="00235CD3"/>
    <w:rsid w:val="002361D9"/>
    <w:rsid w:val="002362E6"/>
    <w:rsid w:val="00236E43"/>
    <w:rsid w:val="00236FE6"/>
    <w:rsid w:val="002375C2"/>
    <w:rsid w:val="00243447"/>
    <w:rsid w:val="002441E6"/>
    <w:rsid w:val="00244794"/>
    <w:rsid w:val="002463BC"/>
    <w:rsid w:val="002466B1"/>
    <w:rsid w:val="00247CEB"/>
    <w:rsid w:val="00251911"/>
    <w:rsid w:val="00252B31"/>
    <w:rsid w:val="0025585C"/>
    <w:rsid w:val="00255D25"/>
    <w:rsid w:val="00256CC1"/>
    <w:rsid w:val="00257C6E"/>
    <w:rsid w:val="00260315"/>
    <w:rsid w:val="002609F6"/>
    <w:rsid w:val="00264FB8"/>
    <w:rsid w:val="00266B54"/>
    <w:rsid w:val="00267CD2"/>
    <w:rsid w:val="00271267"/>
    <w:rsid w:val="00271308"/>
    <w:rsid w:val="00271345"/>
    <w:rsid w:val="00271580"/>
    <w:rsid w:val="00275F2D"/>
    <w:rsid w:val="00277FB0"/>
    <w:rsid w:val="00280A36"/>
    <w:rsid w:val="002812B9"/>
    <w:rsid w:val="00283317"/>
    <w:rsid w:val="00283620"/>
    <w:rsid w:val="002873FD"/>
    <w:rsid w:val="002928A4"/>
    <w:rsid w:val="00295668"/>
    <w:rsid w:val="00296840"/>
    <w:rsid w:val="002A105E"/>
    <w:rsid w:val="002A1E55"/>
    <w:rsid w:val="002A288C"/>
    <w:rsid w:val="002A3C9B"/>
    <w:rsid w:val="002A61BF"/>
    <w:rsid w:val="002A6E56"/>
    <w:rsid w:val="002A6FDB"/>
    <w:rsid w:val="002A7E56"/>
    <w:rsid w:val="002B0436"/>
    <w:rsid w:val="002B53AD"/>
    <w:rsid w:val="002B708E"/>
    <w:rsid w:val="002B7EBF"/>
    <w:rsid w:val="002B7F6D"/>
    <w:rsid w:val="002C022C"/>
    <w:rsid w:val="002C62B4"/>
    <w:rsid w:val="002C63FD"/>
    <w:rsid w:val="002C7554"/>
    <w:rsid w:val="002C7C50"/>
    <w:rsid w:val="002D11D0"/>
    <w:rsid w:val="002D12D0"/>
    <w:rsid w:val="002D553A"/>
    <w:rsid w:val="002D592B"/>
    <w:rsid w:val="002D5BD9"/>
    <w:rsid w:val="002D5EA4"/>
    <w:rsid w:val="002D7CFD"/>
    <w:rsid w:val="002E60A9"/>
    <w:rsid w:val="002F0A8F"/>
    <w:rsid w:val="002F1988"/>
    <w:rsid w:val="002F2A4B"/>
    <w:rsid w:val="002F4CE1"/>
    <w:rsid w:val="002F79D3"/>
    <w:rsid w:val="0030169D"/>
    <w:rsid w:val="00302DAE"/>
    <w:rsid w:val="00303A00"/>
    <w:rsid w:val="00303DDE"/>
    <w:rsid w:val="00303FC4"/>
    <w:rsid w:val="00305144"/>
    <w:rsid w:val="00305236"/>
    <w:rsid w:val="00307616"/>
    <w:rsid w:val="00310A80"/>
    <w:rsid w:val="003125FB"/>
    <w:rsid w:val="0031381D"/>
    <w:rsid w:val="00313AC2"/>
    <w:rsid w:val="00314773"/>
    <w:rsid w:val="0032056A"/>
    <w:rsid w:val="0032059C"/>
    <w:rsid w:val="00320A93"/>
    <w:rsid w:val="00320E5B"/>
    <w:rsid w:val="003227AA"/>
    <w:rsid w:val="00322926"/>
    <w:rsid w:val="003242E2"/>
    <w:rsid w:val="003267FB"/>
    <w:rsid w:val="00326902"/>
    <w:rsid w:val="003376A4"/>
    <w:rsid w:val="00337D09"/>
    <w:rsid w:val="00341618"/>
    <w:rsid w:val="003424A1"/>
    <w:rsid w:val="00343B81"/>
    <w:rsid w:val="0034513F"/>
    <w:rsid w:val="003452EA"/>
    <w:rsid w:val="00346DEE"/>
    <w:rsid w:val="003472C9"/>
    <w:rsid w:val="003479D0"/>
    <w:rsid w:val="003501D8"/>
    <w:rsid w:val="003502A5"/>
    <w:rsid w:val="003508F4"/>
    <w:rsid w:val="0035112F"/>
    <w:rsid w:val="0035353B"/>
    <w:rsid w:val="00353DB0"/>
    <w:rsid w:val="00356259"/>
    <w:rsid w:val="00356906"/>
    <w:rsid w:val="00357078"/>
    <w:rsid w:val="003572B8"/>
    <w:rsid w:val="00357945"/>
    <w:rsid w:val="00360201"/>
    <w:rsid w:val="00361319"/>
    <w:rsid w:val="00362FB1"/>
    <w:rsid w:val="00363168"/>
    <w:rsid w:val="0036498C"/>
    <w:rsid w:val="00364E67"/>
    <w:rsid w:val="0036648B"/>
    <w:rsid w:val="003676CC"/>
    <w:rsid w:val="00367799"/>
    <w:rsid w:val="003700DF"/>
    <w:rsid w:val="0037379F"/>
    <w:rsid w:val="00374575"/>
    <w:rsid w:val="00375A5C"/>
    <w:rsid w:val="0037763A"/>
    <w:rsid w:val="003817A5"/>
    <w:rsid w:val="00384409"/>
    <w:rsid w:val="00384E33"/>
    <w:rsid w:val="003864A7"/>
    <w:rsid w:val="00392738"/>
    <w:rsid w:val="00392B90"/>
    <w:rsid w:val="00393144"/>
    <w:rsid w:val="0039377F"/>
    <w:rsid w:val="003967EB"/>
    <w:rsid w:val="00396DAF"/>
    <w:rsid w:val="003A12CC"/>
    <w:rsid w:val="003A27CC"/>
    <w:rsid w:val="003A3242"/>
    <w:rsid w:val="003A4E8F"/>
    <w:rsid w:val="003A53B9"/>
    <w:rsid w:val="003B1346"/>
    <w:rsid w:val="003B3EA0"/>
    <w:rsid w:val="003B402F"/>
    <w:rsid w:val="003B5062"/>
    <w:rsid w:val="003B6B53"/>
    <w:rsid w:val="003B7259"/>
    <w:rsid w:val="003B780E"/>
    <w:rsid w:val="003C021C"/>
    <w:rsid w:val="003C0266"/>
    <w:rsid w:val="003C0ABC"/>
    <w:rsid w:val="003C2569"/>
    <w:rsid w:val="003C2AA7"/>
    <w:rsid w:val="003C2AFD"/>
    <w:rsid w:val="003C7E0B"/>
    <w:rsid w:val="003D0DB8"/>
    <w:rsid w:val="003D2420"/>
    <w:rsid w:val="003D32DE"/>
    <w:rsid w:val="003D4112"/>
    <w:rsid w:val="003D4922"/>
    <w:rsid w:val="003D502D"/>
    <w:rsid w:val="003D5F5D"/>
    <w:rsid w:val="003E113B"/>
    <w:rsid w:val="003E1591"/>
    <w:rsid w:val="003E15B0"/>
    <w:rsid w:val="003E37A2"/>
    <w:rsid w:val="003E4C5C"/>
    <w:rsid w:val="003E6D0E"/>
    <w:rsid w:val="003E7EA1"/>
    <w:rsid w:val="003F074E"/>
    <w:rsid w:val="003F1144"/>
    <w:rsid w:val="003F1A68"/>
    <w:rsid w:val="003F1B80"/>
    <w:rsid w:val="003F1FCC"/>
    <w:rsid w:val="003F2632"/>
    <w:rsid w:val="003F4284"/>
    <w:rsid w:val="003F44AD"/>
    <w:rsid w:val="003F73CD"/>
    <w:rsid w:val="003F7C81"/>
    <w:rsid w:val="003F7CF9"/>
    <w:rsid w:val="00402040"/>
    <w:rsid w:val="00403AB6"/>
    <w:rsid w:val="00403C51"/>
    <w:rsid w:val="00404693"/>
    <w:rsid w:val="004076E6"/>
    <w:rsid w:val="00411D5C"/>
    <w:rsid w:val="004124FD"/>
    <w:rsid w:val="004129E8"/>
    <w:rsid w:val="00412E6F"/>
    <w:rsid w:val="00414577"/>
    <w:rsid w:val="00416922"/>
    <w:rsid w:val="00420B8A"/>
    <w:rsid w:val="00422B8D"/>
    <w:rsid w:val="00422CA6"/>
    <w:rsid w:val="00422D05"/>
    <w:rsid w:val="00425A5F"/>
    <w:rsid w:val="00425AB1"/>
    <w:rsid w:val="0042668A"/>
    <w:rsid w:val="004274BF"/>
    <w:rsid w:val="00427D4A"/>
    <w:rsid w:val="00430692"/>
    <w:rsid w:val="00430F5A"/>
    <w:rsid w:val="00433B43"/>
    <w:rsid w:val="00434B3A"/>
    <w:rsid w:val="004350C3"/>
    <w:rsid w:val="0043726D"/>
    <w:rsid w:val="00441375"/>
    <w:rsid w:val="004419BA"/>
    <w:rsid w:val="0044560C"/>
    <w:rsid w:val="004462C7"/>
    <w:rsid w:val="00446E6F"/>
    <w:rsid w:val="004479A4"/>
    <w:rsid w:val="00447F05"/>
    <w:rsid w:val="0045407B"/>
    <w:rsid w:val="00460D69"/>
    <w:rsid w:val="00460F49"/>
    <w:rsid w:val="0046115F"/>
    <w:rsid w:val="004618F3"/>
    <w:rsid w:val="004632A4"/>
    <w:rsid w:val="00471E00"/>
    <w:rsid w:val="00472F23"/>
    <w:rsid w:val="004748FE"/>
    <w:rsid w:val="00474A1A"/>
    <w:rsid w:val="00475BD2"/>
    <w:rsid w:val="004763C2"/>
    <w:rsid w:val="0048110C"/>
    <w:rsid w:val="00482D76"/>
    <w:rsid w:val="004839C9"/>
    <w:rsid w:val="00484989"/>
    <w:rsid w:val="00484BF1"/>
    <w:rsid w:val="004876FF"/>
    <w:rsid w:val="004921DA"/>
    <w:rsid w:val="0049257A"/>
    <w:rsid w:val="0049371C"/>
    <w:rsid w:val="004946EA"/>
    <w:rsid w:val="00494BF1"/>
    <w:rsid w:val="00496C8E"/>
    <w:rsid w:val="0049756D"/>
    <w:rsid w:val="0049779F"/>
    <w:rsid w:val="004978C3"/>
    <w:rsid w:val="004A3889"/>
    <w:rsid w:val="004A4627"/>
    <w:rsid w:val="004B3991"/>
    <w:rsid w:val="004B4BAA"/>
    <w:rsid w:val="004B6A7A"/>
    <w:rsid w:val="004C01FB"/>
    <w:rsid w:val="004C53EC"/>
    <w:rsid w:val="004D048F"/>
    <w:rsid w:val="004D5B7B"/>
    <w:rsid w:val="004D5E4B"/>
    <w:rsid w:val="004D64DF"/>
    <w:rsid w:val="004D6E11"/>
    <w:rsid w:val="004D72B7"/>
    <w:rsid w:val="004E1445"/>
    <w:rsid w:val="004E30F3"/>
    <w:rsid w:val="004E40A5"/>
    <w:rsid w:val="004E40C6"/>
    <w:rsid w:val="004E5993"/>
    <w:rsid w:val="004E6170"/>
    <w:rsid w:val="004F02B5"/>
    <w:rsid w:val="004F18A7"/>
    <w:rsid w:val="004F3653"/>
    <w:rsid w:val="004F3890"/>
    <w:rsid w:val="004F3AD0"/>
    <w:rsid w:val="004F6C38"/>
    <w:rsid w:val="0050070B"/>
    <w:rsid w:val="005022F3"/>
    <w:rsid w:val="00502B76"/>
    <w:rsid w:val="005030D0"/>
    <w:rsid w:val="0050395E"/>
    <w:rsid w:val="00503FA0"/>
    <w:rsid w:val="005061C6"/>
    <w:rsid w:val="005065A0"/>
    <w:rsid w:val="005116CE"/>
    <w:rsid w:val="005117C7"/>
    <w:rsid w:val="00512FD3"/>
    <w:rsid w:val="00513417"/>
    <w:rsid w:val="00514E22"/>
    <w:rsid w:val="00516C92"/>
    <w:rsid w:val="00517064"/>
    <w:rsid w:val="00517338"/>
    <w:rsid w:val="005210BB"/>
    <w:rsid w:val="00525C94"/>
    <w:rsid w:val="0052637B"/>
    <w:rsid w:val="00526A86"/>
    <w:rsid w:val="00527934"/>
    <w:rsid w:val="00533319"/>
    <w:rsid w:val="00533FB7"/>
    <w:rsid w:val="00535017"/>
    <w:rsid w:val="00535038"/>
    <w:rsid w:val="00535DD6"/>
    <w:rsid w:val="00535FAC"/>
    <w:rsid w:val="00536301"/>
    <w:rsid w:val="00543831"/>
    <w:rsid w:val="00543AF0"/>
    <w:rsid w:val="00547FF0"/>
    <w:rsid w:val="0055127B"/>
    <w:rsid w:val="00553751"/>
    <w:rsid w:val="00556835"/>
    <w:rsid w:val="00557887"/>
    <w:rsid w:val="00561388"/>
    <w:rsid w:val="00562B6D"/>
    <w:rsid w:val="00562EC2"/>
    <w:rsid w:val="00562F4A"/>
    <w:rsid w:val="005634AF"/>
    <w:rsid w:val="005654F2"/>
    <w:rsid w:val="00565805"/>
    <w:rsid w:val="00567445"/>
    <w:rsid w:val="00567AF7"/>
    <w:rsid w:val="005701B5"/>
    <w:rsid w:val="0057159B"/>
    <w:rsid w:val="00571740"/>
    <w:rsid w:val="005722A3"/>
    <w:rsid w:val="0057257A"/>
    <w:rsid w:val="00581409"/>
    <w:rsid w:val="0058190C"/>
    <w:rsid w:val="00581DDD"/>
    <w:rsid w:val="00582C29"/>
    <w:rsid w:val="00582C3A"/>
    <w:rsid w:val="00585F1B"/>
    <w:rsid w:val="005876B9"/>
    <w:rsid w:val="005878E4"/>
    <w:rsid w:val="00587DB8"/>
    <w:rsid w:val="00593DA7"/>
    <w:rsid w:val="00594FB4"/>
    <w:rsid w:val="00596DF9"/>
    <w:rsid w:val="005A6A80"/>
    <w:rsid w:val="005B178B"/>
    <w:rsid w:val="005B2352"/>
    <w:rsid w:val="005B2A9E"/>
    <w:rsid w:val="005B53C2"/>
    <w:rsid w:val="005B53EA"/>
    <w:rsid w:val="005B55CF"/>
    <w:rsid w:val="005C0D4F"/>
    <w:rsid w:val="005C46F2"/>
    <w:rsid w:val="005C54EF"/>
    <w:rsid w:val="005C5AE5"/>
    <w:rsid w:val="005C709D"/>
    <w:rsid w:val="005D0B74"/>
    <w:rsid w:val="005D2AE3"/>
    <w:rsid w:val="005D4152"/>
    <w:rsid w:val="005D5F89"/>
    <w:rsid w:val="005D6001"/>
    <w:rsid w:val="005D61B7"/>
    <w:rsid w:val="005D72FF"/>
    <w:rsid w:val="005E0B56"/>
    <w:rsid w:val="005E12E7"/>
    <w:rsid w:val="005E2C3A"/>
    <w:rsid w:val="005E30E4"/>
    <w:rsid w:val="005E385F"/>
    <w:rsid w:val="005E7C66"/>
    <w:rsid w:val="005F0681"/>
    <w:rsid w:val="005F072A"/>
    <w:rsid w:val="005F26D9"/>
    <w:rsid w:val="005F5797"/>
    <w:rsid w:val="005F7293"/>
    <w:rsid w:val="006001DD"/>
    <w:rsid w:val="006008C7"/>
    <w:rsid w:val="00603352"/>
    <w:rsid w:val="006039BF"/>
    <w:rsid w:val="00603DD3"/>
    <w:rsid w:val="0060554B"/>
    <w:rsid w:val="00605CF5"/>
    <w:rsid w:val="00605D6E"/>
    <w:rsid w:val="0061053A"/>
    <w:rsid w:val="006128BF"/>
    <w:rsid w:val="00613238"/>
    <w:rsid w:val="00616390"/>
    <w:rsid w:val="00616B81"/>
    <w:rsid w:val="00622686"/>
    <w:rsid w:val="006231C2"/>
    <w:rsid w:val="0062360E"/>
    <w:rsid w:val="0062757C"/>
    <w:rsid w:val="00627D5B"/>
    <w:rsid w:val="00631BF2"/>
    <w:rsid w:val="006344B3"/>
    <w:rsid w:val="0063495B"/>
    <w:rsid w:val="006364B3"/>
    <w:rsid w:val="00640DD5"/>
    <w:rsid w:val="0065084D"/>
    <w:rsid w:val="00651AF1"/>
    <w:rsid w:val="00652D4E"/>
    <w:rsid w:val="006535FC"/>
    <w:rsid w:val="00654040"/>
    <w:rsid w:val="00654E14"/>
    <w:rsid w:val="00655BED"/>
    <w:rsid w:val="00656573"/>
    <w:rsid w:val="0066083B"/>
    <w:rsid w:val="0066240D"/>
    <w:rsid w:val="00662D68"/>
    <w:rsid w:val="00663364"/>
    <w:rsid w:val="00664D1A"/>
    <w:rsid w:val="00665A48"/>
    <w:rsid w:val="006718C2"/>
    <w:rsid w:val="006768C9"/>
    <w:rsid w:val="00676A51"/>
    <w:rsid w:val="00680B04"/>
    <w:rsid w:val="0068405C"/>
    <w:rsid w:val="0068767A"/>
    <w:rsid w:val="0068784D"/>
    <w:rsid w:val="00690DEC"/>
    <w:rsid w:val="006935F2"/>
    <w:rsid w:val="00695F96"/>
    <w:rsid w:val="006A0F93"/>
    <w:rsid w:val="006A0F95"/>
    <w:rsid w:val="006B2906"/>
    <w:rsid w:val="006B3C8E"/>
    <w:rsid w:val="006B3EC0"/>
    <w:rsid w:val="006B54A4"/>
    <w:rsid w:val="006B54FB"/>
    <w:rsid w:val="006C0E6F"/>
    <w:rsid w:val="006C203B"/>
    <w:rsid w:val="006C33C3"/>
    <w:rsid w:val="006C4C38"/>
    <w:rsid w:val="006C5409"/>
    <w:rsid w:val="006C5791"/>
    <w:rsid w:val="006C6CD4"/>
    <w:rsid w:val="006C70FC"/>
    <w:rsid w:val="006D0866"/>
    <w:rsid w:val="006D198B"/>
    <w:rsid w:val="006D21A2"/>
    <w:rsid w:val="006D223B"/>
    <w:rsid w:val="006D38A0"/>
    <w:rsid w:val="006D4161"/>
    <w:rsid w:val="006D46E3"/>
    <w:rsid w:val="006D54B6"/>
    <w:rsid w:val="006D6362"/>
    <w:rsid w:val="006E0671"/>
    <w:rsid w:val="006E182D"/>
    <w:rsid w:val="006E354C"/>
    <w:rsid w:val="006E497D"/>
    <w:rsid w:val="006E5042"/>
    <w:rsid w:val="006E563A"/>
    <w:rsid w:val="006E56E3"/>
    <w:rsid w:val="006F1E56"/>
    <w:rsid w:val="006F2F65"/>
    <w:rsid w:val="006F3332"/>
    <w:rsid w:val="006F3590"/>
    <w:rsid w:val="006F7238"/>
    <w:rsid w:val="006F7487"/>
    <w:rsid w:val="00700590"/>
    <w:rsid w:val="00700EBD"/>
    <w:rsid w:val="0070287A"/>
    <w:rsid w:val="00702B03"/>
    <w:rsid w:val="00704819"/>
    <w:rsid w:val="0070486A"/>
    <w:rsid w:val="0070575C"/>
    <w:rsid w:val="0070576F"/>
    <w:rsid w:val="00705A26"/>
    <w:rsid w:val="00706988"/>
    <w:rsid w:val="00707299"/>
    <w:rsid w:val="007106EC"/>
    <w:rsid w:val="0071734B"/>
    <w:rsid w:val="00721552"/>
    <w:rsid w:val="00724328"/>
    <w:rsid w:val="007266E7"/>
    <w:rsid w:val="007304C5"/>
    <w:rsid w:val="00732408"/>
    <w:rsid w:val="00732C3E"/>
    <w:rsid w:val="0073319B"/>
    <w:rsid w:val="007344A7"/>
    <w:rsid w:val="00737280"/>
    <w:rsid w:val="007373CD"/>
    <w:rsid w:val="00741750"/>
    <w:rsid w:val="00741D9B"/>
    <w:rsid w:val="00742DFF"/>
    <w:rsid w:val="007435D7"/>
    <w:rsid w:val="007452C3"/>
    <w:rsid w:val="00745ABF"/>
    <w:rsid w:val="00745E10"/>
    <w:rsid w:val="0074609F"/>
    <w:rsid w:val="007469F7"/>
    <w:rsid w:val="00746FEE"/>
    <w:rsid w:val="00747137"/>
    <w:rsid w:val="00750C20"/>
    <w:rsid w:val="00752BFE"/>
    <w:rsid w:val="00753C99"/>
    <w:rsid w:val="00753E2E"/>
    <w:rsid w:val="00754925"/>
    <w:rsid w:val="00754ADD"/>
    <w:rsid w:val="00755BEF"/>
    <w:rsid w:val="00760A70"/>
    <w:rsid w:val="00761B19"/>
    <w:rsid w:val="007637B2"/>
    <w:rsid w:val="007653E2"/>
    <w:rsid w:val="007664D5"/>
    <w:rsid w:val="007675DA"/>
    <w:rsid w:val="00770FF6"/>
    <w:rsid w:val="00771465"/>
    <w:rsid w:val="00771B0F"/>
    <w:rsid w:val="00773D06"/>
    <w:rsid w:val="007746D9"/>
    <w:rsid w:val="00774AAA"/>
    <w:rsid w:val="00780623"/>
    <w:rsid w:val="0078231D"/>
    <w:rsid w:val="00787940"/>
    <w:rsid w:val="00790E72"/>
    <w:rsid w:val="007911C7"/>
    <w:rsid w:val="007916D5"/>
    <w:rsid w:val="00791EA5"/>
    <w:rsid w:val="00792730"/>
    <w:rsid w:val="00793EB3"/>
    <w:rsid w:val="00795DE8"/>
    <w:rsid w:val="00796800"/>
    <w:rsid w:val="0079691F"/>
    <w:rsid w:val="00796E6C"/>
    <w:rsid w:val="00797033"/>
    <w:rsid w:val="007A23B2"/>
    <w:rsid w:val="007A2D2A"/>
    <w:rsid w:val="007A5D36"/>
    <w:rsid w:val="007A6C17"/>
    <w:rsid w:val="007B05F9"/>
    <w:rsid w:val="007B0F87"/>
    <w:rsid w:val="007B169D"/>
    <w:rsid w:val="007B1A23"/>
    <w:rsid w:val="007B2127"/>
    <w:rsid w:val="007B2C34"/>
    <w:rsid w:val="007B33BF"/>
    <w:rsid w:val="007B4D56"/>
    <w:rsid w:val="007B4E79"/>
    <w:rsid w:val="007B549D"/>
    <w:rsid w:val="007B578C"/>
    <w:rsid w:val="007B5E67"/>
    <w:rsid w:val="007B6411"/>
    <w:rsid w:val="007B76D0"/>
    <w:rsid w:val="007B7A2B"/>
    <w:rsid w:val="007C5839"/>
    <w:rsid w:val="007C6983"/>
    <w:rsid w:val="007D07C6"/>
    <w:rsid w:val="007D2349"/>
    <w:rsid w:val="007D2A3E"/>
    <w:rsid w:val="007D3964"/>
    <w:rsid w:val="007D7771"/>
    <w:rsid w:val="007E0135"/>
    <w:rsid w:val="007E0CAE"/>
    <w:rsid w:val="007E1629"/>
    <w:rsid w:val="007E29E3"/>
    <w:rsid w:val="007E39DA"/>
    <w:rsid w:val="007E3F4F"/>
    <w:rsid w:val="007F0E80"/>
    <w:rsid w:val="007F1736"/>
    <w:rsid w:val="007F499D"/>
    <w:rsid w:val="007F5961"/>
    <w:rsid w:val="007F5F1C"/>
    <w:rsid w:val="007F602E"/>
    <w:rsid w:val="007F69DD"/>
    <w:rsid w:val="00800029"/>
    <w:rsid w:val="008006DC"/>
    <w:rsid w:val="008036D1"/>
    <w:rsid w:val="008039E2"/>
    <w:rsid w:val="0080407D"/>
    <w:rsid w:val="008079F4"/>
    <w:rsid w:val="008111DC"/>
    <w:rsid w:val="008126AB"/>
    <w:rsid w:val="008140A6"/>
    <w:rsid w:val="00814149"/>
    <w:rsid w:val="0081484E"/>
    <w:rsid w:val="008149F9"/>
    <w:rsid w:val="00814FD9"/>
    <w:rsid w:val="00816644"/>
    <w:rsid w:val="00817C24"/>
    <w:rsid w:val="00820320"/>
    <w:rsid w:val="008208C2"/>
    <w:rsid w:val="00820E13"/>
    <w:rsid w:val="0082149E"/>
    <w:rsid w:val="0082240A"/>
    <w:rsid w:val="00822A78"/>
    <w:rsid w:val="00822B27"/>
    <w:rsid w:val="008244CB"/>
    <w:rsid w:val="0082566D"/>
    <w:rsid w:val="00825C57"/>
    <w:rsid w:val="008314FA"/>
    <w:rsid w:val="00831FE3"/>
    <w:rsid w:val="0083209E"/>
    <w:rsid w:val="008330AE"/>
    <w:rsid w:val="008334F8"/>
    <w:rsid w:val="008335C7"/>
    <w:rsid w:val="008343EB"/>
    <w:rsid w:val="00834D49"/>
    <w:rsid w:val="00835054"/>
    <w:rsid w:val="00835E8A"/>
    <w:rsid w:val="00835FFC"/>
    <w:rsid w:val="00836C78"/>
    <w:rsid w:val="00841D38"/>
    <w:rsid w:val="00841FCD"/>
    <w:rsid w:val="00842EA1"/>
    <w:rsid w:val="00842F42"/>
    <w:rsid w:val="00844B00"/>
    <w:rsid w:val="00846230"/>
    <w:rsid w:val="00846DB3"/>
    <w:rsid w:val="00850049"/>
    <w:rsid w:val="008500BD"/>
    <w:rsid w:val="00853A0D"/>
    <w:rsid w:val="00853DBE"/>
    <w:rsid w:val="00855E10"/>
    <w:rsid w:val="008602D8"/>
    <w:rsid w:val="00862983"/>
    <w:rsid w:val="0086328A"/>
    <w:rsid w:val="00863D00"/>
    <w:rsid w:val="0086586D"/>
    <w:rsid w:val="008666C7"/>
    <w:rsid w:val="00866E54"/>
    <w:rsid w:val="00867868"/>
    <w:rsid w:val="00871138"/>
    <w:rsid w:val="00871FAC"/>
    <w:rsid w:val="00871FCC"/>
    <w:rsid w:val="00872401"/>
    <w:rsid w:val="00872B59"/>
    <w:rsid w:val="00874B78"/>
    <w:rsid w:val="00875A3F"/>
    <w:rsid w:val="008774BE"/>
    <w:rsid w:val="00881672"/>
    <w:rsid w:val="00881B7E"/>
    <w:rsid w:val="00882C59"/>
    <w:rsid w:val="00886D68"/>
    <w:rsid w:val="0088779A"/>
    <w:rsid w:val="008905BC"/>
    <w:rsid w:val="00891C34"/>
    <w:rsid w:val="00892501"/>
    <w:rsid w:val="008932D3"/>
    <w:rsid w:val="00894AEF"/>
    <w:rsid w:val="00894F3F"/>
    <w:rsid w:val="008952BB"/>
    <w:rsid w:val="0089698A"/>
    <w:rsid w:val="008A081C"/>
    <w:rsid w:val="008A1709"/>
    <w:rsid w:val="008A1BE1"/>
    <w:rsid w:val="008A3D23"/>
    <w:rsid w:val="008A3EE2"/>
    <w:rsid w:val="008A67AD"/>
    <w:rsid w:val="008A681B"/>
    <w:rsid w:val="008A70B3"/>
    <w:rsid w:val="008A7293"/>
    <w:rsid w:val="008A7482"/>
    <w:rsid w:val="008B5CBF"/>
    <w:rsid w:val="008C060C"/>
    <w:rsid w:val="008C2D93"/>
    <w:rsid w:val="008C5F7C"/>
    <w:rsid w:val="008C67C6"/>
    <w:rsid w:val="008D0F43"/>
    <w:rsid w:val="008D5563"/>
    <w:rsid w:val="008D5C38"/>
    <w:rsid w:val="008D716F"/>
    <w:rsid w:val="008D7EAE"/>
    <w:rsid w:val="008E1977"/>
    <w:rsid w:val="008E1D35"/>
    <w:rsid w:val="008E2C18"/>
    <w:rsid w:val="008E45E7"/>
    <w:rsid w:val="008E46CC"/>
    <w:rsid w:val="008E70BD"/>
    <w:rsid w:val="008E76ED"/>
    <w:rsid w:val="008F0087"/>
    <w:rsid w:val="008F0176"/>
    <w:rsid w:val="008F09CF"/>
    <w:rsid w:val="008F1E25"/>
    <w:rsid w:val="008F39D2"/>
    <w:rsid w:val="008F4F7E"/>
    <w:rsid w:val="008F7559"/>
    <w:rsid w:val="00900290"/>
    <w:rsid w:val="009022E7"/>
    <w:rsid w:val="00902DE6"/>
    <w:rsid w:val="00903941"/>
    <w:rsid w:val="00904B7B"/>
    <w:rsid w:val="009061C5"/>
    <w:rsid w:val="009067DF"/>
    <w:rsid w:val="009106C7"/>
    <w:rsid w:val="00910B22"/>
    <w:rsid w:val="00910D1F"/>
    <w:rsid w:val="009118F4"/>
    <w:rsid w:val="00911E49"/>
    <w:rsid w:val="00913BB5"/>
    <w:rsid w:val="0092140A"/>
    <w:rsid w:val="00924C0D"/>
    <w:rsid w:val="00924E73"/>
    <w:rsid w:val="00927001"/>
    <w:rsid w:val="00930F2B"/>
    <w:rsid w:val="00933DD6"/>
    <w:rsid w:val="00934B6E"/>
    <w:rsid w:val="009413E8"/>
    <w:rsid w:val="00943021"/>
    <w:rsid w:val="00943D70"/>
    <w:rsid w:val="0094636E"/>
    <w:rsid w:val="00950453"/>
    <w:rsid w:val="00950F29"/>
    <w:rsid w:val="00952161"/>
    <w:rsid w:val="00952592"/>
    <w:rsid w:val="00952BEC"/>
    <w:rsid w:val="00960D9A"/>
    <w:rsid w:val="0096555D"/>
    <w:rsid w:val="00965DA2"/>
    <w:rsid w:val="009665CA"/>
    <w:rsid w:val="009674D8"/>
    <w:rsid w:val="00973758"/>
    <w:rsid w:val="00974CCA"/>
    <w:rsid w:val="00975711"/>
    <w:rsid w:val="00975CC9"/>
    <w:rsid w:val="0097656A"/>
    <w:rsid w:val="00986357"/>
    <w:rsid w:val="00986364"/>
    <w:rsid w:val="00986407"/>
    <w:rsid w:val="00990207"/>
    <w:rsid w:val="009909AD"/>
    <w:rsid w:val="009909E1"/>
    <w:rsid w:val="00993F68"/>
    <w:rsid w:val="009940C4"/>
    <w:rsid w:val="00997A57"/>
    <w:rsid w:val="009A14D6"/>
    <w:rsid w:val="009A18C2"/>
    <w:rsid w:val="009A1B38"/>
    <w:rsid w:val="009A2C09"/>
    <w:rsid w:val="009B0E45"/>
    <w:rsid w:val="009B193C"/>
    <w:rsid w:val="009B4586"/>
    <w:rsid w:val="009B49EA"/>
    <w:rsid w:val="009B6661"/>
    <w:rsid w:val="009C0194"/>
    <w:rsid w:val="009C075D"/>
    <w:rsid w:val="009C279B"/>
    <w:rsid w:val="009C3429"/>
    <w:rsid w:val="009C375C"/>
    <w:rsid w:val="009C3B12"/>
    <w:rsid w:val="009C5C3A"/>
    <w:rsid w:val="009C61F9"/>
    <w:rsid w:val="009C621E"/>
    <w:rsid w:val="009C630A"/>
    <w:rsid w:val="009C6FC3"/>
    <w:rsid w:val="009D0266"/>
    <w:rsid w:val="009D0EBE"/>
    <w:rsid w:val="009D1C11"/>
    <w:rsid w:val="009D28EA"/>
    <w:rsid w:val="009D336A"/>
    <w:rsid w:val="009D565D"/>
    <w:rsid w:val="009D733E"/>
    <w:rsid w:val="009E1776"/>
    <w:rsid w:val="009E1EDA"/>
    <w:rsid w:val="009E2960"/>
    <w:rsid w:val="009E45C6"/>
    <w:rsid w:val="009F443D"/>
    <w:rsid w:val="009F4E40"/>
    <w:rsid w:val="009F5420"/>
    <w:rsid w:val="009F5511"/>
    <w:rsid w:val="009F6C68"/>
    <w:rsid w:val="00A004BD"/>
    <w:rsid w:val="00A0062D"/>
    <w:rsid w:val="00A009CA"/>
    <w:rsid w:val="00A056F7"/>
    <w:rsid w:val="00A11535"/>
    <w:rsid w:val="00A12937"/>
    <w:rsid w:val="00A134C4"/>
    <w:rsid w:val="00A160A1"/>
    <w:rsid w:val="00A1767E"/>
    <w:rsid w:val="00A1780D"/>
    <w:rsid w:val="00A202B5"/>
    <w:rsid w:val="00A20B5C"/>
    <w:rsid w:val="00A22E47"/>
    <w:rsid w:val="00A24030"/>
    <w:rsid w:val="00A242DD"/>
    <w:rsid w:val="00A2444E"/>
    <w:rsid w:val="00A24833"/>
    <w:rsid w:val="00A25766"/>
    <w:rsid w:val="00A2681C"/>
    <w:rsid w:val="00A27A2A"/>
    <w:rsid w:val="00A301BB"/>
    <w:rsid w:val="00A30FCE"/>
    <w:rsid w:val="00A31FE0"/>
    <w:rsid w:val="00A3386B"/>
    <w:rsid w:val="00A3469F"/>
    <w:rsid w:val="00A364F4"/>
    <w:rsid w:val="00A368E2"/>
    <w:rsid w:val="00A378EA"/>
    <w:rsid w:val="00A40286"/>
    <w:rsid w:val="00A4356D"/>
    <w:rsid w:val="00A44088"/>
    <w:rsid w:val="00A44339"/>
    <w:rsid w:val="00A44C3F"/>
    <w:rsid w:val="00A45197"/>
    <w:rsid w:val="00A47393"/>
    <w:rsid w:val="00A50B27"/>
    <w:rsid w:val="00A51354"/>
    <w:rsid w:val="00A53AA2"/>
    <w:rsid w:val="00A53BFD"/>
    <w:rsid w:val="00A57F33"/>
    <w:rsid w:val="00A60D50"/>
    <w:rsid w:val="00A6193F"/>
    <w:rsid w:val="00A61E16"/>
    <w:rsid w:val="00A620C7"/>
    <w:rsid w:val="00A6217F"/>
    <w:rsid w:val="00A62679"/>
    <w:rsid w:val="00A63131"/>
    <w:rsid w:val="00A63ED1"/>
    <w:rsid w:val="00A65179"/>
    <w:rsid w:val="00A6565E"/>
    <w:rsid w:val="00A67E57"/>
    <w:rsid w:val="00A70B95"/>
    <w:rsid w:val="00A7131E"/>
    <w:rsid w:val="00A71575"/>
    <w:rsid w:val="00A719A4"/>
    <w:rsid w:val="00A74605"/>
    <w:rsid w:val="00A757DC"/>
    <w:rsid w:val="00A762CE"/>
    <w:rsid w:val="00A80290"/>
    <w:rsid w:val="00A81D3C"/>
    <w:rsid w:val="00A81F0E"/>
    <w:rsid w:val="00A82AA2"/>
    <w:rsid w:val="00A83127"/>
    <w:rsid w:val="00A83EB4"/>
    <w:rsid w:val="00A85C6C"/>
    <w:rsid w:val="00A8724C"/>
    <w:rsid w:val="00A90760"/>
    <w:rsid w:val="00A93CB1"/>
    <w:rsid w:val="00A941D3"/>
    <w:rsid w:val="00A94A35"/>
    <w:rsid w:val="00A95AAC"/>
    <w:rsid w:val="00A95CD4"/>
    <w:rsid w:val="00A95EA9"/>
    <w:rsid w:val="00AA1176"/>
    <w:rsid w:val="00AA1EA4"/>
    <w:rsid w:val="00AA518E"/>
    <w:rsid w:val="00AA6208"/>
    <w:rsid w:val="00AB1668"/>
    <w:rsid w:val="00AB308E"/>
    <w:rsid w:val="00AB5417"/>
    <w:rsid w:val="00AB6BAD"/>
    <w:rsid w:val="00AB6DCA"/>
    <w:rsid w:val="00AC1D31"/>
    <w:rsid w:val="00AC2352"/>
    <w:rsid w:val="00AC2B15"/>
    <w:rsid w:val="00AC457D"/>
    <w:rsid w:val="00AC4D17"/>
    <w:rsid w:val="00AC5201"/>
    <w:rsid w:val="00AC55F2"/>
    <w:rsid w:val="00AC6491"/>
    <w:rsid w:val="00AC713F"/>
    <w:rsid w:val="00AC798D"/>
    <w:rsid w:val="00AD1071"/>
    <w:rsid w:val="00AD4C6B"/>
    <w:rsid w:val="00AD5FE0"/>
    <w:rsid w:val="00AE10F8"/>
    <w:rsid w:val="00AE779D"/>
    <w:rsid w:val="00AF00E2"/>
    <w:rsid w:val="00AF10CB"/>
    <w:rsid w:val="00AF1BB0"/>
    <w:rsid w:val="00AF4E2C"/>
    <w:rsid w:val="00AF7F00"/>
    <w:rsid w:val="00B00981"/>
    <w:rsid w:val="00B015DD"/>
    <w:rsid w:val="00B0178F"/>
    <w:rsid w:val="00B019B3"/>
    <w:rsid w:val="00B02092"/>
    <w:rsid w:val="00B0349E"/>
    <w:rsid w:val="00B03BE7"/>
    <w:rsid w:val="00B04D24"/>
    <w:rsid w:val="00B05F72"/>
    <w:rsid w:val="00B06DE7"/>
    <w:rsid w:val="00B11C97"/>
    <w:rsid w:val="00B127BA"/>
    <w:rsid w:val="00B12FD8"/>
    <w:rsid w:val="00B13679"/>
    <w:rsid w:val="00B141D6"/>
    <w:rsid w:val="00B14BB3"/>
    <w:rsid w:val="00B150B0"/>
    <w:rsid w:val="00B15C76"/>
    <w:rsid w:val="00B2065D"/>
    <w:rsid w:val="00B210B5"/>
    <w:rsid w:val="00B2307E"/>
    <w:rsid w:val="00B256A6"/>
    <w:rsid w:val="00B26BEA"/>
    <w:rsid w:val="00B27A0A"/>
    <w:rsid w:val="00B3037A"/>
    <w:rsid w:val="00B30B60"/>
    <w:rsid w:val="00B30FB4"/>
    <w:rsid w:val="00B31F93"/>
    <w:rsid w:val="00B33B12"/>
    <w:rsid w:val="00B33B30"/>
    <w:rsid w:val="00B3515B"/>
    <w:rsid w:val="00B36701"/>
    <w:rsid w:val="00B373A0"/>
    <w:rsid w:val="00B37510"/>
    <w:rsid w:val="00B37E4F"/>
    <w:rsid w:val="00B40305"/>
    <w:rsid w:val="00B4295E"/>
    <w:rsid w:val="00B4315C"/>
    <w:rsid w:val="00B436B3"/>
    <w:rsid w:val="00B47849"/>
    <w:rsid w:val="00B47F24"/>
    <w:rsid w:val="00B504EF"/>
    <w:rsid w:val="00B52C7D"/>
    <w:rsid w:val="00B60668"/>
    <w:rsid w:val="00B62273"/>
    <w:rsid w:val="00B642F8"/>
    <w:rsid w:val="00B66909"/>
    <w:rsid w:val="00B6701D"/>
    <w:rsid w:val="00B708A9"/>
    <w:rsid w:val="00B71BC7"/>
    <w:rsid w:val="00B71CE6"/>
    <w:rsid w:val="00B72396"/>
    <w:rsid w:val="00B750E5"/>
    <w:rsid w:val="00B75275"/>
    <w:rsid w:val="00B75DDE"/>
    <w:rsid w:val="00B765E2"/>
    <w:rsid w:val="00B77303"/>
    <w:rsid w:val="00B80268"/>
    <w:rsid w:val="00B8126F"/>
    <w:rsid w:val="00B813DE"/>
    <w:rsid w:val="00B820A3"/>
    <w:rsid w:val="00B87355"/>
    <w:rsid w:val="00B8786A"/>
    <w:rsid w:val="00B905F3"/>
    <w:rsid w:val="00B92E90"/>
    <w:rsid w:val="00B971F5"/>
    <w:rsid w:val="00BA3B94"/>
    <w:rsid w:val="00BA5AB1"/>
    <w:rsid w:val="00BA5D4A"/>
    <w:rsid w:val="00BA6CC9"/>
    <w:rsid w:val="00BA72E9"/>
    <w:rsid w:val="00BB0CAA"/>
    <w:rsid w:val="00BB25C1"/>
    <w:rsid w:val="00BB42D0"/>
    <w:rsid w:val="00BB4543"/>
    <w:rsid w:val="00BB5430"/>
    <w:rsid w:val="00BB69B1"/>
    <w:rsid w:val="00BB6AE5"/>
    <w:rsid w:val="00BC0179"/>
    <w:rsid w:val="00BC0D6E"/>
    <w:rsid w:val="00BC1E8B"/>
    <w:rsid w:val="00BC20B3"/>
    <w:rsid w:val="00BC26EF"/>
    <w:rsid w:val="00BC2D22"/>
    <w:rsid w:val="00BC3325"/>
    <w:rsid w:val="00BC47B5"/>
    <w:rsid w:val="00BC4CE4"/>
    <w:rsid w:val="00BD310C"/>
    <w:rsid w:val="00BD6E49"/>
    <w:rsid w:val="00BE0B16"/>
    <w:rsid w:val="00BE27DC"/>
    <w:rsid w:val="00BE2FF0"/>
    <w:rsid w:val="00BE3043"/>
    <w:rsid w:val="00BE4D09"/>
    <w:rsid w:val="00BE588C"/>
    <w:rsid w:val="00BE5CA9"/>
    <w:rsid w:val="00BE5E79"/>
    <w:rsid w:val="00BE65B9"/>
    <w:rsid w:val="00BE66AE"/>
    <w:rsid w:val="00BF1B2C"/>
    <w:rsid w:val="00BF2964"/>
    <w:rsid w:val="00BF3E94"/>
    <w:rsid w:val="00BF4582"/>
    <w:rsid w:val="00BF6FEF"/>
    <w:rsid w:val="00BF7B2D"/>
    <w:rsid w:val="00C040D2"/>
    <w:rsid w:val="00C048FC"/>
    <w:rsid w:val="00C06086"/>
    <w:rsid w:val="00C06305"/>
    <w:rsid w:val="00C12840"/>
    <w:rsid w:val="00C15002"/>
    <w:rsid w:val="00C15473"/>
    <w:rsid w:val="00C15E4B"/>
    <w:rsid w:val="00C165A6"/>
    <w:rsid w:val="00C22B8F"/>
    <w:rsid w:val="00C24070"/>
    <w:rsid w:val="00C24E4D"/>
    <w:rsid w:val="00C27D05"/>
    <w:rsid w:val="00C33A87"/>
    <w:rsid w:val="00C41653"/>
    <w:rsid w:val="00C427E5"/>
    <w:rsid w:val="00C436B4"/>
    <w:rsid w:val="00C504DD"/>
    <w:rsid w:val="00C53E4B"/>
    <w:rsid w:val="00C562E2"/>
    <w:rsid w:val="00C61FD2"/>
    <w:rsid w:val="00C62C35"/>
    <w:rsid w:val="00C63039"/>
    <w:rsid w:val="00C6452C"/>
    <w:rsid w:val="00C64D34"/>
    <w:rsid w:val="00C67AFF"/>
    <w:rsid w:val="00C7064A"/>
    <w:rsid w:val="00C70E7A"/>
    <w:rsid w:val="00C7245E"/>
    <w:rsid w:val="00C732D7"/>
    <w:rsid w:val="00C73FC9"/>
    <w:rsid w:val="00C74820"/>
    <w:rsid w:val="00C761D9"/>
    <w:rsid w:val="00C8014C"/>
    <w:rsid w:val="00C80A07"/>
    <w:rsid w:val="00C82485"/>
    <w:rsid w:val="00C82553"/>
    <w:rsid w:val="00C833CF"/>
    <w:rsid w:val="00C86F42"/>
    <w:rsid w:val="00C90906"/>
    <w:rsid w:val="00C92532"/>
    <w:rsid w:val="00C9277A"/>
    <w:rsid w:val="00C92B7C"/>
    <w:rsid w:val="00C930C9"/>
    <w:rsid w:val="00C94C94"/>
    <w:rsid w:val="00C960E4"/>
    <w:rsid w:val="00C97113"/>
    <w:rsid w:val="00C97ABA"/>
    <w:rsid w:val="00CA0556"/>
    <w:rsid w:val="00CA4365"/>
    <w:rsid w:val="00CA6311"/>
    <w:rsid w:val="00CA74C4"/>
    <w:rsid w:val="00CB08DF"/>
    <w:rsid w:val="00CB0F23"/>
    <w:rsid w:val="00CB1A95"/>
    <w:rsid w:val="00CB1CAC"/>
    <w:rsid w:val="00CB290E"/>
    <w:rsid w:val="00CB5334"/>
    <w:rsid w:val="00CB5499"/>
    <w:rsid w:val="00CB6714"/>
    <w:rsid w:val="00CC1FFF"/>
    <w:rsid w:val="00CC2EA0"/>
    <w:rsid w:val="00CD004A"/>
    <w:rsid w:val="00CD14E3"/>
    <w:rsid w:val="00CD1702"/>
    <w:rsid w:val="00CD17A6"/>
    <w:rsid w:val="00CD2AAD"/>
    <w:rsid w:val="00CD3398"/>
    <w:rsid w:val="00CD3964"/>
    <w:rsid w:val="00CD422F"/>
    <w:rsid w:val="00CD523C"/>
    <w:rsid w:val="00CD6258"/>
    <w:rsid w:val="00CD6594"/>
    <w:rsid w:val="00CE0431"/>
    <w:rsid w:val="00CE09DF"/>
    <w:rsid w:val="00CE0AE8"/>
    <w:rsid w:val="00CE0EAE"/>
    <w:rsid w:val="00CE1565"/>
    <w:rsid w:val="00CE2BBC"/>
    <w:rsid w:val="00CE3B8B"/>
    <w:rsid w:val="00CE4506"/>
    <w:rsid w:val="00CE5455"/>
    <w:rsid w:val="00CE5584"/>
    <w:rsid w:val="00CE5B4E"/>
    <w:rsid w:val="00CE624E"/>
    <w:rsid w:val="00CE681C"/>
    <w:rsid w:val="00CF2AE0"/>
    <w:rsid w:val="00CF4F52"/>
    <w:rsid w:val="00CF63B8"/>
    <w:rsid w:val="00CF752B"/>
    <w:rsid w:val="00D03F01"/>
    <w:rsid w:val="00D0676A"/>
    <w:rsid w:val="00D070AE"/>
    <w:rsid w:val="00D117A4"/>
    <w:rsid w:val="00D12CA4"/>
    <w:rsid w:val="00D1387A"/>
    <w:rsid w:val="00D13E5E"/>
    <w:rsid w:val="00D14673"/>
    <w:rsid w:val="00D14966"/>
    <w:rsid w:val="00D162BA"/>
    <w:rsid w:val="00D20B3A"/>
    <w:rsid w:val="00D20C02"/>
    <w:rsid w:val="00D20CC2"/>
    <w:rsid w:val="00D21CB2"/>
    <w:rsid w:val="00D221D9"/>
    <w:rsid w:val="00D23A0F"/>
    <w:rsid w:val="00D2458B"/>
    <w:rsid w:val="00D3295F"/>
    <w:rsid w:val="00D33972"/>
    <w:rsid w:val="00D3458F"/>
    <w:rsid w:val="00D37344"/>
    <w:rsid w:val="00D40C06"/>
    <w:rsid w:val="00D411BC"/>
    <w:rsid w:val="00D4356B"/>
    <w:rsid w:val="00D442A3"/>
    <w:rsid w:val="00D44B8A"/>
    <w:rsid w:val="00D46E46"/>
    <w:rsid w:val="00D46F37"/>
    <w:rsid w:val="00D47F29"/>
    <w:rsid w:val="00D52F07"/>
    <w:rsid w:val="00D534BA"/>
    <w:rsid w:val="00D53C2D"/>
    <w:rsid w:val="00D54084"/>
    <w:rsid w:val="00D55FE9"/>
    <w:rsid w:val="00D56CBB"/>
    <w:rsid w:val="00D57411"/>
    <w:rsid w:val="00D609DD"/>
    <w:rsid w:val="00D661CB"/>
    <w:rsid w:val="00D72CE7"/>
    <w:rsid w:val="00D73066"/>
    <w:rsid w:val="00D737B1"/>
    <w:rsid w:val="00D76113"/>
    <w:rsid w:val="00D7636C"/>
    <w:rsid w:val="00D7761C"/>
    <w:rsid w:val="00D804CE"/>
    <w:rsid w:val="00D81782"/>
    <w:rsid w:val="00D824FD"/>
    <w:rsid w:val="00D82566"/>
    <w:rsid w:val="00D83D53"/>
    <w:rsid w:val="00D8536E"/>
    <w:rsid w:val="00D85B09"/>
    <w:rsid w:val="00D862E9"/>
    <w:rsid w:val="00D9007D"/>
    <w:rsid w:val="00D935DA"/>
    <w:rsid w:val="00D9391E"/>
    <w:rsid w:val="00D946EB"/>
    <w:rsid w:val="00D953DE"/>
    <w:rsid w:val="00D955D7"/>
    <w:rsid w:val="00D959FB"/>
    <w:rsid w:val="00D96D5C"/>
    <w:rsid w:val="00D96D63"/>
    <w:rsid w:val="00DA0CF7"/>
    <w:rsid w:val="00DA37C1"/>
    <w:rsid w:val="00DA4D7D"/>
    <w:rsid w:val="00DA5C1A"/>
    <w:rsid w:val="00DA5D59"/>
    <w:rsid w:val="00DB4F8C"/>
    <w:rsid w:val="00DB52B9"/>
    <w:rsid w:val="00DB75E4"/>
    <w:rsid w:val="00DC467E"/>
    <w:rsid w:val="00DD2C5C"/>
    <w:rsid w:val="00DD36BA"/>
    <w:rsid w:val="00DD3B57"/>
    <w:rsid w:val="00DD3CE7"/>
    <w:rsid w:val="00DD45C0"/>
    <w:rsid w:val="00DD6AE5"/>
    <w:rsid w:val="00DD6C71"/>
    <w:rsid w:val="00DD6F6C"/>
    <w:rsid w:val="00DE10D0"/>
    <w:rsid w:val="00DE30EC"/>
    <w:rsid w:val="00DE3991"/>
    <w:rsid w:val="00DE3FBD"/>
    <w:rsid w:val="00DE4ECF"/>
    <w:rsid w:val="00DE557D"/>
    <w:rsid w:val="00DE5E19"/>
    <w:rsid w:val="00DE6166"/>
    <w:rsid w:val="00DF0255"/>
    <w:rsid w:val="00DF05AB"/>
    <w:rsid w:val="00DF1DB5"/>
    <w:rsid w:val="00DF2018"/>
    <w:rsid w:val="00DF2150"/>
    <w:rsid w:val="00DF28B1"/>
    <w:rsid w:val="00DF42DA"/>
    <w:rsid w:val="00DF4C28"/>
    <w:rsid w:val="00DF6CD7"/>
    <w:rsid w:val="00DF7478"/>
    <w:rsid w:val="00E00DA5"/>
    <w:rsid w:val="00E011EF"/>
    <w:rsid w:val="00E013A4"/>
    <w:rsid w:val="00E01547"/>
    <w:rsid w:val="00E01816"/>
    <w:rsid w:val="00E01CD0"/>
    <w:rsid w:val="00E01EE0"/>
    <w:rsid w:val="00E040ED"/>
    <w:rsid w:val="00E11B17"/>
    <w:rsid w:val="00E123CF"/>
    <w:rsid w:val="00E144D6"/>
    <w:rsid w:val="00E16C16"/>
    <w:rsid w:val="00E179EB"/>
    <w:rsid w:val="00E206DE"/>
    <w:rsid w:val="00E23C12"/>
    <w:rsid w:val="00E24540"/>
    <w:rsid w:val="00E25CBD"/>
    <w:rsid w:val="00E2635C"/>
    <w:rsid w:val="00E26F25"/>
    <w:rsid w:val="00E27C81"/>
    <w:rsid w:val="00E309F8"/>
    <w:rsid w:val="00E30F0A"/>
    <w:rsid w:val="00E369A3"/>
    <w:rsid w:val="00E371E7"/>
    <w:rsid w:val="00E42EA5"/>
    <w:rsid w:val="00E43FD9"/>
    <w:rsid w:val="00E47A1C"/>
    <w:rsid w:val="00E47E4B"/>
    <w:rsid w:val="00E501D1"/>
    <w:rsid w:val="00E505BE"/>
    <w:rsid w:val="00E532C6"/>
    <w:rsid w:val="00E62571"/>
    <w:rsid w:val="00E63A37"/>
    <w:rsid w:val="00E641BD"/>
    <w:rsid w:val="00E70124"/>
    <w:rsid w:val="00E716D8"/>
    <w:rsid w:val="00E71F14"/>
    <w:rsid w:val="00E75C37"/>
    <w:rsid w:val="00E77746"/>
    <w:rsid w:val="00E80705"/>
    <w:rsid w:val="00E8291A"/>
    <w:rsid w:val="00E83F52"/>
    <w:rsid w:val="00E84339"/>
    <w:rsid w:val="00E86049"/>
    <w:rsid w:val="00E87BA5"/>
    <w:rsid w:val="00E908EF"/>
    <w:rsid w:val="00E915BA"/>
    <w:rsid w:val="00E93D2A"/>
    <w:rsid w:val="00E95CC5"/>
    <w:rsid w:val="00E95F0D"/>
    <w:rsid w:val="00E960F0"/>
    <w:rsid w:val="00E96601"/>
    <w:rsid w:val="00E97788"/>
    <w:rsid w:val="00E97DAA"/>
    <w:rsid w:val="00EA1380"/>
    <w:rsid w:val="00EA232C"/>
    <w:rsid w:val="00EA53AE"/>
    <w:rsid w:val="00EA5D16"/>
    <w:rsid w:val="00EA5F50"/>
    <w:rsid w:val="00EB1589"/>
    <w:rsid w:val="00EB32B1"/>
    <w:rsid w:val="00EB3A00"/>
    <w:rsid w:val="00EB4DE4"/>
    <w:rsid w:val="00EB55A2"/>
    <w:rsid w:val="00EB6482"/>
    <w:rsid w:val="00EB6D9C"/>
    <w:rsid w:val="00EC06EB"/>
    <w:rsid w:val="00EC080F"/>
    <w:rsid w:val="00EC0C44"/>
    <w:rsid w:val="00EC256C"/>
    <w:rsid w:val="00EC3395"/>
    <w:rsid w:val="00EC5FE3"/>
    <w:rsid w:val="00EC5FE8"/>
    <w:rsid w:val="00EC7C09"/>
    <w:rsid w:val="00ED0E58"/>
    <w:rsid w:val="00ED141F"/>
    <w:rsid w:val="00ED3BA7"/>
    <w:rsid w:val="00ED554D"/>
    <w:rsid w:val="00EE085F"/>
    <w:rsid w:val="00EE312D"/>
    <w:rsid w:val="00EE4604"/>
    <w:rsid w:val="00EE51BE"/>
    <w:rsid w:val="00EE5BE1"/>
    <w:rsid w:val="00EF06DD"/>
    <w:rsid w:val="00EF20C1"/>
    <w:rsid w:val="00EF3A3A"/>
    <w:rsid w:val="00EF66DF"/>
    <w:rsid w:val="00F00B38"/>
    <w:rsid w:val="00F03884"/>
    <w:rsid w:val="00F05576"/>
    <w:rsid w:val="00F06FA8"/>
    <w:rsid w:val="00F10C58"/>
    <w:rsid w:val="00F10D2D"/>
    <w:rsid w:val="00F13AC8"/>
    <w:rsid w:val="00F13BB6"/>
    <w:rsid w:val="00F14411"/>
    <w:rsid w:val="00F1488A"/>
    <w:rsid w:val="00F15013"/>
    <w:rsid w:val="00F152DD"/>
    <w:rsid w:val="00F1646D"/>
    <w:rsid w:val="00F17737"/>
    <w:rsid w:val="00F179B6"/>
    <w:rsid w:val="00F17CB6"/>
    <w:rsid w:val="00F20E06"/>
    <w:rsid w:val="00F20EF6"/>
    <w:rsid w:val="00F21735"/>
    <w:rsid w:val="00F23943"/>
    <w:rsid w:val="00F25C71"/>
    <w:rsid w:val="00F25CE7"/>
    <w:rsid w:val="00F26FF3"/>
    <w:rsid w:val="00F308B6"/>
    <w:rsid w:val="00F34B1D"/>
    <w:rsid w:val="00F359D6"/>
    <w:rsid w:val="00F42631"/>
    <w:rsid w:val="00F428B4"/>
    <w:rsid w:val="00F437BC"/>
    <w:rsid w:val="00F438F9"/>
    <w:rsid w:val="00F43CBE"/>
    <w:rsid w:val="00F5087A"/>
    <w:rsid w:val="00F54B67"/>
    <w:rsid w:val="00F55BA4"/>
    <w:rsid w:val="00F560F5"/>
    <w:rsid w:val="00F6047E"/>
    <w:rsid w:val="00F62DBE"/>
    <w:rsid w:val="00F64096"/>
    <w:rsid w:val="00F70DA5"/>
    <w:rsid w:val="00F70ED1"/>
    <w:rsid w:val="00F73C1B"/>
    <w:rsid w:val="00F7422F"/>
    <w:rsid w:val="00F74674"/>
    <w:rsid w:val="00F75186"/>
    <w:rsid w:val="00F8169D"/>
    <w:rsid w:val="00F82958"/>
    <w:rsid w:val="00F8343E"/>
    <w:rsid w:val="00F84C17"/>
    <w:rsid w:val="00F85862"/>
    <w:rsid w:val="00F87F1B"/>
    <w:rsid w:val="00F90380"/>
    <w:rsid w:val="00F93735"/>
    <w:rsid w:val="00F96475"/>
    <w:rsid w:val="00F964F5"/>
    <w:rsid w:val="00F975DC"/>
    <w:rsid w:val="00F97C07"/>
    <w:rsid w:val="00FA04F1"/>
    <w:rsid w:val="00FA1575"/>
    <w:rsid w:val="00FA3178"/>
    <w:rsid w:val="00FA40F5"/>
    <w:rsid w:val="00FA7259"/>
    <w:rsid w:val="00FA75E0"/>
    <w:rsid w:val="00FB0615"/>
    <w:rsid w:val="00FB26AB"/>
    <w:rsid w:val="00FB3DEA"/>
    <w:rsid w:val="00FB4742"/>
    <w:rsid w:val="00FB6109"/>
    <w:rsid w:val="00FB6DDC"/>
    <w:rsid w:val="00FC0268"/>
    <w:rsid w:val="00FC0D3F"/>
    <w:rsid w:val="00FC21CF"/>
    <w:rsid w:val="00FC29DB"/>
    <w:rsid w:val="00FC2B31"/>
    <w:rsid w:val="00FC2CC1"/>
    <w:rsid w:val="00FC6907"/>
    <w:rsid w:val="00FD0F39"/>
    <w:rsid w:val="00FD3807"/>
    <w:rsid w:val="00FD49D2"/>
    <w:rsid w:val="00FD76C1"/>
    <w:rsid w:val="00FE1570"/>
    <w:rsid w:val="00FE490E"/>
    <w:rsid w:val="00FE765B"/>
    <w:rsid w:val="00FE78B5"/>
    <w:rsid w:val="00FF10F0"/>
    <w:rsid w:val="00FF144B"/>
    <w:rsid w:val="00FF52A3"/>
    <w:rsid w:val="00FF59EF"/>
    <w:rsid w:val="00FF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410967E6"/>
  <w15:docId w15:val="{B87FE4A7-C4F8-4A1B-8A6D-FD962D41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26A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8126AB"/>
    <w:rPr>
      <w:sz w:val="24"/>
      <w:szCs w:val="20"/>
    </w:rPr>
  </w:style>
  <w:style w:type="paragraph" w:styleId="a4">
    <w:name w:val="footer"/>
    <w:basedOn w:val="a"/>
    <w:link w:val="a5"/>
    <w:uiPriority w:val="99"/>
    <w:rsid w:val="00420B8A"/>
    <w:pPr>
      <w:tabs>
        <w:tab w:val="center" w:pos="4153"/>
        <w:tab w:val="right" w:pos="8306"/>
      </w:tabs>
      <w:snapToGrid w:val="0"/>
      <w:jc w:val="left"/>
    </w:pPr>
    <w:rPr>
      <w:sz w:val="18"/>
      <w:szCs w:val="18"/>
    </w:rPr>
  </w:style>
  <w:style w:type="character" w:styleId="a6">
    <w:name w:val="page number"/>
    <w:basedOn w:val="a0"/>
    <w:rsid w:val="00420B8A"/>
  </w:style>
  <w:style w:type="paragraph" w:styleId="a7">
    <w:name w:val="header"/>
    <w:basedOn w:val="a"/>
    <w:rsid w:val="00BC1E8B"/>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sid w:val="00255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uiPriority w:val="99"/>
    <w:rsid w:val="00255D25"/>
    <w:rPr>
      <w:rFonts w:ascii="Arial" w:hAnsi="Arial" w:cs="Arial"/>
      <w:sz w:val="21"/>
      <w:szCs w:val="21"/>
    </w:rPr>
  </w:style>
  <w:style w:type="character" w:customStyle="1" w:styleId="a5">
    <w:name w:val="页脚 字符"/>
    <w:basedOn w:val="a0"/>
    <w:link w:val="a4"/>
    <w:uiPriority w:val="99"/>
    <w:rsid w:val="00393144"/>
    <w:rPr>
      <w:kern w:val="2"/>
      <w:sz w:val="18"/>
      <w:szCs w:val="18"/>
    </w:rPr>
  </w:style>
  <w:style w:type="character" w:styleId="a8">
    <w:name w:val="line number"/>
    <w:basedOn w:val="a0"/>
    <w:rsid w:val="00235CD3"/>
  </w:style>
  <w:style w:type="paragraph" w:styleId="a9">
    <w:name w:val="Balloon Text"/>
    <w:basedOn w:val="a"/>
    <w:link w:val="aa"/>
    <w:rsid w:val="003227AA"/>
    <w:rPr>
      <w:sz w:val="18"/>
      <w:szCs w:val="18"/>
    </w:rPr>
  </w:style>
  <w:style w:type="character" w:customStyle="1" w:styleId="aa">
    <w:name w:val="批注框文本 字符"/>
    <w:basedOn w:val="a0"/>
    <w:link w:val="a9"/>
    <w:rsid w:val="003227AA"/>
    <w:rPr>
      <w:kern w:val="2"/>
      <w:sz w:val="18"/>
      <w:szCs w:val="18"/>
    </w:rPr>
  </w:style>
  <w:style w:type="paragraph" w:styleId="ab">
    <w:name w:val="List Paragraph"/>
    <w:basedOn w:val="a"/>
    <w:uiPriority w:val="99"/>
    <w:qFormat/>
    <w:rsid w:val="00F05576"/>
    <w:pPr>
      <w:ind w:firstLineChars="200" w:firstLine="420"/>
    </w:pPr>
  </w:style>
  <w:style w:type="character" w:styleId="ac">
    <w:name w:val="annotation reference"/>
    <w:basedOn w:val="a0"/>
    <w:rsid w:val="0049257A"/>
    <w:rPr>
      <w:sz w:val="21"/>
      <w:szCs w:val="21"/>
    </w:rPr>
  </w:style>
  <w:style w:type="paragraph" w:styleId="ad">
    <w:name w:val="annotation text"/>
    <w:basedOn w:val="a"/>
    <w:link w:val="ae"/>
    <w:rsid w:val="0049257A"/>
    <w:pPr>
      <w:jc w:val="left"/>
    </w:pPr>
  </w:style>
  <w:style w:type="character" w:customStyle="1" w:styleId="ae">
    <w:name w:val="批注文字 字符"/>
    <w:basedOn w:val="a0"/>
    <w:link w:val="ad"/>
    <w:rsid w:val="0049257A"/>
    <w:rPr>
      <w:kern w:val="2"/>
      <w:sz w:val="21"/>
      <w:szCs w:val="24"/>
    </w:rPr>
  </w:style>
  <w:style w:type="paragraph" w:styleId="af">
    <w:name w:val="annotation subject"/>
    <w:basedOn w:val="ad"/>
    <w:next w:val="ad"/>
    <w:link w:val="af0"/>
    <w:rsid w:val="0049257A"/>
    <w:rPr>
      <w:b/>
      <w:bCs/>
    </w:rPr>
  </w:style>
  <w:style w:type="character" w:customStyle="1" w:styleId="af0">
    <w:name w:val="批注主题 字符"/>
    <w:basedOn w:val="ae"/>
    <w:link w:val="af"/>
    <w:rsid w:val="0049257A"/>
    <w:rPr>
      <w:b/>
      <w:bCs/>
      <w:kern w:val="2"/>
      <w:sz w:val="21"/>
      <w:szCs w:val="24"/>
    </w:rPr>
  </w:style>
  <w:style w:type="paragraph" w:customStyle="1" w:styleId="TextofReference">
    <w:name w:val="Text of Reference"/>
    <w:rsid w:val="009C621E"/>
    <w:pPr>
      <w:numPr>
        <w:numId w:val="4"/>
      </w:numPr>
      <w:spacing w:line="260" w:lineRule="exact"/>
      <w:jc w:val="both"/>
    </w:pPr>
    <w:rPr>
      <w:sz w:val="15"/>
    </w:rPr>
  </w:style>
  <w:style w:type="table" w:styleId="af1">
    <w:name w:val="Table Grid"/>
    <w:basedOn w:val="a1"/>
    <w:rsid w:val="009C621E"/>
    <w:pPr>
      <w:widowControl w:val="0"/>
      <w:overflowPunct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ody Text"/>
    <w:basedOn w:val="a"/>
    <w:link w:val="af3"/>
    <w:rsid w:val="00533319"/>
    <w:pPr>
      <w:tabs>
        <w:tab w:val="left" w:pos="357"/>
      </w:tabs>
      <w:overflowPunct w:val="0"/>
      <w:ind w:firstLineChars="200" w:firstLine="200"/>
    </w:pPr>
    <w:rPr>
      <w:sz w:val="18"/>
      <w:szCs w:val="20"/>
    </w:rPr>
  </w:style>
  <w:style w:type="character" w:customStyle="1" w:styleId="af3">
    <w:name w:val="正文文本 字符"/>
    <w:basedOn w:val="a0"/>
    <w:link w:val="af2"/>
    <w:rsid w:val="00533319"/>
    <w:rPr>
      <w:kern w:val="2"/>
      <w:sz w:val="18"/>
    </w:rPr>
  </w:style>
  <w:style w:type="character" w:styleId="af4">
    <w:name w:val="Placeholder Text"/>
    <w:basedOn w:val="a0"/>
    <w:uiPriority w:val="99"/>
    <w:semiHidden/>
    <w:rsid w:val="002D12D0"/>
    <w:rPr>
      <w:color w:val="666666"/>
    </w:rPr>
  </w:style>
  <w:style w:type="paragraph" w:styleId="af5">
    <w:name w:val="caption"/>
    <w:basedOn w:val="a"/>
    <w:next w:val="a"/>
    <w:unhideWhenUsed/>
    <w:qFormat/>
    <w:rsid w:val="00A83EB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2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AF1EF-151F-4AB9-B70B-945ADC70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说 明 书</vt:lpstr>
    </vt:vector>
  </TitlesOfParts>
  <Company>patoffice</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patoffice</dc:creator>
  <cp:lastModifiedBy>楚峰 施</cp:lastModifiedBy>
  <cp:revision>20</cp:revision>
  <cp:lastPrinted>2013-07-18T00:22:00Z</cp:lastPrinted>
  <dcterms:created xsi:type="dcterms:W3CDTF">2024-12-18T08:37:00Z</dcterms:created>
  <dcterms:modified xsi:type="dcterms:W3CDTF">2024-12-21T05:33:00Z</dcterms:modified>
</cp:coreProperties>
</file>