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136"/>
        <w:gridCol w:w="70"/>
        <w:gridCol w:w="1206"/>
        <w:gridCol w:w="1700"/>
        <w:gridCol w:w="707"/>
        <w:gridCol w:w="2126"/>
        <w:gridCol w:w="2121"/>
      </w:tblGrid>
      <w:tr w:rsidR="00AB0F29" w:rsidRPr="00983C34" w14:paraId="5017ED00" w14:textId="77777777" w:rsidTr="00AB0F29">
        <w:trPr>
          <w:trHeight w:val="177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14:paraId="7201F4C4" w14:textId="77777777" w:rsidR="00AB0F29" w:rsidRPr="00983C34" w:rsidRDefault="00AB0F29" w:rsidP="000E482A">
            <w:pPr>
              <w:contextualSpacing/>
              <w:jc w:val="left"/>
              <w:rPr>
                <w:rFonts w:ascii="DengXian" w:eastAsia="DengXian" w:hAnsi="DengXian" w:cs="宋体"/>
                <w:b/>
                <w:kern w:val="0"/>
                <w:szCs w:val="21"/>
              </w:rPr>
            </w:pPr>
            <w:r w:rsidRPr="003261D7">
              <w:rPr>
                <w:rFonts w:ascii="DengXian" w:eastAsia="DengXian" w:hAnsi="DengXian" w:cs="宋体" w:hint="eastAsia"/>
                <w:b/>
                <w:kern w:val="0"/>
                <w:szCs w:val="21"/>
              </w:rPr>
              <w:t>事务所根据</w:t>
            </w:r>
            <w:r>
              <w:rPr>
                <w:rFonts w:ascii="DengXian" w:eastAsia="DengXian" w:hAnsi="DengXian" w:cs="宋体" w:hint="eastAsia"/>
                <w:b/>
                <w:kern w:val="0"/>
                <w:szCs w:val="21"/>
              </w:rPr>
              <w:t>所选</w:t>
            </w:r>
            <w:r w:rsidRPr="003261D7">
              <w:rPr>
                <w:rFonts w:ascii="DengXian" w:eastAsia="DengXian" w:hAnsi="DengXian" w:cs="宋体" w:hint="eastAsia"/>
                <w:b/>
                <w:kern w:val="0"/>
                <w:szCs w:val="21"/>
              </w:rPr>
              <w:t>申报目的及申报状况披露</w:t>
            </w:r>
            <w:r w:rsidRPr="000E482A">
              <w:rPr>
                <w:rFonts w:ascii="DengXian" w:eastAsia="DengXian" w:hAnsi="DengXian" w:cs="宋体" w:hint="eastAsia"/>
                <w:b/>
                <w:kern w:val="0"/>
                <w:szCs w:val="21"/>
              </w:rPr>
              <w:t>对校内专利申请尽可能给予资源分配优先</w:t>
            </w:r>
            <w:r>
              <w:rPr>
                <w:rFonts w:ascii="DengXian" w:eastAsia="DengXian" w:hAnsi="DengXian" w:cs="宋体" w:hint="eastAsia"/>
                <w:b/>
                <w:kern w:val="0"/>
                <w:szCs w:val="21"/>
              </w:rPr>
              <w:t>和</w:t>
            </w:r>
            <w:r w:rsidRPr="003261D7">
              <w:rPr>
                <w:rFonts w:ascii="DengXian" w:eastAsia="DengXian" w:hAnsi="DengXian" w:cs="宋体" w:hint="eastAsia"/>
                <w:b/>
                <w:kern w:val="0"/>
                <w:szCs w:val="21"/>
              </w:rPr>
              <w:t>专门处理</w:t>
            </w:r>
          </w:p>
        </w:tc>
      </w:tr>
      <w:tr w:rsidR="001A0105" w:rsidRPr="009754AB" w14:paraId="72C79D05" w14:textId="77777777" w:rsidTr="00F90BDA">
        <w:trPr>
          <w:trHeight w:val="471"/>
          <w:jc w:val="center"/>
        </w:trPr>
        <w:tc>
          <w:tcPr>
            <w:tcW w:w="361" w:type="pct"/>
            <w:shd w:val="clear" w:color="auto" w:fill="D9D9D9" w:themeFill="background1" w:themeFillShade="D9"/>
            <w:noWrap/>
            <w:vAlign w:val="center"/>
          </w:tcPr>
          <w:p w14:paraId="35D17D62" w14:textId="77777777" w:rsidR="009B070D" w:rsidRDefault="009B070D" w:rsidP="009B070D">
            <w:pPr>
              <w:widowControl/>
              <w:spacing w:line="340" w:lineRule="exact"/>
              <w:contextualSpacing/>
              <w:jc w:val="center"/>
              <w:rPr>
                <w:rFonts w:ascii="DengXian" w:eastAsia="DengXian" w:hAnsi="DengXian" w:cs="宋体"/>
                <w:b/>
                <w:kern w:val="0"/>
                <w:szCs w:val="24"/>
              </w:rPr>
            </w:pPr>
            <w:r w:rsidRPr="00A56A7A">
              <w:rPr>
                <w:rFonts w:ascii="DengXian" w:eastAsia="DengXian" w:hAnsi="DengXian" w:cs="宋体" w:hint="eastAsia"/>
                <w:b/>
                <w:kern w:val="0"/>
                <w:szCs w:val="24"/>
              </w:rPr>
              <w:t>状况</w:t>
            </w:r>
          </w:p>
          <w:p w14:paraId="65E7F00C" w14:textId="63388DED" w:rsidR="001A0105" w:rsidRPr="00983C34" w:rsidRDefault="009B070D" w:rsidP="00987393">
            <w:pPr>
              <w:widowControl/>
              <w:spacing w:line="340" w:lineRule="exact"/>
              <w:contextualSpacing/>
              <w:jc w:val="center"/>
              <w:rPr>
                <w:rFonts w:ascii="DengXian" w:eastAsia="DengXian" w:hAnsi="DengXian"/>
                <w:sz w:val="16"/>
                <w:szCs w:val="18"/>
              </w:rPr>
            </w:pPr>
            <w:r w:rsidRPr="00A56A7A">
              <w:rPr>
                <w:rFonts w:ascii="DengXian" w:eastAsia="DengXian" w:hAnsi="DengXian" w:cs="宋体" w:hint="eastAsia"/>
                <w:b/>
                <w:kern w:val="0"/>
                <w:szCs w:val="24"/>
              </w:rPr>
              <w:t>披露</w:t>
            </w:r>
          </w:p>
        </w:tc>
        <w:tc>
          <w:tcPr>
            <w:tcW w:w="4639" w:type="pct"/>
            <w:gridSpan w:val="7"/>
            <w:shd w:val="clear" w:color="auto" w:fill="auto"/>
            <w:vAlign w:val="center"/>
          </w:tcPr>
          <w:p w14:paraId="7EF75D6A" w14:textId="2518371A" w:rsidR="001A0105" w:rsidRPr="00345ED2" w:rsidRDefault="004E778C" w:rsidP="00582F21">
            <w:pPr>
              <w:spacing w:line="276" w:lineRule="auto"/>
              <w:contextualSpacing/>
              <w:jc w:val="left"/>
              <w:rPr>
                <w:rFonts w:ascii="DengXian" w:eastAsia="DengXian" w:hAnsi="DengXian" w:cs="宋体"/>
                <w:b/>
                <w:kern w:val="0"/>
                <w:sz w:val="20"/>
                <w:szCs w:val="20"/>
              </w:rPr>
            </w:pPr>
            <w:r w:rsidRPr="00345ED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1</w:t>
            </w:r>
            <w:r w:rsidRPr="00345ED2">
              <w:rPr>
                <w:rFonts w:ascii="DengXian" w:eastAsia="DengXian" w:hAnsi="DengXian" w:cs="宋体"/>
                <w:b/>
                <w:kern w:val="0"/>
                <w:sz w:val="20"/>
                <w:szCs w:val="20"/>
              </w:rPr>
              <w:t>)</w:t>
            </w:r>
            <w:r w:rsidR="005841D2" w:rsidRPr="00345ED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目前</w:t>
            </w:r>
            <w:r w:rsidR="00F25ABA" w:rsidRPr="00345ED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国外</w:t>
            </w:r>
            <w:r w:rsidR="008039DE" w:rsidRPr="00345ED2">
              <w:rPr>
                <w:rFonts w:ascii="DengXian" w:eastAsia="DengXian" w:hAnsi="DengXian" w:cs="宋体"/>
                <w:b/>
                <w:kern w:val="0"/>
                <w:sz w:val="20"/>
                <w:szCs w:val="20"/>
              </w:rPr>
              <w:t>(</w:t>
            </w:r>
            <w:r w:rsidR="00F25ABA" w:rsidRPr="00345ED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有</w:t>
            </w:r>
            <w:r w:rsidR="009B6480">
              <w:rPr>
                <w:rFonts w:ascii="宋体" w:hAnsi="宋体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9B6480">
              <w:rPr>
                <w:rFonts w:ascii="宋体" w:hAnsi="宋体"/>
                <w:szCs w:val="20"/>
              </w:rPr>
              <w:instrText xml:space="preserve"> FORMCHECKBOX </w:instrText>
            </w:r>
            <w:r w:rsidR="00000000">
              <w:rPr>
                <w:rFonts w:ascii="宋体" w:hAnsi="宋体"/>
                <w:szCs w:val="20"/>
              </w:rPr>
            </w:r>
            <w:r w:rsidR="00000000">
              <w:rPr>
                <w:rFonts w:ascii="宋体" w:hAnsi="宋体"/>
                <w:szCs w:val="20"/>
              </w:rPr>
              <w:fldChar w:fldCharType="separate"/>
            </w:r>
            <w:r w:rsidR="009B6480">
              <w:rPr>
                <w:rFonts w:ascii="宋体" w:hAnsi="宋体"/>
                <w:szCs w:val="20"/>
              </w:rPr>
              <w:fldChar w:fldCharType="end"/>
            </w:r>
            <w:r w:rsidR="00F25ABA" w:rsidRPr="00345ED2">
              <w:rPr>
                <w:rFonts w:ascii="DengXian" w:eastAsia="DengXian" w:hAnsi="DengXian" w:cs="宋体"/>
                <w:b/>
                <w:kern w:val="0"/>
                <w:sz w:val="20"/>
                <w:szCs w:val="20"/>
              </w:rPr>
              <w:t>/</w:t>
            </w:r>
            <w:r w:rsidR="00F25ABA" w:rsidRPr="00345ED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无</w:t>
            </w:r>
            <w:r w:rsidR="009B6480">
              <w:rPr>
                <w:rFonts w:ascii="宋体" w:hAnsi="宋体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  <w:checked/>
                  </w:checkBox>
                </w:ffData>
              </w:fldChar>
            </w:r>
            <w:r w:rsidR="009B6480">
              <w:rPr>
                <w:rFonts w:ascii="宋体" w:hAnsi="宋体"/>
                <w:szCs w:val="20"/>
              </w:rPr>
              <w:instrText xml:space="preserve"> FORMCHECKBOX </w:instrText>
            </w:r>
            <w:r w:rsidR="00000000">
              <w:rPr>
                <w:rFonts w:ascii="宋体" w:hAnsi="宋体"/>
                <w:szCs w:val="20"/>
              </w:rPr>
            </w:r>
            <w:r w:rsidR="00000000">
              <w:rPr>
                <w:rFonts w:ascii="宋体" w:hAnsi="宋体"/>
                <w:szCs w:val="20"/>
              </w:rPr>
              <w:fldChar w:fldCharType="separate"/>
            </w:r>
            <w:r w:rsidR="009B6480">
              <w:rPr>
                <w:rFonts w:ascii="宋体" w:hAnsi="宋体"/>
                <w:szCs w:val="20"/>
              </w:rPr>
              <w:fldChar w:fldCharType="end"/>
            </w:r>
            <w:r w:rsidR="008039DE" w:rsidRPr="00345ED2">
              <w:rPr>
                <w:rFonts w:ascii="DengXian" w:eastAsia="DengXian" w:hAnsi="DengXian" w:cs="宋体"/>
                <w:b/>
                <w:kern w:val="0"/>
                <w:sz w:val="20"/>
                <w:szCs w:val="20"/>
              </w:rPr>
              <w:t>)</w:t>
            </w:r>
            <w:r w:rsidR="00F25ABA" w:rsidRPr="00345ED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文献公开？</w:t>
            </w:r>
            <w:r w:rsidR="005841D2" w:rsidRPr="00345ED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 xml:space="preserve"> </w:t>
            </w:r>
            <w:r w:rsidR="00A4791F" w:rsidRPr="00345ED2">
              <w:rPr>
                <w:rFonts w:ascii="DengXian" w:eastAsia="DengXian" w:hAnsi="DengXian" w:cs="宋体"/>
                <w:b/>
                <w:kern w:val="0"/>
                <w:sz w:val="20"/>
                <w:szCs w:val="20"/>
              </w:rPr>
              <w:t xml:space="preserve">   </w:t>
            </w:r>
            <w:r w:rsidRPr="00345ED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2</w:t>
            </w:r>
            <w:r w:rsidRPr="00345ED2">
              <w:rPr>
                <w:rFonts w:ascii="DengXian" w:eastAsia="DengXian" w:hAnsi="DengXian" w:cs="宋体"/>
                <w:b/>
                <w:kern w:val="0"/>
                <w:sz w:val="20"/>
                <w:szCs w:val="20"/>
              </w:rPr>
              <w:t>)</w:t>
            </w:r>
            <w:r w:rsidR="005841D2" w:rsidRPr="00345ED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目前</w:t>
            </w:r>
            <w:r w:rsidR="00F25ABA" w:rsidRPr="00345ED2">
              <w:rPr>
                <w:rFonts w:ascii="DengXian" w:eastAsia="DengXian" w:hAnsi="DengXian" w:cs="宋体"/>
                <w:b/>
                <w:kern w:val="0"/>
                <w:sz w:val="20"/>
                <w:szCs w:val="20"/>
              </w:rPr>
              <w:t>中外文论文</w:t>
            </w:r>
            <w:r w:rsidR="001F40E4" w:rsidRPr="00345ED2">
              <w:rPr>
                <w:rFonts w:ascii="DengXian" w:eastAsia="DengXian" w:hAnsi="DengXian" w:cs="宋体"/>
                <w:b/>
                <w:kern w:val="0"/>
                <w:sz w:val="20"/>
                <w:szCs w:val="20"/>
              </w:rPr>
              <w:t>(</w:t>
            </w:r>
            <w:r w:rsidR="001F40E4" w:rsidRPr="00345ED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有</w:t>
            </w:r>
            <w:r w:rsidR="009B6480">
              <w:rPr>
                <w:rFonts w:ascii="宋体" w:hAnsi="宋体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9B6480">
              <w:rPr>
                <w:rFonts w:ascii="宋体" w:hAnsi="宋体"/>
                <w:szCs w:val="20"/>
              </w:rPr>
              <w:instrText xml:space="preserve"> FORMCHECKBOX </w:instrText>
            </w:r>
            <w:r w:rsidR="00000000">
              <w:rPr>
                <w:rFonts w:ascii="宋体" w:hAnsi="宋体"/>
                <w:szCs w:val="20"/>
              </w:rPr>
            </w:r>
            <w:r w:rsidR="00000000">
              <w:rPr>
                <w:rFonts w:ascii="宋体" w:hAnsi="宋体"/>
                <w:szCs w:val="20"/>
              </w:rPr>
              <w:fldChar w:fldCharType="separate"/>
            </w:r>
            <w:r w:rsidR="009B6480">
              <w:rPr>
                <w:rFonts w:ascii="宋体" w:hAnsi="宋体"/>
                <w:szCs w:val="20"/>
              </w:rPr>
              <w:fldChar w:fldCharType="end"/>
            </w:r>
            <w:r w:rsidR="001F40E4" w:rsidRPr="00345ED2">
              <w:rPr>
                <w:rFonts w:ascii="DengXian" w:eastAsia="DengXian" w:hAnsi="DengXian" w:cs="宋体"/>
                <w:b/>
                <w:kern w:val="0"/>
                <w:sz w:val="20"/>
                <w:szCs w:val="20"/>
              </w:rPr>
              <w:t>/</w:t>
            </w:r>
            <w:r w:rsidR="001F40E4" w:rsidRPr="00345ED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无</w:t>
            </w:r>
            <w:r w:rsidR="009B6480">
              <w:rPr>
                <w:rFonts w:ascii="宋体" w:hAnsi="宋体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  <w:checked/>
                  </w:checkBox>
                </w:ffData>
              </w:fldChar>
            </w:r>
            <w:r w:rsidR="009B6480">
              <w:rPr>
                <w:rFonts w:ascii="宋体" w:hAnsi="宋体"/>
                <w:szCs w:val="20"/>
              </w:rPr>
              <w:instrText xml:space="preserve"> FORMCHECKBOX </w:instrText>
            </w:r>
            <w:r w:rsidR="00000000">
              <w:rPr>
                <w:rFonts w:ascii="宋体" w:hAnsi="宋体"/>
                <w:szCs w:val="20"/>
              </w:rPr>
            </w:r>
            <w:r w:rsidR="00000000">
              <w:rPr>
                <w:rFonts w:ascii="宋体" w:hAnsi="宋体"/>
                <w:szCs w:val="20"/>
              </w:rPr>
              <w:fldChar w:fldCharType="separate"/>
            </w:r>
            <w:r w:rsidR="009B6480">
              <w:rPr>
                <w:rFonts w:ascii="宋体" w:hAnsi="宋体"/>
                <w:szCs w:val="20"/>
              </w:rPr>
              <w:fldChar w:fldCharType="end"/>
            </w:r>
            <w:r w:rsidR="001F40E4" w:rsidRPr="00345ED2">
              <w:rPr>
                <w:rFonts w:ascii="DengXian" w:eastAsia="DengXian" w:hAnsi="DengXian" w:cs="宋体"/>
                <w:b/>
                <w:kern w:val="0"/>
                <w:sz w:val="20"/>
                <w:szCs w:val="20"/>
              </w:rPr>
              <w:t>)</w:t>
            </w:r>
            <w:r w:rsidR="00F25ABA" w:rsidRPr="00345ED2">
              <w:rPr>
                <w:rFonts w:ascii="DengXian" w:eastAsia="DengXian" w:hAnsi="DengXian" w:cs="宋体"/>
                <w:b/>
                <w:kern w:val="0"/>
                <w:sz w:val="20"/>
                <w:szCs w:val="20"/>
              </w:rPr>
              <w:t>发表？</w:t>
            </w:r>
          </w:p>
        </w:tc>
      </w:tr>
      <w:tr w:rsidR="00576FEB" w:rsidRPr="009754AB" w14:paraId="5E9E17EF" w14:textId="77777777" w:rsidTr="0090513B">
        <w:trPr>
          <w:trHeight w:val="457"/>
          <w:jc w:val="center"/>
        </w:trPr>
        <w:tc>
          <w:tcPr>
            <w:tcW w:w="361" w:type="pct"/>
            <w:shd w:val="clear" w:color="auto" w:fill="D9D9D9" w:themeFill="background1" w:themeFillShade="D9"/>
            <w:noWrap/>
            <w:vAlign w:val="center"/>
          </w:tcPr>
          <w:p w14:paraId="7F2DB9F9" w14:textId="77777777" w:rsidR="0049246B" w:rsidRDefault="00576FEB" w:rsidP="00987393">
            <w:pPr>
              <w:widowControl/>
              <w:spacing w:line="340" w:lineRule="exact"/>
              <w:contextualSpacing/>
              <w:jc w:val="center"/>
              <w:rPr>
                <w:rFonts w:ascii="DengXian" w:eastAsia="DengXian" w:hAnsi="DengXian" w:cs="宋体"/>
                <w:b/>
                <w:kern w:val="0"/>
                <w:sz w:val="20"/>
              </w:rPr>
            </w:pPr>
            <w:r w:rsidRPr="003E5F65">
              <w:rPr>
                <w:rFonts w:ascii="DengXian" w:eastAsia="DengXian" w:hAnsi="DengXian" w:cs="宋体" w:hint="eastAsia"/>
                <w:b/>
                <w:kern w:val="0"/>
                <w:sz w:val="20"/>
              </w:rPr>
              <w:t>技术</w:t>
            </w:r>
          </w:p>
          <w:p w14:paraId="2EB85F6A" w14:textId="681B6CE7" w:rsidR="00576FEB" w:rsidRPr="003E5F65" w:rsidRDefault="00AA4C1C" w:rsidP="00987393">
            <w:pPr>
              <w:widowControl/>
              <w:spacing w:line="340" w:lineRule="exact"/>
              <w:contextualSpacing/>
              <w:jc w:val="center"/>
              <w:rPr>
                <w:rFonts w:ascii="DengXian" w:eastAsia="DengXian" w:hAnsi="DengXian" w:cs="宋体"/>
                <w:b/>
                <w:kern w:val="0"/>
                <w:sz w:val="20"/>
              </w:rPr>
            </w:pPr>
            <w:r>
              <w:rPr>
                <w:rFonts w:ascii="DengXian" w:eastAsia="DengXian" w:hAnsi="DengXian" w:cs="宋体" w:hint="eastAsia"/>
                <w:b/>
                <w:kern w:val="0"/>
                <w:sz w:val="20"/>
              </w:rPr>
              <w:t>信息</w:t>
            </w:r>
          </w:p>
        </w:tc>
        <w:tc>
          <w:tcPr>
            <w:tcW w:w="4639" w:type="pct"/>
            <w:gridSpan w:val="7"/>
            <w:shd w:val="clear" w:color="auto" w:fill="auto"/>
            <w:vAlign w:val="center"/>
          </w:tcPr>
          <w:p w14:paraId="61326D68" w14:textId="036788B6" w:rsidR="005D14C4" w:rsidRDefault="00576FEB" w:rsidP="005D14C4">
            <w:pPr>
              <w:widowControl/>
              <w:spacing w:line="360" w:lineRule="auto"/>
              <w:contextualSpacing/>
              <w:rPr>
                <w:rFonts w:ascii="宋体" w:hAnsi="宋体"/>
                <w:u w:val="single"/>
              </w:rPr>
            </w:pPr>
            <w:r w:rsidRPr="00345ED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技术领域</w:t>
            </w:r>
            <w:r w:rsidRPr="00345ED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  <w:u w:val="single"/>
              </w:rPr>
              <w:t xml:space="preserve"> </w:t>
            </w:r>
            <w:r w:rsidR="00A06FAC">
              <w:rPr>
                <w:rFonts w:ascii="宋体" w:hAnsi="宋体"/>
                <w:u w:val="single"/>
              </w:rPr>
              <w:fldChar w:fldCharType="begin">
                <w:ffData>
                  <w:name w:val="文字型6"/>
                  <w:enabled/>
                  <w:calcOnExit w:val="0"/>
                  <w:textInput/>
                </w:ffData>
              </w:fldChar>
            </w:r>
            <w:bookmarkStart w:id="0" w:name="文字型6"/>
            <w:r w:rsidR="00A06FAC">
              <w:rPr>
                <w:rFonts w:ascii="宋体" w:hAnsi="宋体"/>
                <w:u w:val="single"/>
              </w:rPr>
              <w:instrText xml:space="preserve"> FORMTEXT </w:instrText>
            </w:r>
            <w:r w:rsidR="00A06FAC">
              <w:rPr>
                <w:rFonts w:ascii="宋体" w:hAnsi="宋体"/>
                <w:u w:val="single"/>
              </w:rPr>
            </w:r>
            <w:r w:rsidR="00A06FAC">
              <w:rPr>
                <w:rFonts w:ascii="宋体" w:hAnsi="宋体"/>
                <w:u w:val="single"/>
              </w:rPr>
              <w:fldChar w:fldCharType="separate"/>
            </w:r>
            <w:r w:rsidR="00CC27A3">
              <w:rPr>
                <w:rFonts w:ascii="宋体" w:hAnsi="宋体" w:hint="eastAsia"/>
                <w:u w:val="single"/>
              </w:rPr>
              <w:t>智能广告系统</w:t>
            </w:r>
            <w:r w:rsidR="00CB1750">
              <w:rPr>
                <w:rFonts w:ascii="宋体" w:hAnsi="宋体" w:hint="eastAsia"/>
                <w:u w:val="single"/>
              </w:rPr>
              <w:t>技术领域</w:t>
            </w:r>
            <w:r w:rsidR="00A06FAC">
              <w:rPr>
                <w:rFonts w:ascii="宋体" w:hAnsi="宋体"/>
                <w:u w:val="single"/>
              </w:rPr>
              <w:fldChar w:fldCharType="end"/>
            </w:r>
            <w:bookmarkEnd w:id="0"/>
            <w:r w:rsidR="005D14C4">
              <w:rPr>
                <w:rFonts w:ascii="宋体" w:hAnsi="宋体" w:hint="eastAsia"/>
              </w:rPr>
              <w:t>，</w:t>
            </w:r>
            <w:r w:rsidR="005D14C4" w:rsidRPr="00511B07">
              <w:rPr>
                <w:rFonts w:ascii="DengXian" w:eastAsia="DengXian" w:hAnsi="DengXian" w:cs="宋体"/>
                <w:b/>
                <w:kern w:val="0"/>
                <w:szCs w:val="24"/>
              </w:rPr>
              <w:t>应用前景</w:t>
            </w:r>
            <w:r w:rsidR="005D14C4">
              <w:rPr>
                <w:rFonts w:ascii="宋体" w:hAnsi="宋体"/>
                <w:u w:val="single"/>
              </w:rPr>
              <w:fldChar w:fldCharType="begin">
                <w:ffData>
                  <w:name w:val="文字型6"/>
                  <w:enabled/>
                  <w:calcOnExit w:val="0"/>
                  <w:textInput/>
                </w:ffData>
              </w:fldChar>
            </w:r>
            <w:r w:rsidR="005D14C4">
              <w:rPr>
                <w:rFonts w:ascii="宋体" w:hAnsi="宋体"/>
                <w:u w:val="single"/>
              </w:rPr>
              <w:instrText xml:space="preserve"> FORMTEXT </w:instrText>
            </w:r>
            <w:r w:rsidR="005D14C4">
              <w:rPr>
                <w:rFonts w:ascii="宋体" w:hAnsi="宋体"/>
                <w:u w:val="single"/>
              </w:rPr>
            </w:r>
            <w:r w:rsidR="005D14C4">
              <w:rPr>
                <w:rFonts w:ascii="宋体" w:hAnsi="宋体"/>
                <w:u w:val="single"/>
              </w:rPr>
              <w:fldChar w:fldCharType="separate"/>
            </w:r>
            <w:r w:rsidR="005D14C4">
              <w:rPr>
                <w:rFonts w:ascii="宋体" w:hAnsi="宋体" w:hint="eastAsia"/>
                <w:noProof/>
                <w:u w:val="single"/>
              </w:rPr>
              <w:t xml:space="preserve"> </w:t>
            </w:r>
            <w:r w:rsidR="0067674C" w:rsidRPr="0067674C">
              <w:t>提供一种基于端上重排技术的广告推荐效果预估方法，其能够更加准确地预估用户对广告的点击率、下翻率，显著提升用户体验。同时预估方法还预估广告所带来的期望社会福利，结合所提供的广告分配、计费方法解决</w:t>
            </w:r>
            <w:r w:rsidR="0067674C">
              <w:rPr>
                <w:rFonts w:hint="eastAsia"/>
              </w:rPr>
              <w:t>以往工作无法最大化社会福利、缺乏经济学性质等</w:t>
            </w:r>
            <w:r w:rsidR="0067674C" w:rsidRPr="0067674C">
              <w:t>关键挑战，达到最大化社会福利的目标，并且稳定广告市场</w:t>
            </w:r>
            <w:r w:rsidR="005D14C4">
              <w:rPr>
                <w:rFonts w:ascii="宋体" w:hAnsi="宋体" w:hint="eastAsia"/>
                <w:noProof/>
                <w:u w:val="single"/>
              </w:rPr>
              <w:t xml:space="preserve"> </w:t>
            </w:r>
            <w:r w:rsidR="005D14C4">
              <w:rPr>
                <w:rFonts w:ascii="宋体" w:hAnsi="宋体"/>
                <w:u w:val="single"/>
              </w:rPr>
              <w:fldChar w:fldCharType="end"/>
            </w:r>
            <w:r w:rsidR="005D14C4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(1</w:t>
            </w:r>
            <w:r w:rsidR="00A57C91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0</w:t>
            </w:r>
            <w:r w:rsidR="005D14C4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0字，</w:t>
            </w:r>
            <w:r w:rsidR="005D14C4" w:rsidRPr="00826C52">
              <w:rPr>
                <w:rFonts w:ascii="DengXian" w:eastAsia="DengXian" w:hAnsi="DengXian" w:cs="宋体" w:hint="eastAsia"/>
                <w:b/>
                <w:color w:val="FF0000"/>
                <w:kern w:val="0"/>
                <w:sz w:val="20"/>
                <w:szCs w:val="20"/>
              </w:rPr>
              <w:t>必填</w:t>
            </w:r>
            <w:r w:rsidR="005D14C4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)</w:t>
            </w:r>
          </w:p>
          <w:p w14:paraId="1D083320" w14:textId="12559A30" w:rsidR="00576FEB" w:rsidRPr="007F2878" w:rsidRDefault="00576FEB" w:rsidP="00576FEB">
            <w:pPr>
              <w:contextualSpacing/>
              <w:jc w:val="left"/>
              <w:rPr>
                <w:rFonts w:ascii="DengXian" w:eastAsia="DengXian" w:hAnsi="DengXian"/>
                <w:color w:val="FF0000"/>
                <w:sz w:val="15"/>
                <w:szCs w:val="18"/>
              </w:rPr>
            </w:pPr>
            <w:r w:rsidRPr="00345ED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技术改进关键词(</w:t>
            </w:r>
            <w:r w:rsidRPr="00345ED2">
              <w:rPr>
                <w:rFonts w:ascii="DengXian" w:eastAsia="DengXian" w:hAnsi="DengXian" w:cs="宋体"/>
                <w:b/>
                <w:kern w:val="0"/>
                <w:sz w:val="20"/>
                <w:szCs w:val="20"/>
              </w:rPr>
              <w:t>3~5</w:t>
            </w:r>
            <w:r w:rsidRPr="00345ED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个</w:t>
            </w:r>
            <w:r w:rsidRPr="00345ED2">
              <w:rPr>
                <w:rFonts w:ascii="DengXian" w:eastAsia="DengXian" w:hAnsi="DengXian" w:cs="宋体"/>
                <w:b/>
                <w:kern w:val="0"/>
                <w:sz w:val="20"/>
                <w:szCs w:val="20"/>
              </w:rPr>
              <w:t>)</w:t>
            </w:r>
            <w:r w:rsidRPr="00345ED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  <w:u w:val="single"/>
              </w:rPr>
              <w:t xml:space="preserve"> </w:t>
            </w:r>
            <w:r w:rsidR="00A06FAC">
              <w:rPr>
                <w:rFonts w:ascii="宋体" w:hAnsi="宋体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06FAC">
              <w:rPr>
                <w:rFonts w:ascii="宋体" w:hAnsi="宋体"/>
                <w:u w:val="single"/>
              </w:rPr>
              <w:instrText xml:space="preserve"> FORMTEXT </w:instrText>
            </w:r>
            <w:r w:rsidR="00A06FAC">
              <w:rPr>
                <w:rFonts w:ascii="宋体" w:hAnsi="宋体"/>
                <w:u w:val="single"/>
              </w:rPr>
            </w:r>
            <w:r w:rsidR="00A06FAC">
              <w:rPr>
                <w:rFonts w:ascii="宋体" w:hAnsi="宋体"/>
                <w:u w:val="single"/>
              </w:rPr>
              <w:fldChar w:fldCharType="separate"/>
            </w:r>
            <w:r w:rsidR="002951E0">
              <w:rPr>
                <w:rFonts w:ascii="宋体" w:hAnsi="宋体" w:hint="eastAsia"/>
                <w:u w:val="single"/>
              </w:rPr>
              <w:t>构建基于端上重排的广告效果预估模型、提出最大化社会福利的广告分配模块、提出满足经济学性质的广告付费模块</w:t>
            </w:r>
            <w:r w:rsidR="00A06FAC">
              <w:rPr>
                <w:rFonts w:ascii="宋体" w:hAnsi="宋体"/>
                <w:u w:val="single"/>
              </w:rPr>
              <w:fldChar w:fldCharType="end"/>
            </w:r>
            <w:r w:rsidR="00AA660F" w:rsidRPr="00AA660F">
              <w:rPr>
                <w:rFonts w:ascii="宋体" w:hAnsi="宋体" w:hint="eastAsia"/>
              </w:rPr>
              <w:t>。</w:t>
            </w:r>
          </w:p>
        </w:tc>
      </w:tr>
      <w:tr w:rsidR="00B41997" w:rsidRPr="009754AB" w14:paraId="5F44FB44" w14:textId="77777777" w:rsidTr="00F90BDA">
        <w:trPr>
          <w:trHeight w:val="525"/>
          <w:jc w:val="center"/>
        </w:trPr>
        <w:tc>
          <w:tcPr>
            <w:tcW w:w="361" w:type="pct"/>
            <w:shd w:val="clear" w:color="auto" w:fill="D9D9D9" w:themeFill="background1" w:themeFillShade="D9"/>
            <w:noWrap/>
            <w:vAlign w:val="center"/>
          </w:tcPr>
          <w:p w14:paraId="30B78F27" w14:textId="77777777" w:rsidR="00576FEB" w:rsidRPr="00717DE6" w:rsidRDefault="00576FEB" w:rsidP="00983C34">
            <w:pPr>
              <w:widowControl/>
              <w:spacing w:line="340" w:lineRule="exact"/>
              <w:contextualSpacing/>
              <w:jc w:val="center"/>
              <w:rPr>
                <w:rFonts w:ascii="DengXian" w:eastAsia="DengXian" w:hAnsi="DengXian" w:cs="宋体"/>
                <w:b/>
                <w:kern w:val="0"/>
                <w:szCs w:val="24"/>
              </w:rPr>
            </w:pPr>
            <w:r w:rsidRPr="00717DE6">
              <w:rPr>
                <w:rFonts w:ascii="DengXian" w:eastAsia="DengXian" w:hAnsi="DengXian" w:cs="宋体" w:hint="eastAsia"/>
                <w:b/>
                <w:kern w:val="0"/>
                <w:szCs w:val="24"/>
              </w:rPr>
              <w:t>相关</w:t>
            </w:r>
          </w:p>
          <w:p w14:paraId="3EE5D4CD" w14:textId="5CF12B39" w:rsidR="00B41997" w:rsidRPr="001036CE" w:rsidRDefault="00576FEB" w:rsidP="00987393">
            <w:pPr>
              <w:widowControl/>
              <w:spacing w:line="340" w:lineRule="exact"/>
              <w:contextualSpacing/>
              <w:jc w:val="center"/>
              <w:rPr>
                <w:rFonts w:ascii="DengXian" w:eastAsia="DengXian" w:hAnsi="DengXian" w:cs="宋体"/>
                <w:b/>
                <w:kern w:val="0"/>
                <w:sz w:val="15"/>
                <w:szCs w:val="18"/>
              </w:rPr>
            </w:pPr>
            <w:r w:rsidRPr="00717DE6">
              <w:rPr>
                <w:rFonts w:ascii="DengXian" w:eastAsia="DengXian" w:hAnsi="DengXian" w:cs="宋体" w:hint="eastAsia"/>
                <w:b/>
                <w:kern w:val="0"/>
                <w:szCs w:val="24"/>
              </w:rPr>
              <w:t>文献</w:t>
            </w:r>
          </w:p>
        </w:tc>
        <w:tc>
          <w:tcPr>
            <w:tcW w:w="4639" w:type="pct"/>
            <w:gridSpan w:val="7"/>
            <w:shd w:val="clear" w:color="auto" w:fill="auto"/>
            <w:vAlign w:val="center"/>
          </w:tcPr>
          <w:p w14:paraId="33DFA545" w14:textId="15AB6FF4" w:rsidR="008504A7" w:rsidRDefault="00576FEB" w:rsidP="002E18BC">
            <w:pPr>
              <w:widowControl/>
              <w:spacing w:line="360" w:lineRule="auto"/>
              <w:contextualSpacing/>
              <w:rPr>
                <w:rFonts w:ascii="宋体" w:hAnsi="宋体"/>
                <w:u w:val="single"/>
              </w:rPr>
            </w:pPr>
            <w:r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本申请</w:t>
            </w:r>
            <w:r w:rsidR="009B6480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所</w:t>
            </w:r>
            <w:r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参考的现有</w:t>
            </w:r>
            <w:r w:rsidR="003560EF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非专利文献</w:t>
            </w:r>
            <w:r w:rsidR="00F7198F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(2篇</w:t>
            </w:r>
            <w:r w:rsidR="00826C5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，</w:t>
            </w:r>
            <w:r w:rsidR="00826C52" w:rsidRPr="00826C52">
              <w:rPr>
                <w:rFonts w:ascii="DengXian" w:eastAsia="DengXian" w:hAnsi="DengXian" w:cs="宋体" w:hint="eastAsia"/>
                <w:b/>
                <w:color w:val="FF0000"/>
                <w:kern w:val="0"/>
                <w:sz w:val="20"/>
                <w:szCs w:val="20"/>
              </w:rPr>
              <w:t>必填</w:t>
            </w:r>
            <w:r w:rsidR="00F7198F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</w:rPr>
              <w:t>)</w:t>
            </w:r>
            <w:r w:rsidR="00A06FAC" w:rsidRPr="00345ED2">
              <w:rPr>
                <w:rFonts w:ascii="DengXian" w:eastAsia="DengXian" w:hAnsi="DengXian" w:cs="宋体" w:hint="eastAsia"/>
                <w:b/>
                <w:kern w:val="0"/>
                <w:sz w:val="20"/>
                <w:szCs w:val="20"/>
                <w:u w:val="single"/>
              </w:rPr>
              <w:t xml:space="preserve"> </w:t>
            </w:r>
            <w:r w:rsidR="00A06FAC">
              <w:rPr>
                <w:rFonts w:ascii="宋体" w:hAnsi="宋体"/>
                <w:u w:val="single"/>
              </w:rPr>
              <w:fldChar w:fldCharType="begin">
                <w:ffData>
                  <w:name w:val="文字型6"/>
                  <w:enabled/>
                  <w:calcOnExit w:val="0"/>
                  <w:textInput/>
                </w:ffData>
              </w:fldChar>
            </w:r>
            <w:r w:rsidR="00A06FAC">
              <w:rPr>
                <w:rFonts w:ascii="宋体" w:hAnsi="宋体"/>
                <w:u w:val="single"/>
              </w:rPr>
              <w:instrText xml:space="preserve"> FORMTEXT </w:instrText>
            </w:r>
            <w:r w:rsidR="00A06FAC">
              <w:rPr>
                <w:rFonts w:ascii="宋体" w:hAnsi="宋体"/>
                <w:u w:val="single"/>
              </w:rPr>
            </w:r>
            <w:r w:rsidR="00A06FAC">
              <w:rPr>
                <w:rFonts w:ascii="宋体" w:hAnsi="宋体"/>
                <w:u w:val="single"/>
              </w:rPr>
              <w:fldChar w:fldCharType="separate"/>
            </w:r>
            <w:r w:rsidR="0067674C">
              <w:t>Real-time Short Video Recommendation on Mobile Devices</w:t>
            </w:r>
            <w:r w:rsidR="008504A7">
              <w:rPr>
                <w:rFonts w:ascii="宋体" w:hAnsi="宋体" w:hint="eastAsia"/>
                <w:u w:val="single"/>
              </w:rPr>
              <w:t xml:space="preserve"> </w:t>
            </w:r>
          </w:p>
          <w:p w14:paraId="72090656" w14:textId="39C359AC" w:rsidR="00A06FAC" w:rsidRPr="00D918EB" w:rsidRDefault="00A06FAC" w:rsidP="002E18BC">
            <w:pPr>
              <w:widowControl/>
              <w:spacing w:line="360" w:lineRule="auto"/>
              <w:contextualSpacing/>
              <w:rPr>
                <w:rFonts w:ascii="DengXian" w:eastAsia="DengXian" w:hAnsi="DengXian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/>
                <w:u w:val="single"/>
              </w:rPr>
              <w:fldChar w:fldCharType="end"/>
            </w:r>
            <w:r w:rsidR="002E18BC" w:rsidRPr="002E18BC">
              <w:rPr>
                <w:rFonts w:ascii="宋体" w:hAnsi="宋体" w:hint="eastAsia"/>
              </w:rPr>
              <w:t>，</w:t>
            </w:r>
            <w:r w:rsidR="00D918EB">
              <w:rPr>
                <w:rFonts w:ascii="宋体" w:hAnsi="宋体"/>
                <w:u w:val="single"/>
              </w:rPr>
              <w:fldChar w:fldCharType="begin">
                <w:ffData>
                  <w:name w:val="文字型6"/>
                  <w:enabled/>
                  <w:calcOnExit w:val="0"/>
                  <w:textInput/>
                </w:ffData>
              </w:fldChar>
            </w:r>
            <w:r w:rsidR="00D918EB">
              <w:rPr>
                <w:rFonts w:ascii="宋体" w:hAnsi="宋体"/>
                <w:u w:val="single"/>
              </w:rPr>
              <w:instrText xml:space="preserve"> FORMTEXT </w:instrText>
            </w:r>
            <w:r w:rsidR="00D918EB">
              <w:rPr>
                <w:rFonts w:ascii="宋体" w:hAnsi="宋体"/>
                <w:u w:val="single"/>
              </w:rPr>
            </w:r>
            <w:r w:rsidR="00D918EB">
              <w:rPr>
                <w:rFonts w:ascii="宋体" w:hAnsi="宋体"/>
                <w:u w:val="single"/>
              </w:rPr>
              <w:fldChar w:fldCharType="separate"/>
            </w:r>
            <w:r w:rsidR="0067674C" w:rsidRPr="0067674C">
              <w:t>EdgeRec: Recommender System on Edge in</w:t>
            </w:r>
            <w:r w:rsidR="0067674C">
              <w:t xml:space="preserve"> </w:t>
            </w:r>
            <w:r w:rsidR="0067674C" w:rsidRPr="0067674C">
              <w:t>Mobile</w:t>
            </w:r>
            <w:r w:rsidR="0067674C">
              <w:t xml:space="preserve"> </w:t>
            </w:r>
            <w:r w:rsidR="0067674C" w:rsidRPr="0067674C">
              <w:t>Taobao</w:t>
            </w:r>
            <w:r w:rsidR="008504A7">
              <w:rPr>
                <w:rFonts w:ascii="宋体" w:hAnsi="宋体" w:hint="eastAsia"/>
                <w:noProof/>
                <w:u w:val="single"/>
              </w:rPr>
              <w:t xml:space="preserve">  </w:t>
            </w:r>
            <w:r w:rsidR="00D918EB">
              <w:rPr>
                <w:rFonts w:ascii="宋体" w:hAnsi="宋体"/>
                <w:u w:val="single"/>
              </w:rPr>
              <w:fldChar w:fldCharType="end"/>
            </w:r>
            <w:r w:rsidR="00AA660F" w:rsidRPr="00AA660F">
              <w:rPr>
                <w:rFonts w:ascii="宋体" w:hAnsi="宋体" w:hint="eastAsia"/>
              </w:rPr>
              <w:t>。</w:t>
            </w:r>
          </w:p>
        </w:tc>
      </w:tr>
      <w:tr w:rsidR="005154D0" w:rsidRPr="0083162A" w14:paraId="70D4F94C" w14:textId="77777777" w:rsidTr="004D20C3">
        <w:trPr>
          <w:trHeight w:val="246"/>
          <w:jc w:val="center"/>
        </w:trPr>
        <w:tc>
          <w:tcPr>
            <w:tcW w:w="361" w:type="pct"/>
            <w:shd w:val="clear" w:color="auto" w:fill="auto"/>
            <w:noWrap/>
          </w:tcPr>
          <w:p w14:paraId="7A877AA1" w14:textId="5C91701F" w:rsidR="005154D0" w:rsidRPr="000E0240" w:rsidRDefault="005154D0" w:rsidP="005154D0">
            <w:pPr>
              <w:spacing w:line="340" w:lineRule="exact"/>
              <w:contextualSpacing/>
              <w:jc w:val="center"/>
              <w:rPr>
                <w:rFonts w:ascii="DengXian" w:eastAsia="DengXian" w:hAnsi="DengXian" w:cs="宋体"/>
                <w:b/>
                <w:kern w:val="0"/>
                <w:sz w:val="22"/>
                <w:szCs w:val="24"/>
              </w:rPr>
            </w:pPr>
            <w:r>
              <w:rPr>
                <w:rFonts w:ascii="DengXian" w:eastAsia="DengXian" w:hAnsi="DengXian" w:cs="DengXian"/>
                <w:b/>
              </w:rPr>
              <w:t xml:space="preserve">类型 </w:t>
            </w:r>
          </w:p>
        </w:tc>
        <w:tc>
          <w:tcPr>
            <w:tcW w:w="1234" w:type="pct"/>
            <w:gridSpan w:val="3"/>
            <w:shd w:val="clear" w:color="auto" w:fill="auto"/>
            <w:vAlign w:val="center"/>
          </w:tcPr>
          <w:p w14:paraId="3A787923" w14:textId="23D1AA4A" w:rsidR="005154D0" w:rsidRPr="000E0240" w:rsidRDefault="005154D0" w:rsidP="005154D0">
            <w:pPr>
              <w:spacing w:line="340" w:lineRule="exact"/>
              <w:contextualSpacing/>
              <w:jc w:val="center"/>
              <w:rPr>
                <w:rFonts w:ascii="DengXian" w:eastAsia="DengXian" w:hAnsi="DengXian" w:cs="宋体"/>
                <w:b/>
                <w:kern w:val="0"/>
                <w:sz w:val="22"/>
                <w:szCs w:val="24"/>
              </w:rPr>
            </w:pPr>
            <w:r>
              <w:rPr>
                <w:rFonts w:ascii="DengXian" w:eastAsia="DengXian" w:hAnsi="DengXian" w:cs="DengXian"/>
                <w:b/>
              </w:rPr>
              <w:t xml:space="preserve">A 类型申请 </w:t>
            </w:r>
          </w:p>
        </w:tc>
        <w:tc>
          <w:tcPr>
            <w:tcW w:w="1232" w:type="pct"/>
            <w:gridSpan w:val="2"/>
            <w:shd w:val="clear" w:color="auto" w:fill="auto"/>
            <w:vAlign w:val="center"/>
          </w:tcPr>
          <w:p w14:paraId="3ACBF6ED" w14:textId="3D7E9414" w:rsidR="005154D0" w:rsidRPr="000E0240" w:rsidRDefault="005154D0" w:rsidP="005154D0">
            <w:pPr>
              <w:spacing w:line="340" w:lineRule="exact"/>
              <w:contextualSpacing/>
              <w:jc w:val="center"/>
              <w:rPr>
                <w:rFonts w:ascii="DengXian" w:eastAsia="DengXian" w:hAnsi="DengXian" w:cs="宋体"/>
                <w:b/>
                <w:kern w:val="0"/>
                <w:sz w:val="22"/>
                <w:szCs w:val="24"/>
              </w:rPr>
            </w:pPr>
            <w:r>
              <w:rPr>
                <w:rFonts w:ascii="DengXian" w:eastAsia="DengXian" w:hAnsi="DengXian" w:cs="DengXian"/>
                <w:b/>
              </w:rPr>
              <w:t xml:space="preserve">B 类型申请 </w:t>
            </w:r>
          </w:p>
        </w:tc>
        <w:tc>
          <w:tcPr>
            <w:tcW w:w="1088" w:type="pct"/>
            <w:shd w:val="clear" w:color="auto" w:fill="auto"/>
            <w:vAlign w:val="center"/>
          </w:tcPr>
          <w:p w14:paraId="3DCCB951" w14:textId="3C0389C6" w:rsidR="005154D0" w:rsidRPr="000E0240" w:rsidRDefault="005154D0" w:rsidP="005154D0">
            <w:pPr>
              <w:spacing w:line="340" w:lineRule="exact"/>
              <w:contextualSpacing/>
              <w:jc w:val="center"/>
              <w:rPr>
                <w:rFonts w:ascii="DengXian" w:eastAsia="DengXian" w:hAnsi="DengXian" w:cs="宋体"/>
                <w:b/>
                <w:kern w:val="0"/>
                <w:sz w:val="22"/>
                <w:szCs w:val="24"/>
              </w:rPr>
            </w:pPr>
            <w:r>
              <w:rPr>
                <w:rFonts w:ascii="DengXian" w:eastAsia="DengXian" w:hAnsi="DengXian" w:cs="DengXian"/>
                <w:b/>
              </w:rPr>
              <w:t xml:space="preserve">C 类型申请 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37EBEC4C" w14:textId="6EC947D8" w:rsidR="005154D0" w:rsidRPr="000E0240" w:rsidRDefault="005154D0" w:rsidP="005154D0">
            <w:pPr>
              <w:spacing w:line="340" w:lineRule="exact"/>
              <w:contextualSpacing/>
              <w:jc w:val="center"/>
              <w:rPr>
                <w:rFonts w:ascii="DengXian" w:eastAsia="DengXian" w:hAnsi="DengXian" w:cs="宋体"/>
                <w:b/>
                <w:kern w:val="0"/>
                <w:sz w:val="22"/>
                <w:szCs w:val="24"/>
              </w:rPr>
            </w:pPr>
            <w:r>
              <w:rPr>
                <w:rFonts w:ascii="DengXian" w:eastAsia="DengXian" w:hAnsi="DengXian" w:cs="DengXian"/>
                <w:b/>
              </w:rPr>
              <w:t xml:space="preserve">D 类型申请 </w:t>
            </w:r>
          </w:p>
        </w:tc>
      </w:tr>
      <w:tr w:rsidR="00B90CD8" w:rsidRPr="0083162A" w14:paraId="153F776A" w14:textId="77777777" w:rsidTr="004D20C3">
        <w:trPr>
          <w:trHeight w:val="114"/>
          <w:jc w:val="center"/>
        </w:trPr>
        <w:tc>
          <w:tcPr>
            <w:tcW w:w="361" w:type="pct"/>
            <w:shd w:val="clear" w:color="auto" w:fill="auto"/>
            <w:noWrap/>
            <w:vAlign w:val="center"/>
          </w:tcPr>
          <w:p w14:paraId="46123501" w14:textId="52872BE1" w:rsidR="00B90CD8" w:rsidRPr="000E0240" w:rsidRDefault="00B90CD8" w:rsidP="005154D0">
            <w:pPr>
              <w:spacing w:line="340" w:lineRule="exact"/>
              <w:contextualSpacing/>
              <w:jc w:val="center"/>
              <w:rPr>
                <w:rFonts w:ascii="DengXian" w:eastAsia="DengXian" w:hAnsi="DengXian" w:cs="宋体"/>
                <w:b/>
                <w:kern w:val="0"/>
                <w:sz w:val="22"/>
                <w:szCs w:val="24"/>
              </w:rPr>
            </w:pPr>
            <w:r>
              <w:rPr>
                <w:rFonts w:ascii="DengXian" w:eastAsia="DengXian" w:hAnsi="DengXian" w:cs="DengXian"/>
                <w:b/>
              </w:rPr>
              <w:t xml:space="preserve">内容 </w:t>
            </w:r>
          </w:p>
        </w:tc>
        <w:tc>
          <w:tcPr>
            <w:tcW w:w="581" w:type="pct"/>
            <w:shd w:val="clear" w:color="auto" w:fill="auto"/>
          </w:tcPr>
          <w:p w14:paraId="2A480C57" w14:textId="025C9352" w:rsidR="00B90CD8" w:rsidRPr="00CD5802" w:rsidRDefault="00B90CD8" w:rsidP="00757C0F">
            <w:pPr>
              <w:contextualSpacing/>
              <w:jc w:val="left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>■ 发明</w:t>
            </w:r>
          </w:p>
        </w:tc>
        <w:tc>
          <w:tcPr>
            <w:tcW w:w="653" w:type="pct"/>
            <w:gridSpan w:val="2"/>
            <w:shd w:val="clear" w:color="auto" w:fill="auto"/>
          </w:tcPr>
          <w:p w14:paraId="43884938" w14:textId="2765BA38" w:rsidR="00B90CD8" w:rsidRPr="00CD5802" w:rsidRDefault="00B90CD8" w:rsidP="00757C0F">
            <w:pPr>
              <w:contextualSpacing/>
              <w:jc w:val="left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 xml:space="preserve">■ </w:t>
            </w:r>
            <w:r>
              <w:rPr>
                <w:rFonts w:ascii="DengXian" w:eastAsia="DengXian" w:hAnsi="DengXian" w:cs="DengXian" w:hint="eastAsia"/>
                <w:sz w:val="16"/>
              </w:rPr>
              <w:t>实用新型</w:t>
            </w:r>
          </w:p>
        </w:tc>
        <w:tc>
          <w:tcPr>
            <w:tcW w:w="1232" w:type="pct"/>
            <w:gridSpan w:val="2"/>
            <w:shd w:val="clear" w:color="auto" w:fill="auto"/>
            <w:vAlign w:val="bottom"/>
          </w:tcPr>
          <w:p w14:paraId="5E6DCBB9" w14:textId="3EFE7D50" w:rsidR="00B90CD8" w:rsidRPr="00E46B87" w:rsidRDefault="00B90CD8" w:rsidP="00757C0F">
            <w:pPr>
              <w:contextualSpacing/>
              <w:jc w:val="left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 xml:space="preserve">■ </w:t>
            </w:r>
            <w:r w:rsidR="00CD6040">
              <w:rPr>
                <w:rFonts w:ascii="DengXian" w:eastAsia="DengXian" w:hAnsi="DengXian" w:cs="DengXian" w:hint="eastAsia"/>
                <w:sz w:val="16"/>
              </w:rPr>
              <w:t>国内</w:t>
            </w:r>
            <w:r>
              <w:rPr>
                <w:rFonts w:ascii="DengXian" w:eastAsia="DengXian" w:hAnsi="DengXian" w:cs="DengXian"/>
                <w:sz w:val="16"/>
              </w:rPr>
              <w:t>发明</w:t>
            </w:r>
          </w:p>
        </w:tc>
        <w:tc>
          <w:tcPr>
            <w:tcW w:w="1088" w:type="pct"/>
            <w:shd w:val="clear" w:color="auto" w:fill="auto"/>
          </w:tcPr>
          <w:p w14:paraId="352D6501" w14:textId="04A7EB96" w:rsidR="00B90CD8" w:rsidRPr="00CD5802" w:rsidRDefault="00B90CD8" w:rsidP="00757C0F">
            <w:pPr>
              <w:contextualSpacing/>
              <w:jc w:val="left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>■ 国内发明</w:t>
            </w:r>
            <w:r w:rsidR="00B37089">
              <w:rPr>
                <w:rFonts w:ascii="DengXian" w:eastAsia="DengXian" w:hAnsi="DengXian" w:cs="DengXian" w:hint="eastAsia"/>
                <w:sz w:val="16"/>
              </w:rPr>
              <w:t>优先审查</w:t>
            </w:r>
          </w:p>
        </w:tc>
        <w:tc>
          <w:tcPr>
            <w:tcW w:w="1085" w:type="pct"/>
            <w:shd w:val="clear" w:color="auto" w:fill="auto"/>
          </w:tcPr>
          <w:p w14:paraId="4AC57C54" w14:textId="3589E7B9" w:rsidR="00B90CD8" w:rsidRPr="00CD5802" w:rsidRDefault="00B90CD8" w:rsidP="00757C0F">
            <w:pPr>
              <w:contextualSpacing/>
              <w:jc w:val="left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>■ 国内发明</w:t>
            </w:r>
            <w:r w:rsidR="00B37089">
              <w:rPr>
                <w:rFonts w:ascii="DengXian" w:eastAsia="DengXian" w:hAnsi="DengXian" w:cs="DengXian" w:hint="eastAsia"/>
                <w:sz w:val="16"/>
              </w:rPr>
              <w:t>+PCT申请</w:t>
            </w:r>
          </w:p>
        </w:tc>
      </w:tr>
      <w:tr w:rsidR="005154D0" w:rsidRPr="0083162A" w14:paraId="043A128B" w14:textId="77777777" w:rsidTr="004D20C3">
        <w:trPr>
          <w:trHeight w:hRule="exact" w:val="4260"/>
          <w:jc w:val="center"/>
        </w:trPr>
        <w:tc>
          <w:tcPr>
            <w:tcW w:w="361" w:type="pct"/>
            <w:shd w:val="clear" w:color="auto" w:fill="auto"/>
            <w:noWrap/>
          </w:tcPr>
          <w:p w14:paraId="2A0B6886" w14:textId="77777777" w:rsidR="005154D0" w:rsidRPr="000E0240" w:rsidRDefault="005154D0" w:rsidP="005154D0">
            <w:pPr>
              <w:spacing w:line="340" w:lineRule="exact"/>
              <w:contextualSpacing/>
              <w:jc w:val="center"/>
              <w:rPr>
                <w:rFonts w:ascii="DengXian" w:eastAsia="DengXian" w:hAnsi="DengXian" w:cs="宋体"/>
                <w:b/>
                <w:kern w:val="0"/>
                <w:sz w:val="22"/>
                <w:szCs w:val="24"/>
              </w:rPr>
            </w:pPr>
          </w:p>
        </w:tc>
        <w:tc>
          <w:tcPr>
            <w:tcW w:w="1234" w:type="pct"/>
            <w:gridSpan w:val="3"/>
            <w:shd w:val="clear" w:color="auto" w:fill="auto"/>
          </w:tcPr>
          <w:p w14:paraId="58445050" w14:textId="41CF324D" w:rsidR="005C3645" w:rsidRPr="005C3645" w:rsidRDefault="005154D0" w:rsidP="0090513B">
            <w:pPr>
              <w:spacing w:line="240" w:lineRule="exact"/>
              <w:jc w:val="left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>■</w:t>
            </w:r>
            <w:r w:rsidR="00020B42">
              <w:rPr>
                <w:rFonts w:ascii="DengXian" w:eastAsia="DengXian" w:hAnsi="DengXian" w:cs="DengXian" w:hint="eastAsia"/>
                <w:sz w:val="16"/>
              </w:rPr>
              <w:t xml:space="preserve"> </w:t>
            </w:r>
            <w:r w:rsidR="005C3645" w:rsidRPr="005C3645">
              <w:rPr>
                <w:rFonts w:ascii="DengXian" w:eastAsia="DengXian" w:hAnsi="DengXian" w:cs="DengXian"/>
                <w:sz w:val="16"/>
              </w:rPr>
              <w:t>根据技术方案规划保护范围</w:t>
            </w:r>
          </w:p>
          <w:p w14:paraId="12B5A73D" w14:textId="4CFEAB9F" w:rsidR="005154D0" w:rsidRPr="000E0240" w:rsidRDefault="005C3645" w:rsidP="0090513B">
            <w:pPr>
              <w:spacing w:line="240" w:lineRule="exact"/>
              <w:jc w:val="left"/>
              <w:rPr>
                <w:rFonts w:ascii="DengXian" w:eastAsia="DengXian" w:hAnsi="DengXian" w:cs="宋体"/>
                <w:b/>
                <w:kern w:val="0"/>
                <w:sz w:val="22"/>
                <w:szCs w:val="24"/>
              </w:rPr>
            </w:pPr>
            <w:r>
              <w:rPr>
                <w:rFonts w:ascii="DengXian" w:eastAsia="DengXian" w:hAnsi="DengXian" w:cs="DengXian"/>
                <w:sz w:val="16"/>
              </w:rPr>
              <w:t>■</w:t>
            </w:r>
            <w:r w:rsidR="00020B42">
              <w:rPr>
                <w:rFonts w:ascii="DengXian" w:eastAsia="DengXian" w:hAnsi="DengXian" w:cs="DengXian" w:hint="eastAsia"/>
                <w:sz w:val="16"/>
              </w:rPr>
              <w:t xml:space="preserve"> </w:t>
            </w:r>
            <w:r w:rsidRPr="00607F0A">
              <w:rPr>
                <w:rFonts w:ascii="DengXian" w:eastAsia="DengXian" w:hAnsi="DengXian" w:cs="DengXian"/>
                <w:sz w:val="16"/>
              </w:rPr>
              <w:t>转发</w:t>
            </w:r>
            <w:r w:rsidRPr="005C3645">
              <w:rPr>
                <w:rFonts w:ascii="DengXian" w:eastAsia="DengXian" w:hAnsi="DengXian" w:cs="DengXian"/>
                <w:sz w:val="16"/>
              </w:rPr>
              <w:t>专利局实质性审查意见,配合课题组进行答复处理</w:t>
            </w:r>
          </w:p>
        </w:tc>
        <w:tc>
          <w:tcPr>
            <w:tcW w:w="1232" w:type="pct"/>
            <w:gridSpan w:val="2"/>
            <w:shd w:val="clear" w:color="auto" w:fill="auto"/>
          </w:tcPr>
          <w:p w14:paraId="66177887" w14:textId="61ED2168" w:rsidR="00977AC8" w:rsidRPr="00977AC8" w:rsidRDefault="005154D0" w:rsidP="0090513B">
            <w:pPr>
              <w:spacing w:line="240" w:lineRule="exact"/>
              <w:jc w:val="left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 xml:space="preserve">■ </w:t>
            </w:r>
            <w:r w:rsidR="00977AC8" w:rsidRPr="00977AC8">
              <w:rPr>
                <w:rFonts w:ascii="DengXian" w:eastAsia="DengXian" w:hAnsi="DengXian" w:cs="DengXian" w:hint="eastAsia"/>
                <w:sz w:val="16"/>
              </w:rPr>
              <w:t>根据技术方案规划保护范围</w:t>
            </w:r>
          </w:p>
          <w:p w14:paraId="17DE0FB9" w14:textId="274AEAEE" w:rsidR="00977AC8" w:rsidRDefault="00977AC8" w:rsidP="0090513B">
            <w:pPr>
              <w:spacing w:line="240" w:lineRule="exact"/>
              <w:jc w:val="left"/>
              <w:rPr>
                <w:rFonts w:ascii="DengXian" w:eastAsia="DengXian" w:hAnsi="DengXian" w:cs="DengXian"/>
                <w:sz w:val="16"/>
              </w:rPr>
            </w:pPr>
            <w:r w:rsidRPr="00977AC8">
              <w:rPr>
                <w:rFonts w:ascii="DengXian" w:eastAsia="DengXian" w:hAnsi="DengXian" w:cs="DengXian" w:hint="eastAsia"/>
                <w:sz w:val="16"/>
              </w:rPr>
              <w:t>■</w:t>
            </w:r>
            <w:r>
              <w:rPr>
                <w:rFonts w:ascii="DengXian" w:eastAsia="DengXian" w:hAnsi="DengXian" w:cs="DengXian" w:hint="eastAsia"/>
                <w:sz w:val="16"/>
              </w:rPr>
              <w:t xml:space="preserve"> </w:t>
            </w:r>
            <w:r w:rsidRPr="00685CE6">
              <w:rPr>
                <w:rFonts w:ascii="DengXian" w:eastAsia="DengXian" w:hAnsi="DengXian" w:cs="DengXian"/>
                <w:sz w:val="16"/>
              </w:rPr>
              <w:t>转发</w:t>
            </w:r>
            <w:r w:rsidRPr="00977AC8">
              <w:rPr>
                <w:rFonts w:ascii="DengXian" w:eastAsia="DengXian" w:hAnsi="DengXian" w:cs="DengXian"/>
                <w:sz w:val="16"/>
              </w:rPr>
              <w:t>专利局实质性审查意</w:t>
            </w:r>
            <w:r w:rsidRPr="00977AC8">
              <w:rPr>
                <w:rFonts w:ascii="DengXian" w:eastAsia="DengXian" w:hAnsi="DengXian" w:cs="DengXian" w:hint="eastAsia"/>
                <w:sz w:val="16"/>
              </w:rPr>
              <w:t>见并制作答复文件初稿</w:t>
            </w:r>
            <w:r w:rsidRPr="00977AC8">
              <w:rPr>
                <w:rFonts w:ascii="DengXian" w:eastAsia="DengXian" w:hAnsi="DengXian" w:cs="DengXian"/>
                <w:sz w:val="16"/>
              </w:rPr>
              <w:t>,指导</w:t>
            </w:r>
            <w:r w:rsidRPr="00977AC8">
              <w:rPr>
                <w:rFonts w:ascii="DengXian" w:eastAsia="DengXian" w:hAnsi="DengXian" w:cs="DengXian" w:hint="eastAsia"/>
                <w:sz w:val="16"/>
              </w:rPr>
              <w:t>课题组进行答复处理</w:t>
            </w:r>
          </w:p>
          <w:p w14:paraId="5DDD785F" w14:textId="5E1CFE64" w:rsidR="005154D0" w:rsidRPr="000E0240" w:rsidRDefault="00977AC8" w:rsidP="0090513B">
            <w:pPr>
              <w:spacing w:line="240" w:lineRule="exact"/>
              <w:jc w:val="left"/>
              <w:rPr>
                <w:rFonts w:ascii="DengXian" w:eastAsia="DengXian" w:hAnsi="DengXian" w:cs="宋体"/>
                <w:b/>
                <w:kern w:val="0"/>
                <w:sz w:val="22"/>
                <w:szCs w:val="24"/>
              </w:rPr>
            </w:pPr>
            <w:r w:rsidRPr="00977AC8">
              <w:rPr>
                <w:rFonts w:ascii="DengXian" w:eastAsia="DengXian" w:hAnsi="DengXian" w:cs="DengXian" w:hint="eastAsia"/>
                <w:sz w:val="16"/>
              </w:rPr>
              <w:t>■</w:t>
            </w:r>
            <w:r>
              <w:rPr>
                <w:rFonts w:ascii="DengXian" w:eastAsia="DengXian" w:hAnsi="DengXian" w:cs="DengXian" w:hint="eastAsia"/>
                <w:sz w:val="16"/>
              </w:rPr>
              <w:t xml:space="preserve"> </w:t>
            </w:r>
            <w:r w:rsidRPr="006413B7">
              <w:rPr>
                <w:rFonts w:ascii="DengXian" w:eastAsia="DengXian" w:hAnsi="DengXian" w:cs="DengXian"/>
                <w:b/>
                <w:bCs/>
                <w:color w:val="FF0000"/>
                <w:sz w:val="16"/>
              </w:rPr>
              <w:t>事务所加快处理</w:t>
            </w:r>
          </w:p>
        </w:tc>
        <w:tc>
          <w:tcPr>
            <w:tcW w:w="1088" w:type="pct"/>
            <w:shd w:val="clear" w:color="auto" w:fill="auto"/>
          </w:tcPr>
          <w:p w14:paraId="1B261F58" w14:textId="77777777" w:rsidR="005154D0" w:rsidRDefault="005154D0" w:rsidP="0090513B">
            <w:pPr>
              <w:spacing w:after="21" w:line="240" w:lineRule="exact"/>
              <w:jc w:val="left"/>
            </w:pPr>
            <w:r>
              <w:rPr>
                <w:rFonts w:ascii="DengXian" w:eastAsia="DengXian" w:hAnsi="DengXian" w:cs="DengXian"/>
                <w:sz w:val="16"/>
              </w:rPr>
              <w:t xml:space="preserve">■ 手续齐备后尽快提交* </w:t>
            </w:r>
          </w:p>
          <w:p w14:paraId="208D27A5" w14:textId="5F9AC32E" w:rsidR="005154D0" w:rsidRDefault="005154D0" w:rsidP="0090513B">
            <w:pPr>
              <w:spacing w:after="18" w:line="240" w:lineRule="exact"/>
              <w:jc w:val="left"/>
            </w:pPr>
            <w:r>
              <w:rPr>
                <w:rFonts w:ascii="DengXian" w:eastAsia="DengXian" w:hAnsi="DengXian" w:cs="DengXian"/>
                <w:sz w:val="16"/>
              </w:rPr>
              <w:t xml:space="preserve">■ </w:t>
            </w:r>
            <w:r w:rsidR="006413B7">
              <w:rPr>
                <w:rFonts w:ascii="DengXian" w:eastAsia="DengXian" w:hAnsi="DengXian" w:cs="DengXian"/>
                <w:sz w:val="16"/>
              </w:rPr>
              <w:t xml:space="preserve">提供近似现有技术文献供参考 </w:t>
            </w:r>
          </w:p>
          <w:p w14:paraId="677E84A1" w14:textId="77777777" w:rsidR="005154D0" w:rsidRDefault="005154D0" w:rsidP="0090513B">
            <w:pPr>
              <w:spacing w:after="21" w:line="240" w:lineRule="exact"/>
              <w:jc w:val="left"/>
            </w:pPr>
            <w:r>
              <w:rPr>
                <w:rFonts w:ascii="DengXian" w:eastAsia="DengXian" w:hAnsi="DengXian" w:cs="DengXian"/>
                <w:sz w:val="16"/>
              </w:rPr>
              <w:t>■ 请求优先审查</w:t>
            </w:r>
            <w:r>
              <w:rPr>
                <w:rFonts w:ascii="DengXian" w:eastAsia="DengXian" w:hAnsi="DengXian" w:cs="DengXian"/>
                <w:b/>
                <w:sz w:val="16"/>
              </w:rPr>
              <w:t xml:space="preserve">* </w:t>
            </w:r>
          </w:p>
          <w:p w14:paraId="7BB30F11" w14:textId="77777777" w:rsidR="005154D0" w:rsidRDefault="005154D0" w:rsidP="0090513B">
            <w:pPr>
              <w:spacing w:after="2" w:line="240" w:lineRule="exact"/>
              <w:jc w:val="left"/>
            </w:pPr>
            <w:r>
              <w:rPr>
                <w:rFonts w:ascii="DengXian" w:eastAsia="DengXian" w:hAnsi="DengXian" w:cs="DengXian"/>
                <w:sz w:val="16"/>
              </w:rPr>
              <w:t xml:space="preserve">■ 审查意见优先答复处理，事务所撰写答复和修改文件供课题组参考 </w:t>
            </w:r>
          </w:p>
          <w:p w14:paraId="145FAA9B" w14:textId="0DFCF778" w:rsidR="005154D0" w:rsidRPr="000E0240" w:rsidRDefault="005154D0" w:rsidP="00EE4AD5">
            <w:pPr>
              <w:spacing w:after="31" w:line="240" w:lineRule="exact"/>
              <w:jc w:val="left"/>
              <w:rPr>
                <w:rFonts w:ascii="DengXian" w:eastAsia="DengXian" w:hAnsi="DengXian" w:cs="宋体"/>
                <w:b/>
                <w:kern w:val="0"/>
                <w:sz w:val="22"/>
                <w:szCs w:val="24"/>
              </w:rPr>
            </w:pPr>
            <w:r>
              <w:rPr>
                <w:rFonts w:ascii="DengXian" w:eastAsia="DengXian" w:hAnsi="DengXian" w:cs="DengXian"/>
                <w:color w:val="FF0000"/>
                <w:sz w:val="15"/>
              </w:rPr>
              <w:t>*优先审查结果视检索报告、专利局流程管理及政策规定而定</w:t>
            </w:r>
          </w:p>
        </w:tc>
        <w:tc>
          <w:tcPr>
            <w:tcW w:w="1085" w:type="pct"/>
            <w:shd w:val="clear" w:color="auto" w:fill="auto"/>
          </w:tcPr>
          <w:p w14:paraId="54FF519A" w14:textId="77777777" w:rsidR="005154D0" w:rsidRDefault="005154D0" w:rsidP="0090513B">
            <w:pPr>
              <w:spacing w:after="21" w:line="240" w:lineRule="exact"/>
              <w:jc w:val="left"/>
            </w:pPr>
            <w:r>
              <w:rPr>
                <w:rFonts w:ascii="DengXian" w:eastAsia="DengXian" w:hAnsi="DengXian" w:cs="DengXian"/>
                <w:sz w:val="16"/>
              </w:rPr>
              <w:t xml:space="preserve">■ 手续齐备后优先处理* </w:t>
            </w:r>
          </w:p>
          <w:p w14:paraId="61EA6F2A" w14:textId="77777777" w:rsidR="005154D0" w:rsidRDefault="005154D0" w:rsidP="0090513B">
            <w:pPr>
              <w:spacing w:line="240" w:lineRule="exact"/>
              <w:ind w:right="40"/>
              <w:jc w:val="left"/>
            </w:pPr>
            <w:r>
              <w:rPr>
                <w:rFonts w:ascii="DengXian" w:eastAsia="DengXian" w:hAnsi="DengXian" w:cs="DengXian"/>
                <w:sz w:val="16"/>
              </w:rPr>
              <w:t xml:space="preserve">■ 提供近似现有技术文献供参考 </w:t>
            </w:r>
          </w:p>
          <w:p w14:paraId="79B77F83" w14:textId="2AA09495" w:rsidR="005154D0" w:rsidRDefault="005154D0" w:rsidP="0090513B">
            <w:pPr>
              <w:spacing w:line="240" w:lineRule="exact"/>
              <w:jc w:val="left"/>
            </w:pPr>
            <w:r>
              <w:rPr>
                <w:rFonts w:ascii="DengXian" w:eastAsia="DengXian" w:hAnsi="DengXian" w:cs="DengXian"/>
                <w:sz w:val="16"/>
              </w:rPr>
              <w:t xml:space="preserve">■ 可直接以准备发表的论文作为技术交底书 </w:t>
            </w:r>
          </w:p>
          <w:p w14:paraId="0FA3BBF4" w14:textId="77777777" w:rsidR="005154D0" w:rsidRDefault="005154D0" w:rsidP="0090513B">
            <w:pPr>
              <w:spacing w:after="2" w:line="240" w:lineRule="exact"/>
              <w:jc w:val="left"/>
            </w:pPr>
            <w:r>
              <w:rPr>
                <w:rFonts w:ascii="DengXian" w:eastAsia="DengXian" w:hAnsi="DengXian" w:cs="DengXian"/>
                <w:sz w:val="16"/>
              </w:rPr>
              <w:t xml:space="preserve">■ 权利要求结合现有技术优化布局 </w:t>
            </w:r>
          </w:p>
          <w:p w14:paraId="7BB70008" w14:textId="77777777" w:rsidR="005154D0" w:rsidRDefault="005154D0" w:rsidP="0090513B">
            <w:pPr>
              <w:spacing w:after="18" w:line="240" w:lineRule="exact"/>
              <w:jc w:val="left"/>
            </w:pPr>
            <w:r>
              <w:rPr>
                <w:rFonts w:ascii="DengXian" w:eastAsia="DengXian" w:hAnsi="DengXian" w:cs="DengXian"/>
                <w:sz w:val="16"/>
              </w:rPr>
              <w:t>■ 请求优先审查</w:t>
            </w:r>
            <w:r>
              <w:rPr>
                <w:rFonts w:ascii="DengXian" w:eastAsia="DengXian" w:hAnsi="DengXian" w:cs="DengXian"/>
                <w:b/>
                <w:sz w:val="16"/>
              </w:rPr>
              <w:t>*</w:t>
            </w:r>
            <w:r>
              <w:rPr>
                <w:rFonts w:ascii="DengXian" w:eastAsia="DengXian" w:hAnsi="DengXian" w:cs="DengXian"/>
                <w:sz w:val="16"/>
              </w:rPr>
              <w:t xml:space="preserve"> </w:t>
            </w:r>
          </w:p>
          <w:p w14:paraId="36891D88" w14:textId="77777777" w:rsidR="005154D0" w:rsidRDefault="005154D0" w:rsidP="0090513B">
            <w:pPr>
              <w:spacing w:line="240" w:lineRule="exact"/>
              <w:jc w:val="left"/>
            </w:pPr>
            <w:r>
              <w:rPr>
                <w:rFonts w:ascii="DengXian" w:eastAsia="DengXian" w:hAnsi="DengXian" w:cs="DengXian"/>
                <w:sz w:val="16"/>
              </w:rPr>
              <w:t xml:space="preserve">■ 审查意见优先答复处理，事务所撰写答复和修改文件供课题组参考 </w:t>
            </w:r>
          </w:p>
          <w:p w14:paraId="10F91939" w14:textId="77777777" w:rsidR="005154D0" w:rsidRDefault="005154D0" w:rsidP="0090513B">
            <w:pPr>
              <w:spacing w:after="20" w:line="240" w:lineRule="exact"/>
              <w:jc w:val="left"/>
            </w:pPr>
            <w:r>
              <w:rPr>
                <w:rFonts w:ascii="DengXian" w:eastAsia="DengXian" w:hAnsi="DengXian" w:cs="DengXian"/>
                <w:sz w:val="16"/>
              </w:rPr>
              <w:t xml:space="preserve">■ 根据需要进行 PCT 申请代理 </w:t>
            </w:r>
          </w:p>
          <w:p w14:paraId="3F494AA4" w14:textId="77777777" w:rsidR="005154D0" w:rsidRDefault="005154D0" w:rsidP="0090513B">
            <w:pPr>
              <w:spacing w:after="21" w:line="240" w:lineRule="exact"/>
              <w:jc w:val="left"/>
            </w:pPr>
            <w:r>
              <w:rPr>
                <w:rFonts w:ascii="DengXian" w:eastAsia="DengXian" w:hAnsi="DengXian" w:cs="DengXian"/>
                <w:sz w:val="16"/>
              </w:rPr>
              <w:t xml:space="preserve">■ </w:t>
            </w:r>
            <w:r w:rsidRPr="006413B7">
              <w:rPr>
                <w:rFonts w:ascii="DengXian" w:eastAsia="DengXian" w:hAnsi="DengXian" w:cs="DengXian"/>
                <w:b/>
                <w:bCs/>
                <w:color w:val="FF0000"/>
                <w:sz w:val="16"/>
              </w:rPr>
              <w:t xml:space="preserve">全程优先处理 </w:t>
            </w:r>
          </w:p>
          <w:p w14:paraId="3ED4C944" w14:textId="6DC086B6" w:rsidR="005154D0" w:rsidRPr="000E0240" w:rsidRDefault="005154D0" w:rsidP="0090513B">
            <w:pPr>
              <w:spacing w:line="240" w:lineRule="exact"/>
              <w:contextualSpacing/>
              <w:jc w:val="left"/>
              <w:rPr>
                <w:rFonts w:ascii="DengXian" w:eastAsia="DengXian" w:hAnsi="DengXian" w:cs="宋体"/>
                <w:b/>
                <w:kern w:val="0"/>
                <w:sz w:val="22"/>
                <w:szCs w:val="24"/>
              </w:rPr>
            </w:pPr>
            <w:r>
              <w:rPr>
                <w:rFonts w:ascii="DengXian" w:eastAsia="DengXian" w:hAnsi="DengXian" w:cs="DengXian"/>
                <w:color w:val="FF0000"/>
                <w:sz w:val="15"/>
              </w:rPr>
              <w:t>*优先审查结果视检索报告、专利局流程管理及政策规定而定</w:t>
            </w:r>
          </w:p>
        </w:tc>
      </w:tr>
      <w:tr w:rsidR="005C598E" w:rsidRPr="0083162A" w14:paraId="31223CFF" w14:textId="77777777" w:rsidTr="004D20C3">
        <w:trPr>
          <w:trHeight w:val="45"/>
          <w:jc w:val="center"/>
        </w:trPr>
        <w:tc>
          <w:tcPr>
            <w:tcW w:w="361" w:type="pct"/>
            <w:shd w:val="clear" w:color="auto" w:fill="auto"/>
            <w:noWrap/>
          </w:tcPr>
          <w:p w14:paraId="505FCBDC" w14:textId="068FC926" w:rsidR="005C598E" w:rsidRPr="000E0240" w:rsidRDefault="005C598E" w:rsidP="00D37FA2">
            <w:pPr>
              <w:contextualSpacing/>
              <w:jc w:val="center"/>
              <w:rPr>
                <w:rFonts w:ascii="DengXian" w:eastAsia="DengXian" w:hAnsi="DengXian" w:cs="宋体"/>
                <w:b/>
                <w:kern w:val="0"/>
                <w:sz w:val="22"/>
                <w:szCs w:val="24"/>
              </w:rPr>
            </w:pPr>
            <w:r>
              <w:rPr>
                <w:rFonts w:ascii="DengXian" w:eastAsia="DengXian" w:hAnsi="DengXian" w:cs="DengXian"/>
                <w:b/>
                <w:sz w:val="16"/>
              </w:rPr>
              <w:t>代理费</w:t>
            </w:r>
          </w:p>
        </w:tc>
        <w:tc>
          <w:tcPr>
            <w:tcW w:w="617" w:type="pct"/>
            <w:gridSpan w:val="2"/>
            <w:shd w:val="clear" w:color="auto" w:fill="auto"/>
          </w:tcPr>
          <w:p w14:paraId="1879A731" w14:textId="77777777" w:rsidR="005C598E" w:rsidRPr="00E456B3" w:rsidRDefault="005C598E" w:rsidP="00AB6B86">
            <w:pPr>
              <w:contextualSpacing/>
              <w:jc w:val="center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>¥3000</w:t>
            </w:r>
          </w:p>
        </w:tc>
        <w:tc>
          <w:tcPr>
            <w:tcW w:w="617" w:type="pct"/>
            <w:shd w:val="clear" w:color="auto" w:fill="auto"/>
          </w:tcPr>
          <w:p w14:paraId="061CA1A0" w14:textId="1C1536C2" w:rsidR="005C598E" w:rsidRPr="00E456B3" w:rsidRDefault="005C598E" w:rsidP="00AB6B86">
            <w:pPr>
              <w:contextualSpacing/>
              <w:jc w:val="center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>¥</w:t>
            </w:r>
            <w:r>
              <w:rPr>
                <w:rFonts w:ascii="DengXian" w:eastAsia="DengXian" w:hAnsi="DengXian" w:cs="DengXian" w:hint="eastAsia"/>
                <w:sz w:val="16"/>
              </w:rPr>
              <w:t>2</w:t>
            </w:r>
            <w:r>
              <w:rPr>
                <w:rFonts w:ascii="DengXian" w:eastAsia="DengXian" w:hAnsi="DengXian" w:cs="DengXian"/>
                <w:sz w:val="16"/>
              </w:rPr>
              <w:t>000</w:t>
            </w:r>
          </w:p>
        </w:tc>
        <w:tc>
          <w:tcPr>
            <w:tcW w:w="1232" w:type="pct"/>
            <w:gridSpan w:val="2"/>
            <w:shd w:val="clear" w:color="auto" w:fill="auto"/>
          </w:tcPr>
          <w:p w14:paraId="13711D6B" w14:textId="59119034" w:rsidR="005C598E" w:rsidRPr="00E456B3" w:rsidRDefault="005C598E" w:rsidP="00AB6B86">
            <w:pPr>
              <w:contextualSpacing/>
              <w:jc w:val="center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>¥4</w:t>
            </w:r>
            <w:r w:rsidR="00EF6535">
              <w:rPr>
                <w:rFonts w:ascii="DengXian" w:eastAsia="DengXian" w:hAnsi="DengXian" w:cs="DengXian" w:hint="eastAsia"/>
                <w:sz w:val="16"/>
              </w:rPr>
              <w:t>5</w:t>
            </w:r>
            <w:r>
              <w:rPr>
                <w:rFonts w:ascii="DengXian" w:eastAsia="DengXian" w:hAnsi="DengXian" w:cs="DengXian"/>
                <w:sz w:val="16"/>
              </w:rPr>
              <w:t>00</w:t>
            </w:r>
          </w:p>
        </w:tc>
        <w:tc>
          <w:tcPr>
            <w:tcW w:w="1088" w:type="pct"/>
            <w:shd w:val="clear" w:color="auto" w:fill="auto"/>
          </w:tcPr>
          <w:p w14:paraId="75823E60" w14:textId="028FADB0" w:rsidR="005C598E" w:rsidRPr="00E456B3" w:rsidRDefault="005C598E" w:rsidP="00AB6B86">
            <w:pPr>
              <w:contextualSpacing/>
              <w:jc w:val="center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>¥5500</w:t>
            </w:r>
          </w:p>
        </w:tc>
        <w:tc>
          <w:tcPr>
            <w:tcW w:w="1085" w:type="pct"/>
            <w:shd w:val="clear" w:color="auto" w:fill="auto"/>
          </w:tcPr>
          <w:p w14:paraId="209FE509" w14:textId="5D06EA3D" w:rsidR="005C598E" w:rsidRPr="00E456B3" w:rsidRDefault="005C598E" w:rsidP="00AB6B86">
            <w:pPr>
              <w:contextualSpacing/>
              <w:jc w:val="center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>¥7500</w:t>
            </w:r>
          </w:p>
        </w:tc>
      </w:tr>
      <w:tr w:rsidR="004D20C3" w:rsidRPr="0083162A" w14:paraId="0F99EBA4" w14:textId="77777777" w:rsidTr="004D20C3">
        <w:trPr>
          <w:trHeight w:val="349"/>
          <w:jc w:val="center"/>
        </w:trPr>
        <w:tc>
          <w:tcPr>
            <w:tcW w:w="361" w:type="pct"/>
            <w:shd w:val="clear" w:color="auto" w:fill="auto"/>
            <w:noWrap/>
          </w:tcPr>
          <w:p w14:paraId="18436691" w14:textId="5DF2E5D4" w:rsidR="00134944" w:rsidRPr="00FA0086" w:rsidRDefault="004D20C3" w:rsidP="00FA0086">
            <w:pPr>
              <w:contextualSpacing/>
              <w:jc w:val="center"/>
              <w:rPr>
                <w:rFonts w:ascii="DengXian" w:eastAsia="DengXian" w:hAnsi="DengXian" w:cs="DengXian"/>
                <w:b/>
                <w:sz w:val="16"/>
              </w:rPr>
            </w:pPr>
            <w:r w:rsidRPr="00E456B3">
              <w:rPr>
                <w:rFonts w:ascii="DengXian" w:eastAsia="DengXian" w:hAnsi="DengXian" w:cs="DengXian" w:hint="eastAsia"/>
                <w:b/>
                <w:sz w:val="16"/>
              </w:rPr>
              <w:t>官费</w:t>
            </w:r>
          </w:p>
        </w:tc>
        <w:tc>
          <w:tcPr>
            <w:tcW w:w="617" w:type="pct"/>
            <w:gridSpan w:val="2"/>
            <w:shd w:val="clear" w:color="auto" w:fill="auto"/>
            <w:vAlign w:val="center"/>
          </w:tcPr>
          <w:p w14:paraId="0DBD1DCB" w14:textId="77777777" w:rsidR="004D20C3" w:rsidRDefault="004D20C3" w:rsidP="00AB6B86">
            <w:pPr>
              <w:spacing w:line="200" w:lineRule="exact"/>
              <w:contextualSpacing/>
              <w:jc w:val="center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>¥560/¥3450</w:t>
            </w:r>
          </w:p>
          <w:p w14:paraId="65EC3AE8" w14:textId="2B2C9C29" w:rsidR="00FA0086" w:rsidRPr="00E456B3" w:rsidRDefault="00FA0086" w:rsidP="00AB6B86">
            <w:pPr>
              <w:spacing w:line="200" w:lineRule="exact"/>
              <w:contextualSpacing/>
              <w:jc w:val="center"/>
              <w:rPr>
                <w:rFonts w:ascii="DengXian" w:eastAsia="DengXian" w:hAnsi="DengXian" w:cs="DengXian"/>
                <w:sz w:val="16"/>
              </w:rPr>
            </w:pPr>
            <w:r w:rsidRPr="00CD16B8">
              <w:rPr>
                <w:rFonts w:ascii="DengXian" w:eastAsia="DengXian" w:hAnsi="DengXian" w:cs="DengXian" w:hint="eastAsia"/>
                <w:sz w:val="16"/>
              </w:rPr>
              <w:t>(单独/合作)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C7923D0" w14:textId="77777777" w:rsidR="004D20C3" w:rsidRDefault="004D20C3" w:rsidP="00AB6B86">
            <w:pPr>
              <w:spacing w:line="200" w:lineRule="exact"/>
              <w:contextualSpacing/>
              <w:jc w:val="center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>¥</w:t>
            </w:r>
            <w:r>
              <w:rPr>
                <w:rFonts w:ascii="DengXian" w:eastAsia="DengXian" w:hAnsi="DengXian" w:cs="DengXian" w:hint="eastAsia"/>
                <w:sz w:val="16"/>
              </w:rPr>
              <w:t>75</w:t>
            </w:r>
            <w:r>
              <w:rPr>
                <w:rFonts w:ascii="DengXian" w:eastAsia="DengXian" w:hAnsi="DengXian" w:cs="DengXian"/>
                <w:sz w:val="16"/>
              </w:rPr>
              <w:t>/¥5</w:t>
            </w:r>
            <w:r>
              <w:rPr>
                <w:rFonts w:ascii="DengXian" w:eastAsia="DengXian" w:hAnsi="DengXian" w:cs="DengXian" w:hint="eastAsia"/>
                <w:sz w:val="16"/>
              </w:rPr>
              <w:t>0</w:t>
            </w:r>
            <w:r>
              <w:rPr>
                <w:rFonts w:ascii="DengXian" w:eastAsia="DengXian" w:hAnsi="DengXian" w:cs="DengXian"/>
                <w:sz w:val="16"/>
              </w:rPr>
              <w:t>0</w:t>
            </w:r>
          </w:p>
          <w:p w14:paraId="6CC28417" w14:textId="0E5FBDD4" w:rsidR="000D70A5" w:rsidRPr="00E456B3" w:rsidRDefault="000D70A5" w:rsidP="00AB6B86">
            <w:pPr>
              <w:spacing w:line="200" w:lineRule="exact"/>
              <w:contextualSpacing/>
              <w:jc w:val="center"/>
              <w:rPr>
                <w:rFonts w:ascii="DengXian" w:eastAsia="DengXian" w:hAnsi="DengXian" w:cs="DengXian"/>
                <w:sz w:val="16"/>
              </w:rPr>
            </w:pPr>
            <w:r w:rsidRPr="00CD16B8">
              <w:rPr>
                <w:rFonts w:ascii="DengXian" w:eastAsia="DengXian" w:hAnsi="DengXian" w:cs="DengXian" w:hint="eastAsia"/>
                <w:sz w:val="16"/>
              </w:rPr>
              <w:t>(单独/合作)</w:t>
            </w:r>
          </w:p>
        </w:tc>
        <w:tc>
          <w:tcPr>
            <w:tcW w:w="1232" w:type="pct"/>
            <w:gridSpan w:val="2"/>
            <w:shd w:val="clear" w:color="auto" w:fill="auto"/>
            <w:vAlign w:val="center"/>
          </w:tcPr>
          <w:p w14:paraId="102A60AC" w14:textId="77777777" w:rsidR="004D20C3" w:rsidRDefault="004D20C3" w:rsidP="00AB6B86">
            <w:pPr>
              <w:spacing w:line="200" w:lineRule="exact"/>
              <w:contextualSpacing/>
              <w:jc w:val="center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>¥</w:t>
            </w:r>
            <w:r w:rsidR="00EF6535">
              <w:rPr>
                <w:rFonts w:ascii="DengXian" w:eastAsia="DengXian" w:hAnsi="DengXian" w:cs="DengXian" w:hint="eastAsia"/>
                <w:sz w:val="16"/>
              </w:rPr>
              <w:t>560</w:t>
            </w:r>
            <w:r>
              <w:rPr>
                <w:rFonts w:ascii="DengXian" w:eastAsia="DengXian" w:hAnsi="DengXian" w:cs="DengXian"/>
                <w:sz w:val="16"/>
              </w:rPr>
              <w:t>/¥</w:t>
            </w:r>
            <w:r w:rsidR="00EF6535">
              <w:rPr>
                <w:rFonts w:ascii="DengXian" w:eastAsia="DengXian" w:hAnsi="DengXian" w:cs="DengXian" w:hint="eastAsia"/>
                <w:sz w:val="16"/>
              </w:rPr>
              <w:t>3450</w:t>
            </w:r>
          </w:p>
          <w:p w14:paraId="7D526821" w14:textId="44CB5577" w:rsidR="000D70A5" w:rsidRPr="00E456B3" w:rsidRDefault="000D70A5" w:rsidP="00AB6B86">
            <w:pPr>
              <w:spacing w:line="200" w:lineRule="exact"/>
              <w:contextualSpacing/>
              <w:jc w:val="center"/>
              <w:rPr>
                <w:rFonts w:ascii="DengXian" w:eastAsia="DengXian" w:hAnsi="DengXian" w:cs="DengXian"/>
                <w:sz w:val="16"/>
              </w:rPr>
            </w:pPr>
            <w:r w:rsidRPr="00CD16B8">
              <w:rPr>
                <w:rFonts w:ascii="DengXian" w:eastAsia="DengXian" w:hAnsi="DengXian" w:cs="DengXian" w:hint="eastAsia"/>
                <w:sz w:val="16"/>
              </w:rPr>
              <w:t>(单独/合作)</w:t>
            </w:r>
          </w:p>
        </w:tc>
        <w:tc>
          <w:tcPr>
            <w:tcW w:w="1088" w:type="pct"/>
            <w:shd w:val="clear" w:color="auto" w:fill="auto"/>
            <w:vAlign w:val="center"/>
          </w:tcPr>
          <w:p w14:paraId="5D71AAE7" w14:textId="072E0C2A" w:rsidR="004D20C3" w:rsidRPr="00E456B3" w:rsidRDefault="004D20C3" w:rsidP="00AB6B86">
            <w:pPr>
              <w:spacing w:line="200" w:lineRule="exact"/>
              <w:contextualSpacing/>
              <w:jc w:val="center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>¥2960/¥5850</w:t>
            </w:r>
          </w:p>
        </w:tc>
        <w:tc>
          <w:tcPr>
            <w:tcW w:w="1085" w:type="pct"/>
            <w:shd w:val="clear" w:color="auto" w:fill="auto"/>
          </w:tcPr>
          <w:p w14:paraId="2759DC7B" w14:textId="0C956DEB" w:rsidR="004D20C3" w:rsidRPr="00E456B3" w:rsidRDefault="004D20C3" w:rsidP="00AB6B86">
            <w:pPr>
              <w:spacing w:line="200" w:lineRule="exact"/>
              <w:contextualSpacing/>
              <w:jc w:val="center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>¥2960/¥5850</w:t>
            </w:r>
          </w:p>
          <w:p w14:paraId="42E613FF" w14:textId="5BA68EDC" w:rsidR="004D20C3" w:rsidRPr="00E456B3" w:rsidRDefault="004D20C3" w:rsidP="00AB6B86">
            <w:pPr>
              <w:spacing w:line="200" w:lineRule="exact"/>
              <w:contextualSpacing/>
              <w:jc w:val="center"/>
              <w:rPr>
                <w:rFonts w:ascii="DengXian" w:eastAsia="DengXian" w:hAnsi="DengXian" w:cs="DengXian"/>
                <w:sz w:val="16"/>
              </w:rPr>
            </w:pPr>
            <w:r>
              <w:rPr>
                <w:rFonts w:ascii="DengXian" w:eastAsia="DengXian" w:hAnsi="DengXian" w:cs="DengXian"/>
                <w:sz w:val="16"/>
              </w:rPr>
              <w:t>(PCT 官费另计)</w:t>
            </w:r>
          </w:p>
        </w:tc>
      </w:tr>
      <w:tr w:rsidR="004D20C3" w:rsidRPr="00EF482F" w14:paraId="7F15FB11" w14:textId="77777777" w:rsidTr="000D770F">
        <w:trPr>
          <w:trHeight w:val="388"/>
          <w:jc w:val="center"/>
        </w:trPr>
        <w:tc>
          <w:tcPr>
            <w:tcW w:w="5000" w:type="pct"/>
            <w:gridSpan w:val="8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68A34BD" w14:textId="77777777" w:rsidR="004D20C3" w:rsidRPr="00EF482F" w:rsidRDefault="004D20C3" w:rsidP="004D20C3">
            <w:pPr>
              <w:contextualSpacing/>
              <w:jc w:val="left"/>
              <w:rPr>
                <w:rFonts w:ascii="DengXian" w:eastAsia="DengXian" w:hAnsi="DengXian"/>
                <w:b/>
                <w:color w:val="FF0000"/>
                <w:sz w:val="15"/>
                <w:szCs w:val="18"/>
              </w:rPr>
            </w:pPr>
            <w:r>
              <w:rPr>
                <w:rFonts w:ascii="DengXian" w:eastAsia="DengXian" w:hAnsi="DengXian" w:hint="eastAsia"/>
                <w:b/>
                <w:color w:val="FF0000"/>
                <w:sz w:val="15"/>
                <w:szCs w:val="18"/>
              </w:rPr>
              <w:t>注意事项</w:t>
            </w:r>
          </w:p>
        </w:tc>
      </w:tr>
      <w:tr w:rsidR="004D20C3" w:rsidRPr="00EF482F" w14:paraId="13B6D872" w14:textId="77777777" w:rsidTr="000D770F">
        <w:trPr>
          <w:trHeight w:val="388"/>
          <w:jc w:val="center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463261" w14:textId="792DF334" w:rsidR="004D20C3" w:rsidRPr="00B4483A" w:rsidRDefault="004D20C3" w:rsidP="004D20C3">
            <w:pPr>
              <w:contextualSpacing/>
              <w:jc w:val="left"/>
              <w:rPr>
                <w:rFonts w:ascii="DengXian" w:eastAsia="DengXian" w:hAnsi="DengXian"/>
                <w:color w:val="000000" w:themeColor="text1"/>
                <w:sz w:val="15"/>
                <w:szCs w:val="18"/>
              </w:rPr>
            </w:pPr>
            <w:r w:rsidRPr="00B4483A">
              <w:rPr>
                <w:rFonts w:ascii="DengXian" w:eastAsia="DengXian" w:hAnsi="DengXian"/>
                <w:color w:val="000000" w:themeColor="text1"/>
                <w:sz w:val="15"/>
                <w:szCs w:val="18"/>
              </w:rPr>
              <w:t>*代理费部分事务出具</w:t>
            </w:r>
            <w:r>
              <w:rPr>
                <w:rFonts w:ascii="DengXian" w:eastAsia="DengXian" w:hAnsi="DengXian" w:hint="eastAsia"/>
                <w:color w:val="000000" w:themeColor="text1"/>
                <w:sz w:val="15"/>
                <w:szCs w:val="18"/>
              </w:rPr>
              <w:t>电子</w:t>
            </w:r>
            <w:r w:rsidRPr="00B4483A">
              <w:rPr>
                <w:rFonts w:ascii="DengXian" w:eastAsia="DengXian" w:hAnsi="DengXian"/>
                <w:color w:val="000000" w:themeColor="text1"/>
                <w:sz w:val="15"/>
                <w:szCs w:val="18"/>
              </w:rPr>
              <w:t>发票(银行支付/预开票转账)</w:t>
            </w:r>
          </w:p>
          <w:p w14:paraId="2E07B28B" w14:textId="0A48F6EB" w:rsidR="004D20C3" w:rsidRPr="00207A05" w:rsidRDefault="004D20C3" w:rsidP="004D20C3">
            <w:pPr>
              <w:contextualSpacing/>
              <w:jc w:val="left"/>
              <w:rPr>
                <w:rFonts w:ascii="DengXian" w:eastAsia="DengXian" w:hAnsi="DengXian"/>
                <w:color w:val="FF0000"/>
                <w:sz w:val="15"/>
                <w:szCs w:val="18"/>
              </w:rPr>
            </w:pPr>
            <w:r w:rsidRPr="00207A05">
              <w:rPr>
                <w:rFonts w:ascii="DengXian" w:eastAsia="DengXian" w:hAnsi="DengXian"/>
                <w:color w:val="FF0000"/>
                <w:sz w:val="15"/>
                <w:szCs w:val="18"/>
              </w:rPr>
              <w:t>*</w:t>
            </w:r>
            <w:r w:rsidRPr="00207A05">
              <w:rPr>
                <w:rFonts w:ascii="DengXian" w:eastAsia="DengXian" w:hAnsi="DengXian" w:hint="eastAsia"/>
                <w:color w:val="FF0000"/>
                <w:sz w:val="15"/>
                <w:szCs w:val="18"/>
              </w:rPr>
              <w:t>官费部分可在申请受理后</w:t>
            </w:r>
            <w:r w:rsidRPr="00207A05">
              <w:rPr>
                <w:rFonts w:ascii="DengXian" w:eastAsia="DengXian" w:hAnsi="DengXian"/>
                <w:color w:val="FF0000"/>
                <w:sz w:val="15"/>
                <w:szCs w:val="18"/>
              </w:rPr>
              <w:t>汇款至事务所账号或微信支付并备注申请号</w:t>
            </w:r>
            <w:r>
              <w:rPr>
                <w:rFonts w:ascii="DengXian" w:eastAsia="DengXian" w:hAnsi="DengXian" w:hint="eastAsia"/>
                <w:color w:val="FF0000"/>
                <w:sz w:val="15"/>
                <w:szCs w:val="18"/>
              </w:rPr>
              <w:t>，事务所代收代缴后提供官费部分票据</w:t>
            </w:r>
          </w:p>
          <w:p w14:paraId="78594945" w14:textId="6F5B0B81" w:rsidR="004D20C3" w:rsidRPr="00B4483A" w:rsidRDefault="004D20C3" w:rsidP="004D20C3">
            <w:pPr>
              <w:contextualSpacing/>
              <w:jc w:val="left"/>
              <w:rPr>
                <w:rFonts w:ascii="DengXian" w:eastAsia="DengXian" w:hAnsi="DengXian"/>
                <w:color w:val="000000" w:themeColor="text1"/>
                <w:sz w:val="15"/>
                <w:szCs w:val="18"/>
              </w:rPr>
            </w:pPr>
            <w:r>
              <w:rPr>
                <w:rFonts w:ascii="DengXian" w:eastAsia="DengXian" w:hAnsi="DengXian" w:hint="eastAsia"/>
                <w:color w:val="000000" w:themeColor="text1"/>
                <w:sz w:val="15"/>
                <w:szCs w:val="18"/>
              </w:rPr>
              <w:t>*发明人及负责人</w:t>
            </w:r>
            <w:r w:rsidRPr="00B4483A">
              <w:rPr>
                <w:rFonts w:ascii="DengXian" w:eastAsia="DengXian" w:hAnsi="DengXian"/>
                <w:color w:val="000000" w:themeColor="text1"/>
                <w:sz w:val="15"/>
                <w:szCs w:val="18"/>
              </w:rPr>
              <w:t>联系方式更新请务必及时通知事务所</w:t>
            </w:r>
          </w:p>
          <w:p w14:paraId="0DA87C57" w14:textId="12D54010" w:rsidR="004D20C3" w:rsidRPr="008E41CF" w:rsidRDefault="004D20C3" w:rsidP="004D20C3">
            <w:pPr>
              <w:contextualSpacing/>
              <w:jc w:val="left"/>
              <w:rPr>
                <w:rFonts w:ascii="DengXian" w:eastAsia="DengXian" w:hAnsi="DengXian"/>
                <w:color w:val="FF0000"/>
                <w:sz w:val="15"/>
                <w:szCs w:val="18"/>
              </w:rPr>
            </w:pPr>
            <w:r w:rsidRPr="00B4483A">
              <w:rPr>
                <w:rFonts w:ascii="DengXian" w:eastAsia="DengXian" w:hAnsi="DengXian"/>
                <w:color w:val="000000" w:themeColor="text1"/>
                <w:sz w:val="15"/>
                <w:szCs w:val="18"/>
              </w:rPr>
              <w:t>*发明人承诺本申请遵守国家知识产权局《关于规范申请专利行为的办法》等相关非正常申请规定</w:t>
            </w:r>
          </w:p>
        </w:tc>
      </w:tr>
      <w:tr w:rsidR="004D20C3" w:rsidRPr="009754AB" w14:paraId="18AF580F" w14:textId="77777777" w:rsidTr="0090513B">
        <w:trPr>
          <w:trHeight w:val="1882"/>
          <w:jc w:val="center"/>
        </w:trPr>
        <w:tc>
          <w:tcPr>
            <w:tcW w:w="246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DB79B7" w14:textId="368731FF" w:rsidR="004D20C3" w:rsidRDefault="004D20C3" w:rsidP="004D20C3">
            <w:pPr>
              <w:spacing w:line="480" w:lineRule="auto"/>
              <w:contextualSpacing/>
              <w:jc w:val="left"/>
              <w:rPr>
                <w:rFonts w:ascii="DengXian" w:eastAsia="DengXian" w:hAnsi="DengXian"/>
                <w:szCs w:val="21"/>
                <w:u w:val="single"/>
              </w:rPr>
            </w:pPr>
            <w:r w:rsidRPr="009608DE">
              <w:rPr>
                <w:rFonts w:ascii="DengXian" w:eastAsia="DengXian" w:hAnsi="DengXian" w:hint="eastAsia"/>
                <w:szCs w:val="21"/>
              </w:rPr>
              <w:t>项目负责人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文字型6"/>
                  <w:enabled/>
                  <w:calcOnExit w:val="0"/>
                  <w:textInput/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</w:r>
            <w:r>
              <w:rPr>
                <w:rFonts w:ascii="宋体" w:hAnsi="宋体"/>
                <w:u w:val="single"/>
              </w:rPr>
              <w:fldChar w:fldCharType="separate"/>
            </w:r>
            <w:r w:rsidR="00CB1750">
              <w:rPr>
                <w:rFonts w:ascii="宋体" w:hAnsi="宋体" w:hint="eastAsia"/>
                <w:u w:val="single"/>
              </w:rPr>
              <w:t>郑臻哲</w:t>
            </w:r>
            <w:r>
              <w:rPr>
                <w:rFonts w:ascii="宋体" w:hAnsi="宋体"/>
                <w:u w:val="single"/>
              </w:rPr>
              <w:fldChar w:fldCharType="end"/>
            </w:r>
          </w:p>
          <w:p w14:paraId="689A41C9" w14:textId="55CDC5B1" w:rsidR="004D20C3" w:rsidRPr="009608DE" w:rsidRDefault="004D20C3" w:rsidP="004D20C3">
            <w:pPr>
              <w:spacing w:line="480" w:lineRule="auto"/>
              <w:contextualSpacing/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发明人</w:t>
            </w:r>
            <w:r w:rsidRPr="009608DE">
              <w:rPr>
                <w:rFonts w:ascii="DengXian" w:eastAsia="DengXian" w:hAnsi="DengXian" w:hint="eastAsia"/>
                <w:szCs w:val="21"/>
              </w:rPr>
              <w:t>院系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文字型6"/>
                  <w:enabled/>
                  <w:calcOnExit w:val="0"/>
                  <w:textInput/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</w:r>
            <w:r>
              <w:rPr>
                <w:rFonts w:ascii="宋体" w:hAnsi="宋体"/>
                <w:u w:val="single"/>
              </w:rPr>
              <w:fldChar w:fldCharType="separate"/>
            </w:r>
            <w:r w:rsidR="00CB1750">
              <w:rPr>
                <w:rFonts w:ascii="宋体" w:hAnsi="宋体" w:hint="eastAsia"/>
                <w:u w:val="single"/>
              </w:rPr>
              <w:t>电子信息与电气工程学院</w:t>
            </w:r>
            <w:r>
              <w:rPr>
                <w:rFonts w:ascii="宋体" w:hAnsi="宋体"/>
                <w:u w:val="single"/>
              </w:rPr>
              <w:fldChar w:fldCharType="end"/>
            </w:r>
          </w:p>
          <w:p w14:paraId="3BDB34FC" w14:textId="3AE73FC1" w:rsidR="004D20C3" w:rsidRDefault="004D20C3" w:rsidP="004D20C3">
            <w:pPr>
              <w:spacing w:line="480" w:lineRule="auto"/>
              <w:contextualSpacing/>
              <w:jc w:val="left"/>
              <w:rPr>
                <w:rFonts w:ascii="DengXian" w:eastAsia="DengXian" w:hAnsi="DengXian"/>
                <w:szCs w:val="21"/>
              </w:rPr>
            </w:pPr>
            <w:r w:rsidRPr="009608DE">
              <w:rPr>
                <w:rFonts w:ascii="DengXian" w:eastAsia="DengXian" w:hAnsi="DengXian" w:hint="eastAsia"/>
                <w:szCs w:val="21"/>
              </w:rPr>
              <w:t>第一联系人</w:t>
            </w:r>
            <w:r w:rsidRPr="004C18D9">
              <w:rPr>
                <w:rFonts w:ascii="DengXian" w:eastAsia="DengXian" w:hAnsi="DengXian" w:hint="eastAsia"/>
                <w:b/>
                <w:bCs/>
                <w:sz w:val="11"/>
                <w:szCs w:val="11"/>
              </w:rPr>
              <w:t>(必填</w:t>
            </w:r>
            <w:r w:rsidRPr="004C18D9">
              <w:rPr>
                <w:rFonts w:ascii="DengXian" w:eastAsia="DengXian" w:hAnsi="DengXian"/>
                <w:b/>
                <w:bCs/>
                <w:sz w:val="11"/>
                <w:szCs w:val="11"/>
              </w:rPr>
              <w:t>)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文字型6"/>
                  <w:enabled/>
                  <w:calcOnExit w:val="0"/>
                  <w:textInput/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</w:r>
            <w:r>
              <w:rPr>
                <w:rFonts w:ascii="宋体" w:hAnsi="宋体"/>
                <w:u w:val="single"/>
              </w:rPr>
              <w:fldChar w:fldCharType="separate"/>
            </w:r>
            <w:r w:rsidR="00CB1750">
              <w:rPr>
                <w:rFonts w:ascii="宋体" w:hAnsi="宋体" w:hint="eastAsia"/>
                <w:u w:val="single"/>
              </w:rPr>
              <w:t>施楚峰</w:t>
            </w:r>
            <w:r>
              <w:rPr>
                <w:rFonts w:ascii="宋体" w:hAnsi="宋体"/>
                <w:u w:val="single"/>
              </w:rPr>
              <w:fldChar w:fldCharType="end"/>
            </w:r>
          </w:p>
          <w:p w14:paraId="00DABAF4" w14:textId="02EE471E" w:rsidR="004D20C3" w:rsidRPr="00CC589C" w:rsidRDefault="004D20C3" w:rsidP="004D20C3">
            <w:pPr>
              <w:spacing w:line="480" w:lineRule="auto"/>
              <w:contextualSpacing/>
              <w:jc w:val="left"/>
              <w:rPr>
                <w:rFonts w:ascii="DengXian" w:eastAsia="DengXian" w:hAnsi="DengXian"/>
                <w:b/>
                <w:bCs/>
                <w:szCs w:val="21"/>
              </w:rPr>
            </w:pPr>
            <w:r w:rsidRPr="009608DE">
              <w:rPr>
                <w:rFonts w:ascii="DengXian" w:eastAsia="DengXian" w:hAnsi="DengXian" w:hint="eastAsia"/>
                <w:szCs w:val="21"/>
              </w:rPr>
              <w:lastRenderedPageBreak/>
              <w:t>联系方式</w:t>
            </w:r>
            <w:r w:rsidRPr="004C18D9">
              <w:rPr>
                <w:rFonts w:ascii="DengXian" w:eastAsia="DengXian" w:hAnsi="DengXian" w:hint="eastAsia"/>
                <w:b/>
                <w:bCs/>
                <w:sz w:val="11"/>
                <w:szCs w:val="11"/>
              </w:rPr>
              <w:t>(</w:t>
            </w:r>
            <w:r w:rsidR="00A45751">
              <w:rPr>
                <w:rFonts w:ascii="DengXian" w:eastAsia="DengXian" w:hAnsi="DengXian" w:hint="eastAsia"/>
                <w:b/>
                <w:bCs/>
                <w:sz w:val="11"/>
                <w:szCs w:val="11"/>
              </w:rPr>
              <w:t>邮箱/电话</w:t>
            </w:r>
            <w:r w:rsidRPr="004C18D9">
              <w:rPr>
                <w:rFonts w:ascii="DengXian" w:eastAsia="DengXian" w:hAnsi="DengXian"/>
                <w:b/>
                <w:bCs/>
                <w:sz w:val="11"/>
                <w:szCs w:val="11"/>
              </w:rPr>
              <w:t>)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文字型6"/>
                  <w:enabled/>
                  <w:calcOnExit w:val="0"/>
                  <w:textInput/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</w:r>
            <w:r>
              <w:rPr>
                <w:rFonts w:ascii="宋体" w:hAnsi="宋体"/>
                <w:u w:val="single"/>
              </w:rPr>
              <w:fldChar w:fldCharType="separate"/>
            </w:r>
            <w:r w:rsidR="00CB1750">
              <w:rPr>
                <w:rFonts w:hint="eastAsia"/>
              </w:rPr>
              <w:t>19857959596</w:t>
            </w:r>
            <w:r>
              <w:rPr>
                <w:rFonts w:ascii="宋体" w:hAnsi="宋体"/>
                <w:u w:val="single"/>
              </w:rPr>
              <w:fldChar w:fldCharType="end"/>
            </w:r>
          </w:p>
          <w:p w14:paraId="546928BB" w14:textId="1083BF90" w:rsidR="004D20C3" w:rsidRDefault="004D20C3" w:rsidP="004D20C3">
            <w:pPr>
              <w:tabs>
                <w:tab w:val="right" w:pos="4677"/>
              </w:tabs>
              <w:spacing w:line="480" w:lineRule="auto"/>
              <w:contextualSpacing/>
              <w:jc w:val="left"/>
              <w:rPr>
                <w:rFonts w:ascii="DengXian" w:eastAsia="DengXian" w:hAnsi="DengXian"/>
                <w:b/>
                <w:color w:val="FF0000"/>
                <w:sz w:val="15"/>
                <w:szCs w:val="18"/>
              </w:rPr>
            </w:pPr>
            <w:r w:rsidRPr="009608DE">
              <w:rPr>
                <w:rFonts w:ascii="DengXian" w:eastAsia="DengXian" w:hAnsi="DengXian" w:hint="eastAsia"/>
                <w:b/>
                <w:szCs w:val="21"/>
                <w:highlight w:val="yellow"/>
              </w:rPr>
              <w:t>服务类型</w:t>
            </w:r>
            <w:r>
              <w:rPr>
                <w:rFonts w:ascii="DengXian" w:eastAsia="DengXian" w:hAnsi="DengXian" w:hint="eastAsia"/>
                <w:b/>
                <w:szCs w:val="21"/>
                <w:highlight w:val="yellow"/>
              </w:rPr>
              <w:t>选择</w:t>
            </w:r>
            <w:r w:rsidRPr="009608DE">
              <w:rPr>
                <w:rFonts w:ascii="DengXian" w:eastAsia="DengXian" w:hAnsi="DengXian" w:hint="eastAsia"/>
                <w:b/>
                <w:szCs w:val="21"/>
                <w:highlight w:val="yellow"/>
              </w:rPr>
              <w:t>(</w:t>
            </w:r>
            <w:r w:rsidRPr="009608DE">
              <w:rPr>
                <w:rFonts w:ascii="DengXian" w:eastAsia="DengXian" w:hAnsi="DengXian"/>
                <w:b/>
                <w:szCs w:val="21"/>
                <w:highlight w:val="yellow"/>
              </w:rPr>
              <w:t>A</w:t>
            </w:r>
            <w:r w:rsidRPr="009608DE">
              <w:rPr>
                <w:rFonts w:ascii="DengXian" w:eastAsia="DengXian" w:hAnsi="DengXian" w:hint="eastAsia"/>
                <w:b/>
                <w:szCs w:val="21"/>
                <w:highlight w:val="yellow"/>
              </w:rPr>
              <w:t>/</w:t>
            </w:r>
            <w:r w:rsidRPr="009608DE">
              <w:rPr>
                <w:rFonts w:ascii="DengXian" w:eastAsia="DengXian" w:hAnsi="DengXian"/>
                <w:b/>
                <w:szCs w:val="21"/>
                <w:highlight w:val="yellow"/>
              </w:rPr>
              <w:t>B/C/D)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文字型6"/>
                  <w:enabled/>
                  <w:calcOnExit w:val="0"/>
                  <w:textInput/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</w:r>
            <w:r>
              <w:rPr>
                <w:rFonts w:ascii="宋体" w:hAnsi="宋体"/>
                <w:u w:val="single"/>
              </w:rPr>
              <w:fldChar w:fldCharType="separate"/>
            </w:r>
            <w:r w:rsidR="002039DA">
              <w:t>A</w:t>
            </w:r>
            <w:r>
              <w:rPr>
                <w:rFonts w:ascii="宋体" w:hAnsi="宋体"/>
                <w:u w:val="single"/>
              </w:rPr>
              <w:fldChar w:fldCharType="end"/>
            </w:r>
          </w:p>
        </w:tc>
        <w:tc>
          <w:tcPr>
            <w:tcW w:w="253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69590" w14:textId="0FB90DA3" w:rsidR="004D20C3" w:rsidRPr="00312D54" w:rsidRDefault="004D20C3" w:rsidP="004D20C3">
            <w:pPr>
              <w:spacing w:line="360" w:lineRule="auto"/>
              <w:contextualSpacing/>
              <w:rPr>
                <w:rFonts w:ascii="DengXian" w:eastAsia="DengXian" w:hAnsi="DengXian"/>
                <w:b/>
                <w:bCs/>
                <w:szCs w:val="21"/>
              </w:rPr>
            </w:pPr>
            <w:r w:rsidRPr="00312D54">
              <w:rPr>
                <w:rFonts w:ascii="DengXian" w:eastAsia="DengXian" w:hAnsi="DengXian" w:hint="eastAsia"/>
                <w:b/>
                <w:bCs/>
                <w:szCs w:val="21"/>
              </w:rPr>
              <w:lastRenderedPageBreak/>
              <w:t>以下</w:t>
            </w:r>
            <w:r w:rsidR="00A87A5A">
              <w:rPr>
                <w:rFonts w:ascii="DengXian" w:eastAsia="DengXian" w:hAnsi="DengXian" w:hint="eastAsia"/>
                <w:b/>
                <w:bCs/>
                <w:szCs w:val="21"/>
              </w:rPr>
              <w:t>选填任一</w:t>
            </w:r>
            <w:r w:rsidRPr="00312D54">
              <w:rPr>
                <w:rFonts w:ascii="DengXian" w:eastAsia="DengXian" w:hAnsi="DengXian" w:hint="eastAsia"/>
                <w:b/>
                <w:bCs/>
                <w:szCs w:val="21"/>
              </w:rPr>
              <w:t>项</w:t>
            </w:r>
          </w:p>
          <w:p w14:paraId="0707791A" w14:textId="35F4D42D" w:rsidR="00A87A5A" w:rsidRDefault="00A87A5A" w:rsidP="004D20C3">
            <w:pPr>
              <w:spacing w:line="360" w:lineRule="auto"/>
              <w:contextualSpacing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发明人内部编号(如有)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文字型6"/>
                  <w:enabled/>
                  <w:calcOnExit w:val="0"/>
                  <w:textInput/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> </w:t>
            </w:r>
            <w:r>
              <w:rPr>
                <w:rFonts w:ascii="宋体" w:hAnsi="宋体"/>
                <w:noProof/>
                <w:u w:val="single"/>
              </w:rPr>
              <w:t> </w:t>
            </w:r>
            <w:r>
              <w:rPr>
                <w:rFonts w:ascii="宋体" w:hAnsi="宋体"/>
                <w:noProof/>
                <w:u w:val="single"/>
              </w:rPr>
              <w:t> </w:t>
            </w:r>
            <w:r>
              <w:rPr>
                <w:rFonts w:ascii="宋体" w:hAnsi="宋体"/>
                <w:noProof/>
                <w:u w:val="single"/>
              </w:rPr>
              <w:t> </w:t>
            </w:r>
            <w:r>
              <w:rPr>
                <w:rFonts w:ascii="宋体" w:hAnsi="宋体"/>
                <w:noProof/>
                <w:u w:val="single"/>
              </w:rPr>
              <w:t> </w:t>
            </w:r>
            <w:r>
              <w:rPr>
                <w:rFonts w:ascii="宋体" w:hAnsi="宋体"/>
                <w:u w:val="single"/>
              </w:rPr>
              <w:fldChar w:fldCharType="end"/>
            </w:r>
          </w:p>
          <w:p w14:paraId="614C672C" w14:textId="0A4B54F9" w:rsidR="004D20C3" w:rsidRPr="009608DE" w:rsidRDefault="004D20C3" w:rsidP="004D20C3">
            <w:pPr>
              <w:spacing w:line="360" w:lineRule="auto"/>
              <w:contextualSpacing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交我办</w:t>
            </w:r>
            <w:r w:rsidRPr="009608DE">
              <w:rPr>
                <w:rFonts w:ascii="DengXian" w:eastAsia="DengXian" w:hAnsi="DengXian" w:hint="eastAsia"/>
                <w:szCs w:val="21"/>
              </w:rPr>
              <w:t>学校编号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文字型6"/>
                  <w:enabled/>
                  <w:calcOnExit w:val="0"/>
                  <w:textInput/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> </w:t>
            </w:r>
            <w:r>
              <w:rPr>
                <w:rFonts w:ascii="宋体" w:hAnsi="宋体"/>
                <w:noProof/>
                <w:u w:val="single"/>
              </w:rPr>
              <w:t> </w:t>
            </w:r>
            <w:r>
              <w:rPr>
                <w:rFonts w:ascii="宋体" w:hAnsi="宋体"/>
                <w:noProof/>
                <w:u w:val="single"/>
              </w:rPr>
              <w:t> </w:t>
            </w:r>
            <w:r>
              <w:rPr>
                <w:rFonts w:ascii="宋体" w:hAnsi="宋体"/>
                <w:noProof/>
                <w:u w:val="single"/>
              </w:rPr>
              <w:t> </w:t>
            </w:r>
            <w:r>
              <w:rPr>
                <w:rFonts w:ascii="宋体" w:hAnsi="宋体"/>
                <w:noProof/>
                <w:u w:val="single"/>
              </w:rPr>
              <w:t> </w:t>
            </w:r>
            <w:r>
              <w:rPr>
                <w:rFonts w:ascii="宋体" w:hAnsi="宋体"/>
                <w:u w:val="single"/>
              </w:rPr>
              <w:fldChar w:fldCharType="end"/>
            </w:r>
          </w:p>
          <w:p w14:paraId="7BF5E635" w14:textId="61595189" w:rsidR="004D20C3" w:rsidRPr="009608DE" w:rsidRDefault="004D20C3" w:rsidP="004D20C3">
            <w:pPr>
              <w:spacing w:line="360" w:lineRule="auto"/>
              <w:contextualSpacing/>
              <w:rPr>
                <w:rFonts w:ascii="DengXian" w:eastAsia="DengXian" w:hAnsi="DengXian"/>
                <w:szCs w:val="21"/>
              </w:rPr>
            </w:pPr>
            <w:r w:rsidRPr="009608DE">
              <w:rPr>
                <w:rFonts w:ascii="DengXian" w:eastAsia="DengXian" w:hAnsi="DengXian" w:hint="eastAsia"/>
                <w:szCs w:val="21"/>
              </w:rPr>
              <w:t>事务所编号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文字型6"/>
                  <w:enabled/>
                  <w:calcOnExit w:val="0"/>
                  <w:textInput/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> </w:t>
            </w:r>
            <w:r>
              <w:rPr>
                <w:rFonts w:ascii="宋体" w:hAnsi="宋体"/>
                <w:noProof/>
                <w:u w:val="single"/>
              </w:rPr>
              <w:t> </w:t>
            </w:r>
            <w:r>
              <w:rPr>
                <w:rFonts w:ascii="宋体" w:hAnsi="宋体"/>
                <w:noProof/>
                <w:u w:val="single"/>
              </w:rPr>
              <w:t> </w:t>
            </w:r>
            <w:r>
              <w:rPr>
                <w:rFonts w:ascii="宋体" w:hAnsi="宋体"/>
                <w:noProof/>
                <w:u w:val="single"/>
              </w:rPr>
              <w:t> </w:t>
            </w:r>
            <w:r>
              <w:rPr>
                <w:rFonts w:ascii="宋体" w:hAnsi="宋体"/>
                <w:noProof/>
                <w:u w:val="single"/>
              </w:rPr>
              <w:t> </w:t>
            </w:r>
            <w:r>
              <w:rPr>
                <w:rFonts w:ascii="宋体" w:hAnsi="宋体"/>
                <w:u w:val="single"/>
              </w:rPr>
              <w:fldChar w:fldCharType="end"/>
            </w:r>
          </w:p>
          <w:p w14:paraId="238D70D9" w14:textId="77777777" w:rsidR="004D20C3" w:rsidRDefault="004D20C3" w:rsidP="004D20C3">
            <w:pPr>
              <w:spacing w:line="360" w:lineRule="auto"/>
              <w:contextualSpacing/>
              <w:jc w:val="left"/>
              <w:rPr>
                <w:rFonts w:ascii="DengXian" w:eastAsia="DengXian" w:hAnsi="DengXian"/>
                <w:b/>
                <w:szCs w:val="21"/>
              </w:rPr>
            </w:pPr>
          </w:p>
          <w:p w14:paraId="536F423B" w14:textId="77777777" w:rsidR="004D20C3" w:rsidRDefault="004D20C3" w:rsidP="004D20C3">
            <w:pPr>
              <w:wordWrap w:val="0"/>
              <w:spacing w:line="360" w:lineRule="auto"/>
              <w:contextualSpacing/>
              <w:jc w:val="right"/>
              <w:rPr>
                <w:rFonts w:ascii="DengXian" w:eastAsia="DengXian" w:hAnsi="DengXian"/>
                <w:b/>
                <w:szCs w:val="21"/>
              </w:rPr>
            </w:pPr>
          </w:p>
          <w:p w14:paraId="66485A25" w14:textId="77777777" w:rsidR="004D20C3" w:rsidRDefault="004D20C3" w:rsidP="004D20C3">
            <w:pPr>
              <w:spacing w:line="360" w:lineRule="auto"/>
              <w:contextualSpacing/>
              <w:jc w:val="right"/>
              <w:rPr>
                <w:rFonts w:ascii="DengXian" w:eastAsia="DengXian" w:hAnsi="DengXian"/>
                <w:b/>
                <w:szCs w:val="21"/>
              </w:rPr>
            </w:pPr>
          </w:p>
          <w:p w14:paraId="042EF666" w14:textId="096B7645" w:rsidR="004D20C3" w:rsidRPr="00EF482F" w:rsidRDefault="004D20C3" w:rsidP="004D20C3">
            <w:pPr>
              <w:spacing w:line="360" w:lineRule="auto"/>
              <w:contextualSpacing/>
              <w:jc w:val="right"/>
              <w:rPr>
                <w:rFonts w:ascii="DengXian" w:eastAsia="DengXian" w:hAnsi="DengXian"/>
                <w:b/>
                <w:color w:val="FF0000"/>
                <w:sz w:val="15"/>
                <w:szCs w:val="18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日期：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文字型6"/>
                  <w:enabled/>
                  <w:calcOnExit w:val="0"/>
                  <w:textInput/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</w:r>
            <w:r>
              <w:rPr>
                <w:rFonts w:ascii="宋体" w:hAnsi="宋体"/>
                <w:u w:val="single"/>
              </w:rPr>
              <w:fldChar w:fldCharType="separate"/>
            </w:r>
            <w:r w:rsidR="00076359">
              <w:t>2024年6月1</w:t>
            </w:r>
            <w:r w:rsidR="002039DA">
              <w:t>7</w:t>
            </w:r>
            <w:r w:rsidR="00076359">
              <w:t>日</w:t>
            </w:r>
            <w:r>
              <w:rPr>
                <w:rFonts w:ascii="宋体" w:hAnsi="宋体"/>
                <w:u w:val="single"/>
              </w:rPr>
              <w:fldChar w:fldCharType="end"/>
            </w:r>
          </w:p>
        </w:tc>
      </w:tr>
    </w:tbl>
    <w:p w14:paraId="19D20959" w14:textId="3EFAE459" w:rsidR="00AB0F29" w:rsidRPr="009754AB" w:rsidRDefault="00AB0F29" w:rsidP="00D33E44">
      <w:pPr>
        <w:spacing w:line="340" w:lineRule="exact"/>
        <w:ind w:right="960"/>
        <w:contextualSpacing/>
        <w:rPr>
          <w:rFonts w:ascii="DengXian" w:eastAsia="DengXian" w:hAnsi="DengXian"/>
          <w:sz w:val="24"/>
          <w:szCs w:val="24"/>
        </w:rPr>
      </w:pPr>
    </w:p>
    <w:sectPr w:rsidR="00AB0F29" w:rsidRPr="009754AB" w:rsidSect="009019E0">
      <w:headerReference w:type="default" r:id="rId7"/>
      <w:footerReference w:type="default" r:id="rId8"/>
      <w:pgSz w:w="11906" w:h="16838"/>
      <w:pgMar w:top="709" w:right="1134" w:bottom="992" w:left="1134" w:header="709" w:footer="61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C533E" w14:textId="77777777" w:rsidR="00F70361" w:rsidRDefault="00F70361" w:rsidP="00AB0F29">
      <w:r>
        <w:separator/>
      </w:r>
    </w:p>
  </w:endnote>
  <w:endnote w:type="continuationSeparator" w:id="0">
    <w:p w14:paraId="4C9EF0D3" w14:textId="77777777" w:rsidR="00F70361" w:rsidRDefault="00F70361" w:rsidP="00AB0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396473"/>
      <w:docPartObj>
        <w:docPartGallery w:val="Page Numbers (Bottom of Page)"/>
        <w:docPartUnique/>
      </w:docPartObj>
    </w:sdtPr>
    <w:sdtContent>
      <w:sdt>
        <w:sdtPr>
          <w:id w:val="2053033777"/>
          <w:docPartObj>
            <w:docPartGallery w:val="Page Numbers (Top of Page)"/>
            <w:docPartUnique/>
          </w:docPartObj>
        </w:sdtPr>
        <w:sdtContent>
          <w:p w14:paraId="4F2E2C8D" w14:textId="7A126DFD" w:rsidR="00C929CA" w:rsidRDefault="00845529">
            <w:pPr>
              <w:pStyle w:val="a5"/>
              <w:jc w:val="center"/>
            </w:pPr>
            <w:r w:rsidRPr="0001085E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C00ED65" wp14:editId="0BCC1780">
                  <wp:simplePos x="0" y="0"/>
                  <wp:positionH relativeFrom="column">
                    <wp:posOffset>4519930</wp:posOffset>
                  </wp:positionH>
                  <wp:positionV relativeFrom="paragraph">
                    <wp:posOffset>7620</wp:posOffset>
                  </wp:positionV>
                  <wp:extent cx="1855124" cy="345032"/>
                  <wp:effectExtent l="0" t="0" r="0" b="0"/>
                  <wp:wrapNone/>
                  <wp:docPr id="38" name="图片 38" descr="G:\Users\jiaodapatent\Documents\misc\logo-名称-tin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:\Users\jiaodapatent\Documents\misc\logo-名称-ti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124" cy="345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D3AA0">
              <w:rPr>
                <w:b/>
                <w:bCs/>
                <w:sz w:val="24"/>
                <w:szCs w:val="24"/>
              </w:rPr>
              <w:fldChar w:fldCharType="begin"/>
            </w:r>
            <w:r w:rsidR="002D3AA0">
              <w:rPr>
                <w:b/>
                <w:bCs/>
              </w:rPr>
              <w:instrText>PAGE</w:instrText>
            </w:r>
            <w:r w:rsidR="002D3AA0">
              <w:rPr>
                <w:b/>
                <w:bCs/>
                <w:sz w:val="24"/>
                <w:szCs w:val="24"/>
              </w:rPr>
              <w:fldChar w:fldCharType="separate"/>
            </w:r>
            <w:r w:rsidR="002D3AA0">
              <w:rPr>
                <w:b/>
                <w:bCs/>
                <w:sz w:val="24"/>
                <w:szCs w:val="24"/>
              </w:rPr>
              <w:t>1</w:t>
            </w:r>
            <w:r w:rsidR="002D3AA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700500" w14:textId="77777777" w:rsidR="00C929CA" w:rsidRDefault="00C929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92AC" w14:textId="77777777" w:rsidR="00F70361" w:rsidRDefault="00F70361" w:rsidP="00AB0F29">
      <w:r>
        <w:separator/>
      </w:r>
    </w:p>
  </w:footnote>
  <w:footnote w:type="continuationSeparator" w:id="0">
    <w:p w14:paraId="20FD6649" w14:textId="77777777" w:rsidR="00F70361" w:rsidRDefault="00F70361" w:rsidP="00AB0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6344" w14:textId="1BE60C7C" w:rsidR="00C929CA" w:rsidRDefault="00845529" w:rsidP="00573998">
    <w:pPr>
      <w:pStyle w:val="a3"/>
      <w:jc w:val="right"/>
    </w:pPr>
    <w:r w:rsidRPr="00573998">
      <w:rPr>
        <w:b/>
        <w:noProof/>
        <w:sz w:val="22"/>
        <w:szCs w:val="32"/>
      </w:rPr>
      <w:drawing>
        <wp:anchor distT="0" distB="0" distL="114300" distR="114300" simplePos="0" relativeHeight="251660288" behindDoc="0" locked="0" layoutInCell="1" allowOverlap="1" wp14:anchorId="5C3D4819" wp14:editId="3603D4A1">
          <wp:simplePos x="0" y="0"/>
          <wp:positionH relativeFrom="column">
            <wp:posOffset>-385142</wp:posOffset>
          </wp:positionH>
          <wp:positionV relativeFrom="paragraph">
            <wp:posOffset>-327546</wp:posOffset>
          </wp:positionV>
          <wp:extent cx="1590561" cy="441149"/>
          <wp:effectExtent l="0" t="0" r="0" b="0"/>
          <wp:wrapNone/>
          <wp:docPr id="37" name="图片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561" cy="441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b/>
        <w:sz w:val="22"/>
        <w:szCs w:val="32"/>
      </w:rPr>
      <w:t>校内申请</w:t>
    </w:r>
    <w:r w:rsidRPr="00573998">
      <w:rPr>
        <w:rFonts w:hint="eastAsia"/>
        <w:b/>
        <w:sz w:val="22"/>
        <w:szCs w:val="32"/>
      </w:rPr>
      <w:t>专利申请服务需</w:t>
    </w:r>
    <w:r>
      <w:rPr>
        <w:rFonts w:hint="eastAsia"/>
        <w:b/>
        <w:sz w:val="22"/>
        <w:szCs w:val="32"/>
      </w:rPr>
      <w:t>求采集</w:t>
    </w:r>
    <w:r w:rsidRPr="00573998">
      <w:rPr>
        <w:rFonts w:hint="eastAsia"/>
        <w:b/>
        <w:sz w:val="22"/>
        <w:szCs w:val="32"/>
      </w:rPr>
      <w:t>表</w:t>
    </w:r>
    <w:r>
      <w:rPr>
        <w:rFonts w:hint="eastAsia"/>
        <w:b/>
        <w:sz w:val="22"/>
        <w:szCs w:val="32"/>
      </w:rPr>
      <w:t>2</w:t>
    </w:r>
    <w:r>
      <w:rPr>
        <w:b/>
        <w:sz w:val="22"/>
        <w:szCs w:val="32"/>
      </w:rPr>
      <w:t>0</w:t>
    </w:r>
    <w:r w:rsidR="00AB0F29">
      <w:rPr>
        <w:b/>
        <w:sz w:val="22"/>
        <w:szCs w:val="32"/>
      </w:rPr>
      <w:t>2</w:t>
    </w:r>
    <w:r w:rsidR="001F547D">
      <w:rPr>
        <w:b/>
        <w:sz w:val="22"/>
        <w:szCs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6415B"/>
    <w:multiLevelType w:val="hybridMultilevel"/>
    <w:tmpl w:val="F7C008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B627BF"/>
    <w:multiLevelType w:val="hybridMultilevel"/>
    <w:tmpl w:val="4E56D17C"/>
    <w:lvl w:ilvl="0" w:tplc="50F8CE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9526074">
    <w:abstractNumId w:val="0"/>
  </w:num>
  <w:num w:numId="2" w16cid:durableId="1339388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8hsa6UhJcHYILs9vsX4xS8xx01iBKdOvtHeeDCSdRd2QH52rPJ2+sh7qB2OIEis4r9LDOsmvZ6GgUd8gnNd+ug==" w:salt="yaJJsSjCjemXLJ/siV/UN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29"/>
    <w:rsid w:val="00007EAC"/>
    <w:rsid w:val="00012BD8"/>
    <w:rsid w:val="000137B5"/>
    <w:rsid w:val="00014D38"/>
    <w:rsid w:val="00020B1E"/>
    <w:rsid w:val="00020B42"/>
    <w:rsid w:val="0004028C"/>
    <w:rsid w:val="00064C58"/>
    <w:rsid w:val="00076359"/>
    <w:rsid w:val="000B43B3"/>
    <w:rsid w:val="000D12D7"/>
    <w:rsid w:val="000D70A5"/>
    <w:rsid w:val="000D770F"/>
    <w:rsid w:val="000F4593"/>
    <w:rsid w:val="000F7847"/>
    <w:rsid w:val="001036CE"/>
    <w:rsid w:val="001061EA"/>
    <w:rsid w:val="001135BA"/>
    <w:rsid w:val="00134944"/>
    <w:rsid w:val="00142305"/>
    <w:rsid w:val="00142803"/>
    <w:rsid w:val="00142AB2"/>
    <w:rsid w:val="00144503"/>
    <w:rsid w:val="0014478A"/>
    <w:rsid w:val="00145253"/>
    <w:rsid w:val="001530FD"/>
    <w:rsid w:val="00157CBB"/>
    <w:rsid w:val="00194BAD"/>
    <w:rsid w:val="00197DFC"/>
    <w:rsid w:val="001A0105"/>
    <w:rsid w:val="001A5A62"/>
    <w:rsid w:val="001C63C6"/>
    <w:rsid w:val="001D14CD"/>
    <w:rsid w:val="001D5433"/>
    <w:rsid w:val="001E4A92"/>
    <w:rsid w:val="001F40E4"/>
    <w:rsid w:val="001F547D"/>
    <w:rsid w:val="001F5D61"/>
    <w:rsid w:val="002039DA"/>
    <w:rsid w:val="00207A05"/>
    <w:rsid w:val="00222031"/>
    <w:rsid w:val="002238A7"/>
    <w:rsid w:val="00224ED6"/>
    <w:rsid w:val="00237088"/>
    <w:rsid w:val="00253B59"/>
    <w:rsid w:val="00265075"/>
    <w:rsid w:val="00280876"/>
    <w:rsid w:val="00293623"/>
    <w:rsid w:val="002951E0"/>
    <w:rsid w:val="00295689"/>
    <w:rsid w:val="002A5B5F"/>
    <w:rsid w:val="002A70E4"/>
    <w:rsid w:val="002B169F"/>
    <w:rsid w:val="002C55A4"/>
    <w:rsid w:val="002D3AA0"/>
    <w:rsid w:val="002D5EF2"/>
    <w:rsid w:val="002E18BC"/>
    <w:rsid w:val="002E3031"/>
    <w:rsid w:val="002F07B1"/>
    <w:rsid w:val="00312D54"/>
    <w:rsid w:val="0031430F"/>
    <w:rsid w:val="00326735"/>
    <w:rsid w:val="00333D3F"/>
    <w:rsid w:val="00342E2B"/>
    <w:rsid w:val="00345ED2"/>
    <w:rsid w:val="0034795A"/>
    <w:rsid w:val="00355039"/>
    <w:rsid w:val="003560EF"/>
    <w:rsid w:val="003561E7"/>
    <w:rsid w:val="003957EE"/>
    <w:rsid w:val="003970E2"/>
    <w:rsid w:val="003B5D5E"/>
    <w:rsid w:val="003B7BB5"/>
    <w:rsid w:val="003C584D"/>
    <w:rsid w:val="003C64A9"/>
    <w:rsid w:val="003E28BD"/>
    <w:rsid w:val="003E5F65"/>
    <w:rsid w:val="0041770A"/>
    <w:rsid w:val="00431B2D"/>
    <w:rsid w:val="00433FD5"/>
    <w:rsid w:val="004401D3"/>
    <w:rsid w:val="004537CB"/>
    <w:rsid w:val="00455BF3"/>
    <w:rsid w:val="0046545D"/>
    <w:rsid w:val="00470B74"/>
    <w:rsid w:val="00481CE0"/>
    <w:rsid w:val="0049246B"/>
    <w:rsid w:val="00492C52"/>
    <w:rsid w:val="004940E8"/>
    <w:rsid w:val="00495D92"/>
    <w:rsid w:val="004A404A"/>
    <w:rsid w:val="004C1209"/>
    <w:rsid w:val="004C18D9"/>
    <w:rsid w:val="004D20C3"/>
    <w:rsid w:val="004E58A3"/>
    <w:rsid w:val="004E71B8"/>
    <w:rsid w:val="004E778C"/>
    <w:rsid w:val="004F387C"/>
    <w:rsid w:val="004F4370"/>
    <w:rsid w:val="005028B6"/>
    <w:rsid w:val="00503C2A"/>
    <w:rsid w:val="00504C70"/>
    <w:rsid w:val="00507673"/>
    <w:rsid w:val="00511B07"/>
    <w:rsid w:val="005154D0"/>
    <w:rsid w:val="00521D64"/>
    <w:rsid w:val="00533CB6"/>
    <w:rsid w:val="00546287"/>
    <w:rsid w:val="005549A3"/>
    <w:rsid w:val="0056317F"/>
    <w:rsid w:val="00576FEB"/>
    <w:rsid w:val="00582F21"/>
    <w:rsid w:val="005841D2"/>
    <w:rsid w:val="00584A05"/>
    <w:rsid w:val="005A1EFF"/>
    <w:rsid w:val="005C3645"/>
    <w:rsid w:val="005C598E"/>
    <w:rsid w:val="005C60C6"/>
    <w:rsid w:val="005D14C4"/>
    <w:rsid w:val="005D46EA"/>
    <w:rsid w:val="005E1364"/>
    <w:rsid w:val="005E2514"/>
    <w:rsid w:val="005F6EF1"/>
    <w:rsid w:val="00607F0A"/>
    <w:rsid w:val="0061014A"/>
    <w:rsid w:val="006138F1"/>
    <w:rsid w:val="00624912"/>
    <w:rsid w:val="00627B94"/>
    <w:rsid w:val="006413B7"/>
    <w:rsid w:val="0064575C"/>
    <w:rsid w:val="00650712"/>
    <w:rsid w:val="00655DCA"/>
    <w:rsid w:val="006575D2"/>
    <w:rsid w:val="006646C5"/>
    <w:rsid w:val="00665C1A"/>
    <w:rsid w:val="0067447A"/>
    <w:rsid w:val="0067674C"/>
    <w:rsid w:val="006842A0"/>
    <w:rsid w:val="00685CE6"/>
    <w:rsid w:val="006A49D1"/>
    <w:rsid w:val="006B39EA"/>
    <w:rsid w:val="006C0111"/>
    <w:rsid w:val="006C7D7C"/>
    <w:rsid w:val="006D0A4C"/>
    <w:rsid w:val="006D64CF"/>
    <w:rsid w:val="006F538B"/>
    <w:rsid w:val="007015D6"/>
    <w:rsid w:val="00707066"/>
    <w:rsid w:val="00712BCB"/>
    <w:rsid w:val="00717DE6"/>
    <w:rsid w:val="0072251E"/>
    <w:rsid w:val="007259ED"/>
    <w:rsid w:val="007300E3"/>
    <w:rsid w:val="007358A0"/>
    <w:rsid w:val="00742D42"/>
    <w:rsid w:val="00747AA5"/>
    <w:rsid w:val="00755B01"/>
    <w:rsid w:val="00757C0F"/>
    <w:rsid w:val="00761846"/>
    <w:rsid w:val="007829EF"/>
    <w:rsid w:val="00787290"/>
    <w:rsid w:val="00793C58"/>
    <w:rsid w:val="007954A0"/>
    <w:rsid w:val="007A3EE5"/>
    <w:rsid w:val="007A7775"/>
    <w:rsid w:val="007B07FE"/>
    <w:rsid w:val="007B5B19"/>
    <w:rsid w:val="007B6DA0"/>
    <w:rsid w:val="007F1461"/>
    <w:rsid w:val="007F1594"/>
    <w:rsid w:val="007F2878"/>
    <w:rsid w:val="007F7F85"/>
    <w:rsid w:val="0080139E"/>
    <w:rsid w:val="008039DE"/>
    <w:rsid w:val="008118B5"/>
    <w:rsid w:val="008152D4"/>
    <w:rsid w:val="00826C52"/>
    <w:rsid w:val="008453D7"/>
    <w:rsid w:val="00845529"/>
    <w:rsid w:val="008504A7"/>
    <w:rsid w:val="008614E8"/>
    <w:rsid w:val="00864580"/>
    <w:rsid w:val="00877684"/>
    <w:rsid w:val="00882861"/>
    <w:rsid w:val="00894A4A"/>
    <w:rsid w:val="008A42BF"/>
    <w:rsid w:val="008B4F96"/>
    <w:rsid w:val="008B69C4"/>
    <w:rsid w:val="008E16A8"/>
    <w:rsid w:val="008E41CF"/>
    <w:rsid w:val="008E7C79"/>
    <w:rsid w:val="009019E0"/>
    <w:rsid w:val="0090513B"/>
    <w:rsid w:val="00905665"/>
    <w:rsid w:val="0092697D"/>
    <w:rsid w:val="009271E0"/>
    <w:rsid w:val="00962CFD"/>
    <w:rsid w:val="00970671"/>
    <w:rsid w:val="00972935"/>
    <w:rsid w:val="00977AC8"/>
    <w:rsid w:val="00980079"/>
    <w:rsid w:val="00987393"/>
    <w:rsid w:val="009A48DB"/>
    <w:rsid w:val="009B070D"/>
    <w:rsid w:val="009B6480"/>
    <w:rsid w:val="009C4280"/>
    <w:rsid w:val="009E1FFF"/>
    <w:rsid w:val="009F6324"/>
    <w:rsid w:val="00A06FAC"/>
    <w:rsid w:val="00A11A05"/>
    <w:rsid w:val="00A1570D"/>
    <w:rsid w:val="00A31475"/>
    <w:rsid w:val="00A43A48"/>
    <w:rsid w:val="00A45751"/>
    <w:rsid w:val="00A4791F"/>
    <w:rsid w:val="00A524CF"/>
    <w:rsid w:val="00A54197"/>
    <w:rsid w:val="00A561E1"/>
    <w:rsid w:val="00A57C91"/>
    <w:rsid w:val="00A72B73"/>
    <w:rsid w:val="00A748D5"/>
    <w:rsid w:val="00A8685D"/>
    <w:rsid w:val="00A87A5A"/>
    <w:rsid w:val="00AA4C1C"/>
    <w:rsid w:val="00AA660F"/>
    <w:rsid w:val="00AB0F29"/>
    <w:rsid w:val="00AB5B35"/>
    <w:rsid w:val="00AB6B86"/>
    <w:rsid w:val="00AC6E21"/>
    <w:rsid w:val="00AD3FC1"/>
    <w:rsid w:val="00AF6012"/>
    <w:rsid w:val="00B03EC7"/>
    <w:rsid w:val="00B21F20"/>
    <w:rsid w:val="00B2322D"/>
    <w:rsid w:val="00B240BE"/>
    <w:rsid w:val="00B353B6"/>
    <w:rsid w:val="00B37089"/>
    <w:rsid w:val="00B41997"/>
    <w:rsid w:val="00B4483A"/>
    <w:rsid w:val="00B45281"/>
    <w:rsid w:val="00B51376"/>
    <w:rsid w:val="00B644A6"/>
    <w:rsid w:val="00B90CD8"/>
    <w:rsid w:val="00BA5BF7"/>
    <w:rsid w:val="00BB46CC"/>
    <w:rsid w:val="00BD0823"/>
    <w:rsid w:val="00BD66E2"/>
    <w:rsid w:val="00BF1711"/>
    <w:rsid w:val="00BF79BE"/>
    <w:rsid w:val="00C07EBE"/>
    <w:rsid w:val="00C1549F"/>
    <w:rsid w:val="00C1661E"/>
    <w:rsid w:val="00C25C19"/>
    <w:rsid w:val="00C3293E"/>
    <w:rsid w:val="00C41CB0"/>
    <w:rsid w:val="00C505FB"/>
    <w:rsid w:val="00C57523"/>
    <w:rsid w:val="00C70199"/>
    <w:rsid w:val="00C87D4B"/>
    <w:rsid w:val="00C919DD"/>
    <w:rsid w:val="00C929CA"/>
    <w:rsid w:val="00C9462E"/>
    <w:rsid w:val="00C97026"/>
    <w:rsid w:val="00CA684B"/>
    <w:rsid w:val="00CB1750"/>
    <w:rsid w:val="00CC27A3"/>
    <w:rsid w:val="00CC589C"/>
    <w:rsid w:val="00CC7131"/>
    <w:rsid w:val="00CD16B8"/>
    <w:rsid w:val="00CD5802"/>
    <w:rsid w:val="00CD6040"/>
    <w:rsid w:val="00CE391D"/>
    <w:rsid w:val="00CE3EEA"/>
    <w:rsid w:val="00CF5F69"/>
    <w:rsid w:val="00D33E44"/>
    <w:rsid w:val="00D35644"/>
    <w:rsid w:val="00D37FA2"/>
    <w:rsid w:val="00D50037"/>
    <w:rsid w:val="00D70A4F"/>
    <w:rsid w:val="00D73D5A"/>
    <w:rsid w:val="00D918EB"/>
    <w:rsid w:val="00DA7E2C"/>
    <w:rsid w:val="00DC0CEB"/>
    <w:rsid w:val="00DC45F4"/>
    <w:rsid w:val="00DD6FED"/>
    <w:rsid w:val="00DE2F53"/>
    <w:rsid w:val="00DE47F9"/>
    <w:rsid w:val="00DF3ABF"/>
    <w:rsid w:val="00E14EAF"/>
    <w:rsid w:val="00E23D06"/>
    <w:rsid w:val="00E456B3"/>
    <w:rsid w:val="00E46B87"/>
    <w:rsid w:val="00E46FE0"/>
    <w:rsid w:val="00E470AD"/>
    <w:rsid w:val="00E56B22"/>
    <w:rsid w:val="00E63056"/>
    <w:rsid w:val="00E64C46"/>
    <w:rsid w:val="00E7694C"/>
    <w:rsid w:val="00E9320D"/>
    <w:rsid w:val="00EA1C52"/>
    <w:rsid w:val="00EE4AD5"/>
    <w:rsid w:val="00EF4A1B"/>
    <w:rsid w:val="00EF6535"/>
    <w:rsid w:val="00F10062"/>
    <w:rsid w:val="00F1376C"/>
    <w:rsid w:val="00F25ABA"/>
    <w:rsid w:val="00F4048A"/>
    <w:rsid w:val="00F42175"/>
    <w:rsid w:val="00F46D72"/>
    <w:rsid w:val="00F70361"/>
    <w:rsid w:val="00F7175B"/>
    <w:rsid w:val="00F7198F"/>
    <w:rsid w:val="00F90BDA"/>
    <w:rsid w:val="00FA0086"/>
    <w:rsid w:val="00FB29F7"/>
    <w:rsid w:val="00FB2CF6"/>
    <w:rsid w:val="00FB6EA3"/>
    <w:rsid w:val="00FC654F"/>
    <w:rsid w:val="00FE5DBE"/>
    <w:rsid w:val="00F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E00B8"/>
  <w15:chartTrackingRefBased/>
  <w15:docId w15:val="{B53A7624-0C19-47D6-9EA7-981C0553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F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F29"/>
    <w:rPr>
      <w:sz w:val="18"/>
      <w:szCs w:val="18"/>
    </w:rPr>
  </w:style>
  <w:style w:type="paragraph" w:styleId="a7">
    <w:name w:val="List Paragraph"/>
    <w:basedOn w:val="a"/>
    <w:uiPriority w:val="34"/>
    <w:qFormat/>
    <w:rsid w:val="00AB0F29"/>
    <w:pPr>
      <w:ind w:firstLineChars="200" w:firstLine="420"/>
    </w:pPr>
  </w:style>
  <w:style w:type="paragraph" w:styleId="a8">
    <w:name w:val="Revision"/>
    <w:hidden/>
    <w:uiPriority w:val="99"/>
    <w:semiHidden/>
    <w:rsid w:val="00B64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Jiaoda Patent Agency</dc:creator>
  <cp:keywords/>
  <dc:description/>
  <cp:lastModifiedBy>施楚峰</cp:lastModifiedBy>
  <cp:revision>103</cp:revision>
  <cp:lastPrinted>2024-02-28T06:08:00Z</cp:lastPrinted>
  <dcterms:created xsi:type="dcterms:W3CDTF">2024-02-28T06:14:00Z</dcterms:created>
  <dcterms:modified xsi:type="dcterms:W3CDTF">2024-06-17T02:25:00Z</dcterms:modified>
</cp:coreProperties>
</file>