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167DB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产品需求文档 (PRD) - 蓝牙指脉仪检测小程序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69101E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7131E63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项目</w:t>
            </w:r>
          </w:p>
        </w:tc>
        <w:tc>
          <w:tcPr>
            <w:tcW w:w="4140" w:type="dxa"/>
          </w:tcPr>
          <w:p w14:paraId="2EB650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内容</w:t>
            </w:r>
          </w:p>
        </w:tc>
      </w:tr>
      <w:tr w14:paraId="648714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BB3F7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项目名称</w:t>
            </w:r>
          </w:p>
        </w:tc>
        <w:tc>
          <w:tcPr>
            <w:tcW w:w="4140" w:type="dxa"/>
          </w:tcPr>
          <w:p w14:paraId="7FF2097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蓝牙指脉仪检测小程序 (Uni-app 版)</w:t>
            </w:r>
          </w:p>
        </w:tc>
      </w:tr>
      <w:tr w14:paraId="503C1F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8621E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版本号</w:t>
            </w:r>
          </w:p>
        </w:tc>
        <w:tc>
          <w:tcPr>
            <w:tcW w:w="4140" w:type="dxa"/>
          </w:tcPr>
          <w:p w14:paraId="3894234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V1.0</w:t>
            </w:r>
          </w:p>
        </w:tc>
      </w:tr>
      <w:tr w14:paraId="5E4556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045FAD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文档状态</w:t>
            </w:r>
          </w:p>
        </w:tc>
        <w:tc>
          <w:tcPr>
            <w:tcW w:w="4140" w:type="dxa"/>
          </w:tcPr>
          <w:p w14:paraId="4B80FC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草稿</w:t>
            </w:r>
          </w:p>
        </w:tc>
      </w:tr>
      <w:tr w14:paraId="74998F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500A97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目标平台</w:t>
            </w:r>
          </w:p>
        </w:tc>
        <w:tc>
          <w:tcPr>
            <w:tcW w:w="4140" w:type="dxa"/>
          </w:tcPr>
          <w:p w14:paraId="1FCC52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微信小程序 (基于 Uni-app 开发)</w:t>
            </w:r>
          </w:p>
        </w:tc>
      </w:tr>
      <w:tr w14:paraId="62A784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140" w:type="dxa"/>
          </w:tcPr>
          <w:p w14:paraId="1B2D30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关联硬件</w:t>
            </w:r>
          </w:p>
        </w:tc>
        <w:tc>
          <w:tcPr>
            <w:tcW w:w="4140" w:type="dxa"/>
          </w:tcPr>
          <w:p w14:paraId="1E08C90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蓝牙指脉传感器</w:t>
            </w:r>
          </w:p>
        </w:tc>
      </w:tr>
    </w:tbl>
    <w:p w14:paraId="16323305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1. 项目概述</w:t>
      </w:r>
    </w:p>
    <w:p w14:paraId="127BA5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本项目旨在开发一款微信小程序，通过蓝牙低功耗 (BLE) 技术连接指脉仪硬件设备，实时采集用户的心率、血氧数据，并在小程序端进行可视化展示、分析及数据上传。</w:t>
      </w:r>
    </w:p>
    <w:p w14:paraId="1B2E1F9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核心业务变更说明：</w:t>
      </w:r>
    </w:p>
    <w:p w14:paraId="284A91D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受限于当前硬件特性，手指波形数据与血氧数据无法同时进行采集。因此，本次需求调整将原有的综合检测页面拆分为两个独立的采集页面：</w:t>
      </w:r>
    </w:p>
    <w:p w14:paraId="6C8709F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手指波形采集页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：专门用于采集并展示手指波形数据。</w:t>
      </w:r>
    </w:p>
    <w:p w14:paraId="61C41F2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血氧检测页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：专门用于采集并展示血氧及心率数值（</w:t>
      </w:r>
      <w:r>
        <w:rPr>
          <w:rFonts w:ascii="宋体" w:hAnsi="宋体" w:eastAsia="宋体" w:cs="宋体"/>
          <w:b/>
          <w:i w:val="0"/>
          <w:spacing w:val="0"/>
          <w:sz w:val="24"/>
        </w:rPr>
        <w:t>不显示波形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）。</w:t>
      </w:r>
    </w:p>
    <w:p w14:paraId="42AE1980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2. 用户流程</w:t>
      </w:r>
    </w:p>
    <w:p w14:paraId="19C160C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启动小程序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-&gt; 检查蓝牙权限。</w:t>
      </w:r>
    </w:p>
    <w:p w14:paraId="614500A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设备连接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-&gt; 搜索并连接蓝牙设备。</w:t>
      </w:r>
    </w:p>
    <w:p w14:paraId="12468EC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模式选择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-&gt; 用户在首页选择“手指波形检测”或“血氧检测”。</w:t>
      </w:r>
    </w:p>
    <w:p w14:paraId="6B0CC59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开始检测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-&gt; 校验设备连接状态 -&gt; 发送对应的开始指令。</w:t>
      </w:r>
    </w:p>
    <w:p w14:paraId="2DE0EECF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实时监测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-&gt; 屏幕显示实时波形或关键数值指标、检测进度。</w:t>
      </w:r>
    </w:p>
    <w:p w14:paraId="0DB743E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结束检测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-&gt; 自动停止或手动停止 -&gt; 生成报告/上传数据。</w:t>
      </w:r>
    </w:p>
    <w:p w14:paraId="1B99037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3. 功能模块详解</w:t>
      </w:r>
    </w:p>
    <w:p w14:paraId="19DE69F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首页 (Home)</w:t>
      </w:r>
    </w:p>
    <w:p w14:paraId="09623F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功能描述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：入口页面，提供检测模式选择。</w:t>
      </w:r>
    </w:p>
    <w:p w14:paraId="22154A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UI 元素：</w:t>
      </w:r>
    </w:p>
    <w:p w14:paraId="7C1480B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标题/Logo。</w:t>
      </w:r>
    </w:p>
    <w:p w14:paraId="3C1068C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手指波形检测按钮：点击后进入手指波形采集页。</w:t>
      </w:r>
    </w:p>
    <w:p w14:paraId="1A1022B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血氧检测按钮：点击后进入血氧检测页。</w:t>
      </w:r>
    </w:p>
    <w:p w14:paraId="0D0D289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逻辑交互：</w:t>
      </w:r>
    </w:p>
    <w:p w14:paraId="3636F0D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点击按钮前，建议预检查蓝牙是否开启（可选，提升体验）。</w:t>
      </w:r>
    </w:p>
    <w:p w14:paraId="203A181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设备连接管理 (Bluetooth Manager)</w:t>
      </w:r>
    </w:p>
    <w:p w14:paraId="379E85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功能描述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：负责与硬件建立通信链路。</w:t>
      </w:r>
    </w:p>
    <w:p w14:paraId="06C749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核心逻辑：</w:t>
      </w:r>
    </w:p>
    <w:p w14:paraId="6EABD1BD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初始化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：调用 uni.openBluetoothAdapter 初始化蓝牙模块。</w:t>
      </w:r>
    </w:p>
    <w:p w14:paraId="6CC732B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搜索设备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：调用 uni.startBluetoothDevicesDiscovery，过滤名称包含特定标识（如 “JA-666” 或配置中的设备名）的设备。</w:t>
      </w:r>
    </w:p>
    <w:p w14:paraId="471E1F4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连接设备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2E71A76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uni.createBLEConnection。</w:t>
      </w:r>
    </w:p>
    <w:p w14:paraId="406A13BB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连接成功后，获取服务 (Service) 和特征值 (Characteristic)。</w:t>
      </w:r>
    </w:p>
    <w:p w14:paraId="01C861AA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关键配置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0956438">
      <w:pPr>
        <w:pageBreakBefore w:val="0"/>
        <w:numPr>
          <w:ilvl w:val="2"/>
          <w:numId w:val="7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Service UUID: 0000ffe0-0000-1000-8000-00805f9b34fb</w:t>
      </w:r>
    </w:p>
    <w:p w14:paraId="65B3F496">
      <w:pPr>
        <w:pageBreakBefore w:val="0"/>
        <w:numPr>
          <w:ilvl w:val="2"/>
          <w:numId w:val="7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Write UUID: 0000ffe2-0000-1000-8000-00805f9b34fb</w:t>
      </w:r>
    </w:p>
    <w:p w14:paraId="66412B36">
      <w:pPr>
        <w:pageBreakBefore w:val="0"/>
        <w:numPr>
          <w:ilvl w:val="2"/>
          <w:numId w:val="7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Notify UUID: 0000ffe1-0000-1000-8000-00805f9b34fb</w:t>
      </w:r>
    </w:p>
    <w:p w14:paraId="5638A098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开启通知：uni.notifyBLECharacteristicValueChange (state: true)。</w:t>
      </w:r>
    </w:p>
    <w:p w14:paraId="1076CD00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异常处理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F18A7EE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若未连接设备点击“开始检测”，弹出提示框：“请正确连接检测设备后检测！”</w:t>
      </w:r>
    </w:p>
    <w:p w14:paraId="40CD3116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提供“重新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检测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”按钮。</w:t>
      </w:r>
    </w:p>
    <w:p w14:paraId="48472A9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3.3 手指波形采集页 (Finger Waveform Page)</w:t>
      </w:r>
    </w:p>
    <w:p w14:paraId="68A0B1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功能描述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：专门用于采集并展示手指波形数据。</w:t>
      </w:r>
    </w:p>
    <w:p w14:paraId="0DAE7A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UI 元素：</w:t>
      </w:r>
    </w:p>
    <w:p w14:paraId="1544344A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波形显示区 (Canvas)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：从左向右绘制手指波形，画满一屏后循环滚动。</w:t>
      </w:r>
    </w:p>
    <w:p w14:paraId="0BDC6481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进度控制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：进度条、倒计时、开始/停止/重新检测按钮。</w:t>
      </w:r>
    </w:p>
    <w:p w14:paraId="5DD1B4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逻辑交互：</w:t>
      </w:r>
    </w:p>
    <w:p w14:paraId="3A2EA3D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进入页面后，点击“开始检测”发送开始原始波形采集指令 (5A 02 A5)。</w:t>
      </w:r>
    </w:p>
    <w:p w14:paraId="4D5EE68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实时接收并解析原始波形数据，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上传数据，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进行平滑曲线绘制。</w:t>
      </w:r>
    </w:p>
    <w:p w14:paraId="77818C6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注意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：本页面仅处理原始波形数据包，不解析血氧状态数据。</w:t>
      </w:r>
    </w:p>
    <w:p w14:paraId="3418BEB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3.4 血氧检测页 (SpO2 Detection Page)</w:t>
      </w:r>
    </w:p>
    <w:p w14:paraId="28EA80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功能描述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：专门用于采集并展示血氧及心率数值。</w:t>
      </w:r>
    </w:p>
    <w:p w14:paraId="4DAF75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UI 元素：</w:t>
      </w:r>
    </w:p>
    <w:p w14:paraId="10DE0BD8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顶部状态栏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0E1D593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血氧值 (SpO2)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：单位 %，大字号突出显示，实时更新。</w:t>
      </w:r>
    </w:p>
    <w:p w14:paraId="2DF06B26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心率值 (HR)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：单位 BPM，大字号突出显示，实时更新。</w:t>
      </w:r>
    </w:p>
    <w:p w14:paraId="19866609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进度控制区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763CFE0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控制按钮：开始检测、停止采集、重新检测。</w:t>
      </w:r>
    </w:p>
    <w:p w14:paraId="4A9AE3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逻辑交互：</w:t>
      </w:r>
    </w:p>
    <w:p w14:paraId="51C8EEC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进入页面后，点击“开始检测”发送</w:t>
      </w:r>
      <w:r>
        <w:rPr>
          <w:rFonts w:ascii="宋体" w:hAnsi="宋体" w:eastAsia="宋体" w:cs="宋体"/>
          <w:b/>
          <w:i w:val="0"/>
          <w:spacing w:val="0"/>
          <w:sz w:val="24"/>
        </w:rPr>
        <w:t>开始血氧采集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指令 (5A 01 A5)。</w:t>
      </w:r>
    </w:p>
    <w:p w14:paraId="61BE409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实时接收并解析血氧状态数据（血氧值、心率值），同步更新 UI 数值显示。</w:t>
      </w:r>
    </w:p>
    <w:p w14:paraId="62F2BF64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注意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：本页面</w:t>
      </w:r>
      <w:r>
        <w:rPr>
          <w:rFonts w:ascii="宋体" w:hAnsi="宋体" w:eastAsia="宋体" w:cs="宋体"/>
          <w:b/>
          <w:i w:val="0"/>
          <w:spacing w:val="0"/>
          <w:sz w:val="24"/>
        </w:rPr>
        <w:t>不解析、不绘制任何波形数据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，仅处理状态数据包，界面仅展示数值。</w:t>
      </w:r>
    </w:p>
    <w:p w14:paraId="6F39332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3.5 数据处理与上传</w:t>
      </w:r>
    </w:p>
    <w:p w14:paraId="150595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数据接收：</w:t>
      </w:r>
    </w:p>
    <w:p w14:paraId="0BD85FFF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监听 uni.onBLECharacteristicValueChanged。</w:t>
      </w:r>
    </w:p>
    <w:p w14:paraId="33439B73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协议解析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5E72941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帧头：0x5A</w:t>
      </w:r>
    </w:p>
    <w:p w14:paraId="64CFB648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帧尾：0xA5</w:t>
      </w:r>
    </w:p>
    <w:p w14:paraId="08EDF8A7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状态数据格式：5A + 心率(1 字节) + 血氧(1 字节) + A5。</w:t>
      </w:r>
    </w:p>
    <w:p w14:paraId="23F09544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原始波形数据：2 字节一组（高位在前，低位在后），需进行粘包和拆包处理。</w:t>
      </w:r>
    </w:p>
    <w:p w14:paraId="4359C0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数据上传：</w:t>
      </w:r>
    </w:p>
    <w:p w14:paraId="38941AE8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波形页面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检测结束后，将采集到的波形数据和计算结果按照网页版接口格式上传至服务器。</w:t>
      </w:r>
    </w:p>
    <w:p w14:paraId="1F9C0A2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3.6 页面跳转至检测结果页面（已有页面，需对接）</w:t>
      </w:r>
    </w:p>
    <w:p w14:paraId="6C587AAA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对接检测结果页面，跳转逻辑、参数处理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血氧检测页面不对接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69DAA118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4. 通讯协议与指令集（基于文档 3）</w:t>
      </w:r>
    </w:p>
    <w:p w14:paraId="1C17667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4.1 下行指令（小程序 -&gt; 设备）</w:t>
      </w:r>
    </w:p>
    <w:p w14:paraId="26EDBC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小程序通过 Write UUID 发送 ArrayBuffer 指令：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3434C0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1565D6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</w:t>
            </w:r>
          </w:p>
        </w:tc>
        <w:tc>
          <w:tcPr>
            <w:tcW w:w="2720" w:type="dxa"/>
          </w:tcPr>
          <w:p w14:paraId="6402EF1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指令内容 (Hex)</w:t>
            </w:r>
          </w:p>
        </w:tc>
        <w:tc>
          <w:tcPr>
            <w:tcW w:w="2720" w:type="dxa"/>
          </w:tcPr>
          <w:p w14:paraId="06B6416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说明</w:t>
            </w:r>
          </w:p>
        </w:tc>
      </w:tr>
      <w:tr w14:paraId="0E0C02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DA317C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开始血氧采集</w:t>
            </w:r>
          </w:p>
        </w:tc>
        <w:tc>
          <w:tcPr>
            <w:tcW w:w="2720" w:type="dxa"/>
          </w:tcPr>
          <w:p w14:paraId="5A61608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5A 01 A5</w:t>
            </w:r>
          </w:p>
        </w:tc>
        <w:tc>
          <w:tcPr>
            <w:tcW w:w="2720" w:type="dxa"/>
          </w:tcPr>
          <w:p w14:paraId="49368C3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对应 CMD_SPO2_COLLECT</w:t>
            </w:r>
          </w:p>
        </w:tc>
      </w:tr>
      <w:tr w14:paraId="153E03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3985D7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开始原始波形采集</w:t>
            </w:r>
          </w:p>
        </w:tc>
        <w:tc>
          <w:tcPr>
            <w:tcW w:w="2720" w:type="dxa"/>
          </w:tcPr>
          <w:p w14:paraId="61566A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5A 02 A5</w:t>
            </w:r>
          </w:p>
        </w:tc>
        <w:tc>
          <w:tcPr>
            <w:tcW w:w="2720" w:type="dxa"/>
          </w:tcPr>
          <w:p w14:paraId="716406B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对应 CMD_RAW_LIGHT_COLLECT</w:t>
            </w:r>
          </w:p>
        </w:tc>
      </w:tr>
      <w:tr w14:paraId="55FFE8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158E6F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停止采集</w:t>
            </w:r>
          </w:p>
        </w:tc>
        <w:tc>
          <w:tcPr>
            <w:tcW w:w="2720" w:type="dxa"/>
          </w:tcPr>
          <w:p w14:paraId="4968394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5A 03 A5</w:t>
            </w:r>
          </w:p>
        </w:tc>
        <w:tc>
          <w:tcPr>
            <w:tcW w:w="2720" w:type="dxa"/>
          </w:tcPr>
          <w:p w14:paraId="24D0A5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对应 CMD_STOP</w:t>
            </w:r>
          </w:p>
        </w:tc>
      </w:tr>
      <w:tr w14:paraId="1B124A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02EE9F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设备关机</w:t>
            </w:r>
          </w:p>
        </w:tc>
        <w:tc>
          <w:tcPr>
            <w:tcW w:w="2720" w:type="dxa"/>
          </w:tcPr>
          <w:p w14:paraId="4F38156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5A 04 A5</w:t>
            </w:r>
          </w:p>
        </w:tc>
        <w:tc>
          <w:tcPr>
            <w:tcW w:w="2720" w:type="dxa"/>
          </w:tcPr>
          <w:p w14:paraId="56229B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对应 CMD_POWER_OFF</w:t>
            </w:r>
          </w:p>
        </w:tc>
      </w:tr>
    </w:tbl>
    <w:p w14:paraId="2599D0E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4.2 上行数据（设备 -&gt; 小程序）</w:t>
      </w:r>
    </w:p>
    <w:p w14:paraId="1B7A09DE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状态数据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：解析帧头帧尾中间的两个字节，分别代表心率和血氧。</w:t>
      </w:r>
    </w:p>
    <w:p w14:paraId="279B2968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波形数据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：连续的二进制流，每 2 个字节合并为一个整数（high &lt;&lt; 8 | low），代表波形振幅点。</w:t>
      </w:r>
    </w:p>
    <w:p w14:paraId="4F819BA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5. 非功能性需求 (NFR)</w:t>
      </w:r>
    </w:p>
    <w:p w14:paraId="525179FC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兼容性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40A67BA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 Uni-app 开发，需确保在 iOS（微信客户端）和 Android（微信客户端）上蓝牙连接稳定，无明显延迟。</w:t>
      </w:r>
    </w:p>
    <w:p w14:paraId="3414882D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性能要求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78CD586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波形刷新率：Canvas 绘制需流畅，无明显卡顿或掉帧。</w:t>
      </w:r>
    </w:p>
    <w:p w14:paraId="2B278DF7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数据处理：需高效处理粘包/断包问题，防止数据错位导致波形异常。</w:t>
      </w:r>
    </w:p>
    <w:p w14:paraId="73BDE00D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调试支持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E4B0A2E">
      <w:pPr>
        <w:pageBreakBefore w:val="0"/>
        <w:numPr>
          <w:ilvl w:val="1"/>
          <w:numId w:val="2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开发阶段需在页面保留“调试面板”(可隐藏)，用于调整波形振幅、X 轴步长、Y 轴步长、滤波强度等参数，以适配不同手指粗细或佩戴方式带来的信号差异。</w:t>
      </w:r>
    </w:p>
    <w:p w14:paraId="26C94D00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权限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DE3AAB9">
      <w:pPr>
        <w:pageBreakBefore w:val="0"/>
        <w:numPr>
          <w:ilvl w:val="1"/>
          <w:numId w:val="2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需在 app.json 中配置蓝牙权限描述："scope.bluetooth": "蓝牙连接血氧设备"。</w:t>
      </w:r>
    </w:p>
    <w:p w14:paraId="657F8868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6. 附录：参考参数 (来自文档 2)</w:t>
      </w:r>
    </w:p>
    <w:p w14:paraId="090EEDF9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默认波形振幅：0.10</w:t>
      </w:r>
    </w:p>
    <w:p w14:paraId="37F9ACCA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默认 X 轴步长：1</w:t>
      </w:r>
    </w:p>
    <w:p w14:paraId="13BDC895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默认 Y 轴步长：80</w:t>
      </w:r>
    </w:p>
    <w:p w14:paraId="4C34EE33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默认一阶滤波强度：0.30</w:t>
      </w:r>
    </w:p>
    <w:p w14:paraId="3C78AB0E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默认垂直补偿步长：1</w:t>
      </w:r>
    </w:p>
    <w:p w14:paraId="52420976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默认垂直补偿值：39069</w:t>
      </w:r>
    </w:p>
    <w:p w14:paraId="0A3C47FE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701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34EE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4">
    <w:nsid w:val="7C246926"/>
    <w:multiLevelType w:val="multilevel"/>
    <w:tmpl w:val="7C2469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4B475C1"/>
    <w:rsid w:val="47627034"/>
    <w:rsid w:val="53712D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1847</Words>
  <Characters>2484</Characters>
  <TotalTime>3</TotalTime>
  <ScaleCrop>false</ScaleCrop>
  <LinksUpToDate>false</LinksUpToDate>
  <CharactersWithSpaces>2624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2026-06-19T13:11:00Z</dcterms:created>
  <dc:creator>Apache POI</dc:creator>
  <cp:lastModifiedBy>Sunny</cp:lastModifiedBy>
  <dcterms:modified xsi:type="dcterms:W3CDTF">2026-06-19T13:16:24Z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41gDFyEV/G1oPp3t0gAinN/H7BVEveRhApQ7Rkw34NA=","ProduceID":"doc_sgs:b3d1f8fc-497f-4597-b4da-fdd9ad835927","ReservedCode2":"41gDFyEV/G1oPp3t0gAinN/H7BVEveRhApQ7Rkw34NA=","PropagateID":"doc_sgs:b3d1f8fc-497f-4597-b4da-fdd9ad835927","ContentProducer":"001191440101MA9Y9T4H7A00000"}</vt:lpwstr>
  </property>
  <property fmtid="{D5CDD505-2E9C-101B-9397-08002B2CF9AE}" pid="3" name="KSOTemplateDocerSaveRecord">
    <vt:lpwstr>eyJoZGlkIjoiNDg4ZThlZjhlZDYxZmFlMjYzNGY4OGQ3ZDIzMmM5N2YiLCJ1c2VySWQiOiIxMjc2MTI2OTA4In0=</vt:lpwstr>
  </property>
  <property fmtid="{D5CDD505-2E9C-101B-9397-08002B2CF9AE}" pid="4" name="KSOProductBuildVer">
    <vt:lpwstr>2052-12.1.0.26895</vt:lpwstr>
  </property>
  <property fmtid="{D5CDD505-2E9C-101B-9397-08002B2CF9AE}" pid="5" name="ICV">
    <vt:lpwstr>BD1703B9E3934113927CC09ECD5C728E_12</vt:lpwstr>
  </property>
</Properties>
</file>