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百度前端工程构建工具--FIS</w:t>
      </w:r>
    </w:p>
    <w:p>
      <w:pPr>
        <w:spacing w:line="360" w:lineRule="auto"/>
        <w:jc w:val="left"/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  <w:t>安装（依赖 node 环境）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npm insatll -g fis3</w:t>
      </w:r>
    </w:p>
    <w:p>
      <w:pPr>
        <w:spacing w:line="360" w:lineRule="auto"/>
        <w:jc w:val="left"/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</w:pPr>
      <w:r>
        <w:rPr>
          <w:rFonts w:hint="eastAsia"/>
          <w:b/>
          <w:bCs/>
          <w:i w:val="0"/>
          <w:iCs w:val="0"/>
          <w:sz w:val="30"/>
          <w:szCs w:val="30"/>
          <w:lang w:val="en-US" w:eastAsia="zh-CN"/>
        </w:rPr>
        <w:t>配置文件（默认 fis-conf.js）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1. 该 js 文件所在的目录为项目根目录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2. 构建命令</w:t>
      </w:r>
    </w:p>
    <w:p>
      <w:pPr>
        <w:spacing w:line="360" w:lineRule="auto"/>
        <w:ind w:firstLine="420" w:firstLineChars="0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fis release -d &lt;path&gt;</w:t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ab/>
        <w:t>（path 为任意目录路径）</w:t>
      </w:r>
    </w:p>
    <w:p>
      <w:p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3. 以 聚贸资讯 项目结构 为例</w:t>
      </w:r>
    </w:p>
    <w:p>
      <w:pPr>
        <w:spacing w:line="360" w:lineRule="auto"/>
        <w:ind w:firstLine="420" w:firstLineChars="0"/>
        <w:jc w:val="left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b w:val="0"/>
          <w:bCs w:val="0"/>
        </w:rPr>
        <w:drawing>
          <wp:inline distT="0" distB="0" distL="114300" distR="114300">
            <wp:extent cx="3209290" cy="25146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29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fis-conf.js 放在前台资源 webapp 目录下 </w:t>
      </w:r>
    </w:p>
    <w:p>
      <w:pPr>
        <w:spacing w:line="360" w:lineRule="auto"/>
        <w:ind w:firstLine="420" w:firstLineChars="0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执行的命令为  fis3 release -d ./dist  将在webapp 目录下创建打包后的文件夹 /dist/</w:t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在项目中使用相对路径引入的资源且在fis配置文件中设置过的文件 通通会被 fis 压缩并添加hash值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609215" cy="8001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>简单配置（fis-conf.js）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a.  css、png 压缩 </w:t>
      </w:r>
    </w:p>
    <w:p>
      <w:pPr>
        <w:numPr>
          <w:numId w:val="0"/>
        </w:numPr>
        <w:spacing w:line="360" w:lineRule="auto"/>
        <w:ind w:firstLine="420" w:firstLineChars="0"/>
        <w:jc w:val="left"/>
      </w:pPr>
      <w:r>
        <w:drawing>
          <wp:inline distT="0" distB="0" distL="114300" distR="114300">
            <wp:extent cx="3830320" cy="1706245"/>
            <wp:effectExtent l="0" t="0" r="177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706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添加静态资源路径</w:t>
      </w:r>
    </w:p>
    <w:p>
      <w:pPr>
        <w:numPr>
          <w:numId w:val="0"/>
        </w:numPr>
        <w:spacing w:line="360" w:lineRule="auto"/>
        <w:ind w:firstLine="420" w:firstLineChars="0"/>
        <w:jc w:val="left"/>
      </w:pPr>
      <w:r>
        <w:drawing>
          <wp:inline distT="0" distB="0" distL="114300" distR="114300">
            <wp:extent cx="4201795" cy="2483485"/>
            <wp:effectExtent l="0" t="0" r="825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795" cy="248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left"/>
      </w:pPr>
    </w:p>
    <w:p>
      <w:pPr>
        <w:numPr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详细文档参考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"http://fis.baidu.com/fis3/docs/beginning/intro.html"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http://fis.baidu.com/fis3/docs/beginning/intro.html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spacing w:line="360" w:lineRule="auto"/>
        <w:jc w:val="left"/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源码结构</w:t>
      </w:r>
    </w:p>
    <w:p>
      <w:pPr>
        <w:numPr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339975" cy="4271010"/>
            <wp:effectExtent l="0" t="0" r="3175" b="1524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4271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39615" cy="4074795"/>
            <wp:effectExtent l="0" t="0" r="13335" b="19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9615" cy="4074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生成效果图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9390" cy="3793490"/>
            <wp:effectExtent l="0" t="0" r="16510" b="1651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3793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67610" cy="4617085"/>
            <wp:effectExtent l="0" t="0" r="8890" b="12065"/>
            <wp:docPr id="5" name="图片 5" descr="01XI)RT@J_MS$2JG0FA14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1XI)RT@J_MS$2JG0FA14D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61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T Mono">
    <w:panose1 w:val="02060509020205020204"/>
    <w:charset w:val="00"/>
    <w:family w:val="auto"/>
    <w:pitch w:val="default"/>
    <w:sig w:usb0="A00002EF" w:usb1="500078EB" w:usb2="00000000" w:usb3="00000000" w:csb0="20000097" w:csb1="4F02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A22BA"/>
    <w:multiLevelType w:val="singleLevel"/>
    <w:tmpl w:val="59BA22BA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53168"/>
    <w:rsid w:val="0B2411D0"/>
    <w:rsid w:val="0ED77734"/>
    <w:rsid w:val="12775A18"/>
    <w:rsid w:val="16476D6F"/>
    <w:rsid w:val="1653736F"/>
    <w:rsid w:val="19BE6CBF"/>
    <w:rsid w:val="28A070DA"/>
    <w:rsid w:val="34406919"/>
    <w:rsid w:val="352B363C"/>
    <w:rsid w:val="3E72179A"/>
    <w:rsid w:val="42212CD5"/>
    <w:rsid w:val="482010E1"/>
    <w:rsid w:val="4BF72E46"/>
    <w:rsid w:val="4D53336C"/>
    <w:rsid w:val="578A39E8"/>
    <w:rsid w:val="583764FC"/>
    <w:rsid w:val="5E7E7AE1"/>
    <w:rsid w:val="62297E5D"/>
    <w:rsid w:val="66020948"/>
    <w:rsid w:val="73A031F4"/>
    <w:rsid w:val="756E1926"/>
    <w:rsid w:val="7585274F"/>
    <w:rsid w:val="77760A1A"/>
    <w:rsid w:val="7823116B"/>
    <w:rsid w:val="783579E7"/>
    <w:rsid w:val="7EC909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</dc:creator>
  <cp:lastModifiedBy>lf</cp:lastModifiedBy>
  <dcterms:modified xsi:type="dcterms:W3CDTF">2017-09-14T07:07:47Z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