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微软雅黑"/>
          <w:color w:val="15222E"/>
          <w:sz w:val="48"/>
        </w:rPr>
        <w:t>信号与系统：采样定理 15 分钟讲义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F6B73"/>
          <w:sz w:val="22"/>
        </w:rPr>
        <w:t>面向本科生的课堂讲稿、理论推导、实践例题与快问快答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c>
          <w:tcPr>
            <w:tcW w:type="dxa" w:w="4939"/>
            <w:shd w:fill="1E7F86"/>
            <w:vAlign w:val="center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</w:rPr>
              <w:t>一句话</w:t>
            </w:r>
          </w:p>
        </w:tc>
        <w:tc>
          <w:tcPr>
            <w:tcW w:type="dxa" w:w="4939"/>
            <w:shd w:fill="F2F7F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采样定理告诉我们：如果连续信号最高频率不超过 B Hz，只要采样率 fs 至少达到 2B Hz，并配合理想低通滤波，就能从样本中恢复原信号。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学习目标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能把采样写成 x[n] = x(nTs)，并解释采样周期 Ts 与采样率 fs 的关系。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能用频谱复制图说明为什么 fs ≥ 2B 可以避免混叠。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能判断一个简单应用的采样率是否合理，并说明抗混叠滤波器为什么必须在 ADC 前面。</w:t>
      </w:r>
    </w:p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15分钟授课节奏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8EEF5"/>
          </w:tcPr>
          <w:p>
            <w:r/>
            <w:r>
              <w:rPr>
                <w:rFonts w:ascii="Microsoft YaHei" w:hAnsi="Microsoft YaHei" w:eastAsia="微软雅黑"/>
                <w:b/>
                <w:color w:val="15222E"/>
              </w:rPr>
              <w:t>时间</w:t>
            </w:r>
          </w:p>
        </w:tc>
        <w:tc>
          <w:tcPr>
            <w:tcW w:type="dxa" w:w="1800"/>
            <w:shd w:fill="E8EEF5"/>
          </w:tcPr>
          <w:p>
            <w:r/>
            <w:r>
              <w:rPr>
                <w:rFonts w:ascii="Microsoft YaHei" w:hAnsi="Microsoft YaHei" w:eastAsia="微软雅黑"/>
                <w:b/>
                <w:color w:val="15222E"/>
              </w:rPr>
              <w:t>讲授目标</w:t>
            </w:r>
          </w:p>
        </w:tc>
        <w:tc>
          <w:tcPr>
            <w:tcW w:type="dxa" w:w="6192"/>
            <w:shd w:fill="E8EEF5"/>
          </w:tcPr>
          <w:p>
            <w:r/>
            <w:r>
              <w:rPr>
                <w:rFonts w:ascii="Microsoft YaHei" w:hAnsi="Microsoft YaHei" w:eastAsia="微软雅黑"/>
                <w:b/>
                <w:color w:val="15222E"/>
              </w:rPr>
              <w:t>教师动作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0-3 min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直觉引入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用“拍照”解释采样：x[n] = x(nTs)，强调 Ts 与 fs 的互倒关系。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3-6 min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频谱复制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展示采样后的频谱副本，说明采样率决定副本间距。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6-9 min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采样定理与混叠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给出 fs ≥ 2B，用重叠图解释混叠不是噪声而是错误频率。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9-12 min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理想重建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讲低通滤波和 sinc 插值，澄清“不是把点连线”。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12-15 min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工程规则与小测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抗混叠滤波、音频/传感器例题、三道快问快答。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一、从直觉进入：采样像给信号拍照片</w:t>
      </w:r>
    </w:p>
    <w:p>
      <w:r>
        <w:rPr>
          <w:rFonts w:ascii="Microsoft YaHei" w:hAnsi="Microsoft YaHei" w:eastAsia="微软雅黑"/>
          <w:b w:val="0"/>
          <w:color w:val="15222E"/>
        </w:rPr>
        <w:t>连续信号 x(t) 是一条随时间变化的曲线。采样就是每隔 Ts 秒看一次，把这些观察值排成序列：第 n 次看到的数记为 x[n]。这一步很像给运动过程拍照片：照片足够密，动作就能连贯；照片太稀，方向和速度都可能被看错。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x[n] = x(nT_s),      f_s = 1/T_s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97880" cy="2260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color w:val="5F6B73"/>
          <w:sz w:val="18"/>
        </w:rPr>
        <w:t>图1  连续曲线被等间隔采样后，变成离散序列。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c>
          <w:tcPr>
            <w:tcW w:type="dxa" w:w="4939"/>
            <w:shd w:fill="F2B94B"/>
            <w:vAlign w:val="center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</w:rPr>
              <w:t>提醒</w:t>
            </w:r>
          </w:p>
        </w:tc>
        <w:tc>
          <w:tcPr>
            <w:tcW w:type="dxa" w:w="4939"/>
            <w:shd w:fill="FFF7E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采样得到的是一串数，不是曲线本身。能不能恢复曲线，要看信号带宽、采样率和重建滤波器。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二、为什么频域是理解采样的钥匙</w:t>
      </w:r>
    </w:p>
    <w:p>
      <w:r>
        <w:rPr>
          <w:rFonts w:ascii="Microsoft YaHei" w:hAnsi="Microsoft YaHei" w:eastAsia="微软雅黑"/>
          <w:b w:val="0"/>
          <w:color w:val="15222E"/>
        </w:rPr>
        <w:t>采样在时域看起来只是“取点”，但在频域里它会产生一个重要后果：原频谱 X(f) 被复制到 0, ±fs, ±2fs 等位置。采样率越高，这些复制出来的频谱副本间距越大；采样率越低，副本越容易相互重叠。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X_s(f) = f_s \sum_{k=-∞}^{∞} X(f - k f_s)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97880" cy="2555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um_alia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color w:val="5F6B73"/>
          <w:sz w:val="18"/>
        </w:rPr>
        <w:t>图2  采样后的频谱副本：分开时可恢复，重叠时发生混叠。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5222E"/>
        </w:rPr>
        <w:t>采样定理的常见表述</w:t>
      </w:r>
    </w:p>
    <w:p>
      <w:r>
        <w:rPr>
          <w:rFonts w:ascii="Microsoft YaHei" w:hAnsi="Microsoft YaHei" w:eastAsia="微软雅黑"/>
          <w:b w:val="0"/>
          <w:color w:val="15222E"/>
        </w:rPr>
        <w:t>若 x(t) 是带限信号，即 X(f) 在 |f| &gt; B 时为 0，则当采样率满足 fs ≥ 2B 时，理论上可以从样本 x[n] 完全恢复 x(t)。这里的 B 是最高频率或带宽，2B 常称为 Nyquist rate，而 fs/2 是 Nyquist frequency。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f_s ≥ 2B        或        B ≤ f_s/2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三、混叠：高频伪装成低频</w:t>
      </w:r>
    </w:p>
    <w:p>
      <w:r>
        <w:rPr>
          <w:rFonts w:ascii="Microsoft YaHei" w:hAnsi="Microsoft YaHei" w:eastAsia="微软雅黑"/>
          <w:b w:val="0"/>
          <w:color w:val="15222E"/>
        </w:rPr>
        <w:t>如果采样率不够高，相邻频谱副本会重叠。重叠以后，原本不同的频率成分在样本序列里变得不可区分。这个现象叫混叠。它的危险之处在于：混叠后的分量落在我们关心的频带内，看起来像真实的低频信号。</w:t>
      </w:r>
    </w:p>
    <w:p>
      <w:r>
        <w:drawing>
          <wp:inline xmlns:a="http://schemas.openxmlformats.org/drawingml/2006/main" xmlns:pic="http://schemas.openxmlformats.org/drawingml/2006/picture">
            <wp:extent cx="5897880" cy="2113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as_w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1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color w:val="5F6B73"/>
          <w:sz w:val="18"/>
        </w:rPr>
        <w:t>图3  一个高频信号在稀疏采样点上可能看起来像低频信号。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5222E"/>
        </w:rPr>
        <w:t>一个可口算的例子</w:t>
      </w:r>
    </w:p>
    <w:p>
      <w:r>
        <w:rPr>
          <w:rFonts w:ascii="Microsoft YaHei" w:hAnsi="Microsoft YaHei" w:eastAsia="微软雅黑"/>
          <w:b w:val="0"/>
          <w:color w:val="15222E"/>
        </w:rPr>
        <w:t>用 fs = 10 Hz 采样一个 f = 7 Hz 的正弦。离散系统能无歧义表示的频率范围是 0 到 fs/2，即 0 到 5 Hz。7 Hz 会折叠到：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f_alias = |f - k f_s| = |7 - 1·10| = 3 Hz</w:t>
            </w:r>
          </w:p>
        </w:tc>
      </w:tr>
    </w:tbl>
    <w:p>
      <w:r>
        <w:rPr>
          <w:rFonts w:ascii="Microsoft YaHei" w:hAnsi="Microsoft YaHei" w:eastAsia="微软雅黑"/>
          <w:b w:val="0"/>
          <w:color w:val="15222E"/>
        </w:rPr>
        <w:t>所以采样后的序列会表现得像 3 Hz 成分。这不是“噪声变大”，而是频率身份被改写。</w:t>
      </w:r>
    </w:p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四、重建：不是把点连起来</w:t>
      </w:r>
    </w:p>
    <w:p>
      <w:r>
        <w:rPr>
          <w:rFonts w:ascii="Microsoft YaHei" w:hAnsi="Microsoft YaHei" w:eastAsia="微软雅黑"/>
          <w:b w:val="0"/>
          <w:color w:val="15222E"/>
        </w:rPr>
        <w:t>如果频谱副本没有重叠，最中间那份原频谱可以通过理想低通滤波取回来。在时域中，这等价于用 sinc 函数做插值。直线连接采样点通常只是显示上的近似，不是采样定理保证的理想重建。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x(t) = \sum_{n=-∞}^{∞} x[n] sinc((t - nT_s)/T_s),      sinc(u)=sin(πu)/(πu)</w:t>
            </w:r>
          </w:p>
        </w:tc>
      </w:tr>
    </w:tbl>
    <w:p>
      <w:r>
        <w:rPr>
          <w:rFonts w:ascii="Microsoft YaHei" w:hAnsi="Microsoft YaHei" w:eastAsia="微软雅黑"/>
          <w:b w:val="0"/>
          <w:color w:val="15222E"/>
        </w:rPr>
        <w:t>理想重建需要三个条件同时成立：</w:t>
      </w:r>
    </w:p>
    <w:p>
      <w:pPr>
        <w:pStyle w:val="ListNumber"/>
      </w:pPr>
      <w:r>
        <w:rPr>
          <w:rFonts w:ascii="Microsoft YaHei" w:hAnsi="Microsoft YaHei" w:eastAsia="微软雅黑"/>
          <w:sz w:val="21"/>
        </w:rPr>
        <w:t>信号真的带限，没有超过 B 的频率成分。</w:t>
      </w:r>
    </w:p>
    <w:p>
      <w:pPr>
        <w:pStyle w:val="ListNumber"/>
      </w:pPr>
      <w:r>
        <w:rPr>
          <w:rFonts w:ascii="Microsoft YaHei" w:hAnsi="Microsoft YaHei" w:eastAsia="微软雅黑"/>
          <w:sz w:val="21"/>
        </w:rPr>
        <w:t>采样率足够高，让频谱副本不重叠。</w:t>
      </w:r>
    </w:p>
    <w:p>
      <w:pPr>
        <w:pStyle w:val="ListNumber"/>
      </w:pPr>
      <w:r>
        <w:rPr>
          <w:rFonts w:ascii="Microsoft YaHei" w:hAnsi="Microsoft YaHei" w:eastAsia="微软雅黑"/>
          <w:sz w:val="21"/>
        </w:rPr>
        <w:t>重建滤波器足够接近理想低通。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c>
          <w:tcPr>
            <w:tcW w:type="dxa" w:w="4939"/>
            <w:shd w:fill="1E7F86"/>
            <w:vAlign w:val="center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</w:rPr>
              <w:t>课堂讲法</w:t>
            </w:r>
          </w:p>
        </w:tc>
        <w:tc>
          <w:tcPr>
            <w:tcW w:type="dxa" w:w="4939"/>
            <w:shd w:fill="F2F7F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15222E"/>
              </w:rPr>
              <w:t>可以告诉学生：采样定理不是在说“点越多越好”这么粗糙，而是在说“频谱副本不能挤到一起”。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五、工程实践：先防混叠，再采样</w:t>
      </w:r>
    </w:p>
    <w:p>
      <w:r>
        <w:drawing>
          <wp:inline xmlns:a="http://schemas.openxmlformats.org/drawingml/2006/main" xmlns:pic="http://schemas.openxmlformats.org/drawingml/2006/picture">
            <wp:extent cx="5897880" cy="1769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6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color w:val="5F6B73"/>
          <w:sz w:val="18"/>
        </w:rPr>
        <w:t>图4  典型采样系统链路。</w:t>
      </w:r>
    </w:p>
    <w:p>
      <w:r>
        <w:rPr>
          <w:rFonts w:ascii="Microsoft YaHei" w:hAnsi="Microsoft YaHei" w:eastAsia="微软雅黑"/>
          <w:b w:val="0"/>
          <w:color w:val="15222E"/>
        </w:rPr>
        <w:t>实际信号往往不是严格带限的，模拟滤波器也不可能无限陡。因此工程上不会只取理论下限 fs = 2B，而会留出过渡带和安全余量。抗混叠低通滤波器必须放在 ADC 之前，因为一旦高频被采样折叠进低频，数字域很难知道它原本的位置。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5222E"/>
        </w:rPr>
        <w:t>例题1：音频采样</w:t>
      </w:r>
    </w:p>
    <w:p>
      <w:r>
        <w:rPr>
          <w:rFonts w:ascii="Microsoft YaHei" w:hAnsi="Microsoft YaHei" w:eastAsia="微软雅黑"/>
          <w:b w:val="0"/>
          <w:color w:val="15222E"/>
        </w:rPr>
        <w:t>人耳大致能听到 20 kHz，理论采样率下限是 40 kHz。CD 采样率为 44.1 kHz，给抗混叠滤波器留出一定过渡带。常见的 48 kHz、96 kHz 也是在带宽、滤波、处理便利和文件大小之间取平衡。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5222E"/>
        </w:rPr>
        <w:t>例题2：振动传感</w:t>
      </w:r>
    </w:p>
    <w:p>
      <w:r>
        <w:rPr>
          <w:rFonts w:ascii="Microsoft YaHei" w:hAnsi="Microsoft YaHei" w:eastAsia="微软雅黑"/>
          <w:b w:val="0"/>
          <w:color w:val="15222E"/>
        </w:rPr>
        <w:t>如果只关心 0 到 1.2 kHz 的机械振动，理论下限是 2.4 kHz。实际可以选 5 kHz 或 10 kHz，并在 ADC 前用模拟低通滤掉高于目标带宽的成分。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六、15分钟课堂讲稿建议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开场30秒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问学生：如果每秒只拍一张车轮照片，会不会看错轮子的转向？把问题自然引到采样率。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采样定义1分钟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写出 x[n] = x(nTs) 和 fs = 1/Ts，说明 Ts 是时间间隔，fs 是每秒采多少次。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频谱解释3分钟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展示频谱复制图。强调采样率越高，复制副本越远；副本不重叠，低通滤波就能取回原频谱。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定理2分钟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给出 fs ≥ 2B。这里 B 是最高频率，不是信号持续时间。用 Nyquist frequency = fs/2 帮学生建立边界感。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混叠3分钟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讲 7 Hz 用 10 Hz 采样变成 3 Hz 的例子。让学生意识到混叠是“身份错误”，不是普通噪声。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重建2分钟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展示 sinc 插值公式。讲清楚真实系统用低通滤波器近似理想重建。</w:t>
      </w:r>
    </w:p>
    <w:p>
      <w:r>
        <w:rPr>
          <w:rFonts w:ascii="Microsoft YaHei" w:hAnsi="Microsoft YaHei" w:eastAsia="微软雅黑"/>
          <w:b/>
          <w:color w:val="1E7F86"/>
          <w:sz w:val="23"/>
        </w:rPr>
        <w:t>实践与小测3分钟</w:t>
      </w:r>
    </w:p>
    <w:p>
      <w:pPr>
        <w:ind w:left="259"/>
      </w:pPr>
      <w:r>
        <w:rPr>
          <w:rFonts w:ascii="Microsoft YaHei" w:hAnsi="Microsoft YaHei" w:eastAsia="微软雅黑"/>
          <w:b w:val="0"/>
          <w:color w:val="15222E"/>
        </w:rPr>
        <w:t>讲抗混叠滤波器、音频例子，最后用三道题快速检查。</w:t>
      </w:r>
    </w:p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七、课堂快问快答</w:t>
      </w:r>
    </w:p>
    <w:p>
      <w:r>
        <w:rPr>
          <w:rFonts w:ascii="Microsoft YaHei" w:hAnsi="Microsoft YaHei" w:eastAsia="微软雅黑"/>
          <w:b/>
          <w:color w:val="2F6DB5"/>
        </w:rPr>
        <w:t>问：采样率刚好等于 2B 就一定可靠吗？</w:t>
      </w:r>
    </w:p>
    <w:p>
      <w:r>
        <w:rPr>
          <w:rFonts w:ascii="Microsoft YaHei" w:hAnsi="Microsoft YaHei" w:eastAsia="微软雅黑"/>
          <w:b w:val="0"/>
          <w:color w:val="15222E"/>
        </w:rPr>
        <w:t>答：数学理想条件下可以作为边界；真实工程里通常要更高，因为滤波器有过渡带，信号也可能不严格带限。</w:t>
      </w:r>
    </w:p>
    <w:p>
      <w:r>
        <w:rPr>
          <w:rFonts w:ascii="Microsoft YaHei" w:hAnsi="Microsoft YaHei" w:eastAsia="微软雅黑"/>
          <w:b/>
          <w:color w:val="2F6DB5"/>
        </w:rPr>
        <w:t>问：为什么混叠后不能简单用数字滤波消掉？</w:t>
      </w:r>
    </w:p>
    <w:p>
      <w:r>
        <w:rPr>
          <w:rFonts w:ascii="Microsoft YaHei" w:hAnsi="Microsoft YaHei" w:eastAsia="微软雅黑"/>
          <w:b w:val="0"/>
          <w:color w:val="15222E"/>
        </w:rPr>
        <w:t>答：因为混叠分量已经落在目标频带内，数字滤波器无法知道它原本来自高频。</w:t>
      </w:r>
    </w:p>
    <w:p>
      <w:r>
        <w:rPr>
          <w:rFonts w:ascii="Microsoft YaHei" w:hAnsi="Microsoft YaHei" w:eastAsia="微软雅黑"/>
          <w:b/>
          <w:color w:val="2F6DB5"/>
        </w:rPr>
        <w:t>问：重建是不是把采样点用直线连起来？</w:t>
      </w:r>
    </w:p>
    <w:p>
      <w:r>
        <w:rPr>
          <w:rFonts w:ascii="Microsoft YaHei" w:hAnsi="Microsoft YaHei" w:eastAsia="微软雅黑"/>
          <w:b w:val="0"/>
          <w:color w:val="15222E"/>
        </w:rPr>
        <w:t>答：不是。理想重建等价于低通滤波或 sinc 插值，直线连接只是画图近似。</w:t>
      </w:r>
    </w:p>
    <w:p>
      <w:r>
        <w:rPr>
          <w:rFonts w:ascii="Microsoft YaHei" w:hAnsi="Microsoft YaHei" w:eastAsia="微软雅黑"/>
          <w:b/>
          <w:color w:val="2F6DB5"/>
        </w:rPr>
        <w:t>问：采样定理是不是说采样率越高越好？</w:t>
      </w:r>
    </w:p>
    <w:p>
      <w:r>
        <w:rPr>
          <w:rFonts w:ascii="Microsoft YaHei" w:hAnsi="Microsoft YaHei" w:eastAsia="微软雅黑"/>
          <w:b w:val="0"/>
          <w:color w:val="15222E"/>
        </w:rPr>
        <w:t>答：更高通常更安全，但会增加数据量、功耗和处理压力。工程上追求足够高，而不是无限高。</w:t>
      </w:r>
    </w:p>
    <w:p>
      <w:pPr>
        <w:pStyle w:val="Heading1"/>
      </w:pPr>
      <w:r>
        <w:rPr>
          <w:rFonts w:ascii="Microsoft YaHei" w:hAnsi="Microsoft YaHei" w:eastAsia="微软雅黑"/>
          <w:b w:val="0"/>
          <w:color w:val="15222E"/>
        </w:rPr>
        <w:t>最后板书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x[n] = x(nT_s)        f_s = 1/T_s        f_s ≥ 2B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采样 → 频谱复制；副本不重叠 → 可低通重建；副本重叠 → 混叠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7F7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5222E"/>
                <w:sz w:val="26"/>
              </w:rPr>
              <w:t>实践口诀：先抗混叠滤波，再 ADC 采样；重建靠低通，不靠简单连线。</w:t>
            </w:r>
          </w:p>
        </w:tc>
      </w:tr>
    </w:tbl>
    <w:sectPr w:rsidR="00FC693F" w:rsidRPr="0006063C" w:rsidSect="00034616">
      <w:pgSz w:w="12240" w:h="15840"/>
      <w:pgMar w:top="1181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15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E7F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D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5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 w:val="0"/>
      <w:color w:val="1522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