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29"/>
        <w:tblpPr w:leftFromText="187" w:rightFromText="187" w:horzAnchor="margin" w:tblpY="2881"/>
        <w:tblW w:w="8294" w:type="dxa"/>
        <w:tblInd w:w="0"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94"/>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294" w:type="dxa"/>
            <w:tcMar>
              <w:top w:w="216" w:type="dxa"/>
              <w:left w:w="115" w:type="dxa"/>
              <w:bottom w:w="216" w:type="dxa"/>
              <w:right w:w="115" w:type="dxa"/>
            </w:tcMar>
            <w:vAlign w:val="center"/>
          </w:tcPr>
          <w:p>
            <w:pPr>
              <w:pStyle w:val="4"/>
              <w:jc w:val="center"/>
              <w:rPr>
                <w:rFonts w:ascii="Cambria" w:hAnsi="Cambria"/>
              </w:rPr>
            </w:pPr>
            <w:bookmarkStart w:id="0" w:name="_Toc438220334"/>
            <w:bookmarkStart w:id="1" w:name="_Toc438219158"/>
            <w:bookmarkStart w:id="2" w:name="_Toc438219107"/>
            <w:r>
              <w:rPr>
                <w:rFonts w:hint="eastAsia" w:ascii="Cambria" w:hAnsi="Cambria"/>
                <w:color w:val="000000"/>
                <w:sz w:val="40"/>
              </w:rPr>
              <w:t>公司名称</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04" w:hRule="atLeast"/>
        </w:trPr>
        <w:tc>
          <w:tcPr>
            <w:tcW w:w="8294" w:type="dxa"/>
            <w:vAlign w:val="center"/>
          </w:tcPr>
          <w:p>
            <w:pPr>
              <w:pStyle w:val="4"/>
              <w:rPr>
                <w:rFonts w:ascii="Cambria" w:hAnsi="Cambria"/>
                <w:color w:val="4F81BD"/>
                <w:sz w:val="96"/>
                <w:szCs w:val="80"/>
              </w:rPr>
            </w:pPr>
            <w:r>
              <w:rPr>
                <w:rFonts w:hint="eastAsia" w:ascii="Cambria" w:hAnsi="Cambria"/>
                <w:b/>
                <w:color w:val="000000"/>
                <w:w w:val="81"/>
                <w:sz w:val="96"/>
                <w:szCs w:val="80"/>
              </w:rPr>
              <w:t>“Brands”商业计划书</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8294" w:type="dxa"/>
            <w:tcMar>
              <w:top w:w="216" w:type="dxa"/>
              <w:left w:w="115" w:type="dxa"/>
              <w:bottom w:w="216" w:type="dxa"/>
              <w:right w:w="115" w:type="dxa"/>
            </w:tcMar>
          </w:tcPr>
          <w:p>
            <w:pPr>
              <w:pStyle w:val="4"/>
              <w:jc w:val="center"/>
              <w:rPr>
                <w:rFonts w:ascii="Cambria" w:hAnsi="Cambria"/>
                <w:b/>
              </w:rPr>
            </w:pPr>
            <w:r>
              <w:rPr>
                <w:rFonts w:hint="eastAsia" w:ascii="Cambria" w:hAnsi="Cambria"/>
                <w:b/>
                <w:sz w:val="52"/>
              </w:rPr>
              <w:t>概义版</w:t>
            </w:r>
          </w:p>
        </w:tc>
      </w:tr>
    </w:tbl>
    <w:p>
      <w:pPr>
        <w:rPr>
          <w:b/>
        </w:rPr>
      </w:pPr>
    </w:p>
    <w:p>
      <w:pPr>
        <w:rPr>
          <w:b/>
        </w:rPr>
      </w:pPr>
    </w:p>
    <w:tbl>
      <w:tblPr>
        <w:tblStyle w:val="29"/>
        <w:tblpPr w:leftFromText="187" w:rightFromText="187" w:horzAnchor="margin" w:tblpYSpec="bottom"/>
        <w:tblW w:w="6829" w:type="dxa"/>
        <w:tblInd w:w="0" w:type="dxa"/>
        <w:tblLayout w:type="fixed"/>
        <w:tblCellMar>
          <w:top w:w="0" w:type="dxa"/>
          <w:left w:w="108" w:type="dxa"/>
          <w:bottom w:w="0" w:type="dxa"/>
          <w:right w:w="108" w:type="dxa"/>
        </w:tblCellMar>
      </w:tblPr>
      <w:tblGrid>
        <w:gridCol w:w="6829"/>
      </w:tblGrid>
      <w:tr>
        <w:tblPrEx>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4"/>
              <w:rPr>
                <w:b/>
                <w:color w:val="000000"/>
                <w:sz w:val="32"/>
              </w:rPr>
            </w:pPr>
            <w:r>
              <w:rPr>
                <w:rFonts w:hint="eastAsia"/>
                <w:b/>
                <w:color w:val="000000"/>
                <w:sz w:val="32"/>
              </w:rPr>
              <w:t>小龙人</w:t>
            </w:r>
          </w:p>
          <w:p>
            <w:pPr>
              <w:pStyle w:val="4"/>
              <w:rPr>
                <w:b/>
                <w:color w:val="000000"/>
                <w:sz w:val="32"/>
              </w:rPr>
            </w:pPr>
            <w:r>
              <w:rPr>
                <w:b/>
                <w:color w:val="000000"/>
                <w:sz w:val="32"/>
              </w:rPr>
              <w:t>2015-12-19</w:t>
            </w:r>
          </w:p>
          <w:p>
            <w:pPr>
              <w:pStyle w:val="4"/>
              <w:rPr>
                <w:b/>
                <w:color w:val="000000"/>
              </w:rPr>
            </w:pPr>
          </w:p>
        </w:tc>
      </w:tr>
    </w:tbl>
    <w:p>
      <w:pPr>
        <w:widowControl/>
        <w:spacing w:line="240" w:lineRule="auto"/>
        <w:jc w:val="left"/>
        <w:rPr>
          <w:b/>
          <w:bCs/>
        </w:rPr>
      </w:pPr>
      <w:r>
        <w:rPr>
          <w:b/>
          <w:bCs/>
        </w:rPr>
        <w:br w:type="page"/>
      </w:r>
      <w:bookmarkEnd w:id="0"/>
      <w:bookmarkEnd w:id="1"/>
      <w:bookmarkEnd w:id="2"/>
    </w:p>
    <w:p>
      <w:pPr>
        <w:pStyle w:val="4"/>
        <w:jc w:val="center"/>
        <w:rPr>
          <w:rFonts w:ascii="Cambria" w:hAnsi="Cambria"/>
          <w:b/>
          <w:color w:val="000000"/>
          <w:w w:val="81"/>
          <w:sz w:val="96"/>
          <w:szCs w:val="80"/>
        </w:rPr>
      </w:pPr>
      <w:r>
        <w:rPr>
          <w:rFonts w:hint="eastAsia" w:ascii="Cambria" w:hAnsi="Cambria"/>
          <w:b/>
          <w:color w:val="000000"/>
          <w:w w:val="81"/>
          <w:sz w:val="96"/>
          <w:szCs w:val="80"/>
        </w:rPr>
        <w:t>目录</w:t>
      </w:r>
    </w:p>
    <w:p>
      <w:pPr>
        <w:pStyle w:val="19"/>
        <w:tabs>
          <w:tab w:val="left" w:pos="420"/>
          <w:tab w:val="right" w:leader="dot" w:pos="8296"/>
        </w:tabs>
        <w:rPr>
          <w:rFonts w:asciiTheme="minorHAnsi" w:hAnsiTheme="minorHAnsi" w:eastAsiaTheme="minorEastAsia" w:cstheme="minorBidi"/>
          <w:b w:val="0"/>
          <w:bCs w:val="0"/>
          <w:caps w:val="0"/>
          <w:sz w:val="21"/>
          <w:szCs w:val="22"/>
        </w:rPr>
      </w:pPr>
      <w:r>
        <w:fldChar w:fldCharType="begin"/>
      </w:r>
      <w:r>
        <w:instrText xml:space="preserve"> TOC \o "3-3" \h \z \t "标题 2,1,标题,2"</w:instrText>
      </w:r>
      <w:r>
        <w:fldChar w:fldCharType="separate"/>
      </w:r>
      <w:r>
        <w:fldChar w:fldCharType="begin"/>
      </w:r>
      <w:r>
        <w:instrText xml:space="preserve"> HYPERLINK \l "_Toc439187642" </w:instrText>
      </w:r>
      <w:r>
        <w:fldChar w:fldCharType="separate"/>
      </w:r>
      <w:r>
        <w:rPr>
          <w:rStyle w:val="28"/>
        </w:rPr>
        <w:t>1</w:t>
      </w:r>
      <w:r>
        <w:rPr>
          <w:rFonts w:asciiTheme="minorHAnsi" w:hAnsiTheme="minorHAnsi" w:eastAsiaTheme="minorEastAsia" w:cstheme="minorBidi"/>
          <w:b w:val="0"/>
          <w:bCs w:val="0"/>
          <w:caps w:val="0"/>
          <w:sz w:val="21"/>
          <w:szCs w:val="22"/>
        </w:rPr>
        <w:tab/>
      </w:r>
      <w:r>
        <w:rPr>
          <w:rStyle w:val="28"/>
          <w:rFonts w:hint="eastAsia"/>
        </w:rPr>
        <w:t>核心：电商模式从地摊模式向专柜模式的转型</w:t>
      </w:r>
      <w:r>
        <w:tab/>
      </w:r>
      <w:r>
        <w:fldChar w:fldCharType="begin"/>
      </w:r>
      <w:r>
        <w:instrText xml:space="preserve"> PAGEREF _Toc439187642 \h </w:instrText>
      </w:r>
      <w:r>
        <w:fldChar w:fldCharType="separate"/>
      </w:r>
      <w:r>
        <w:t>3</w:t>
      </w:r>
      <w:r>
        <w:fldChar w:fldCharType="end"/>
      </w:r>
      <w:r>
        <w:fldChar w:fldCharType="end"/>
      </w:r>
    </w:p>
    <w:p>
      <w:pPr>
        <w:pStyle w:val="19"/>
        <w:tabs>
          <w:tab w:val="left" w:pos="420"/>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"_Toc439187643" </w:instrText>
      </w:r>
      <w:r>
        <w:fldChar w:fldCharType="separate"/>
      </w:r>
      <w:r>
        <w:rPr>
          <w:rStyle w:val="28"/>
        </w:rPr>
        <w:t>2</w:t>
      </w:r>
      <w:r>
        <w:rPr>
          <w:rFonts w:asciiTheme="minorHAnsi" w:hAnsiTheme="minorHAnsi" w:eastAsiaTheme="minorEastAsia" w:cstheme="minorBidi"/>
          <w:b w:val="0"/>
          <w:bCs w:val="0"/>
          <w:caps w:val="0"/>
          <w:sz w:val="21"/>
          <w:szCs w:val="22"/>
        </w:rPr>
        <w:tab/>
      </w:r>
      <w:r>
        <w:rPr>
          <w:rStyle w:val="28"/>
          <w:rFonts w:hint="eastAsia"/>
        </w:rPr>
        <w:t>团队共同价值观：</w:t>
      </w:r>
      <w:r>
        <w:rPr>
          <w:rStyle w:val="28"/>
        </w:rPr>
        <w:t xml:space="preserve"> </w:t>
      </w:r>
      <w:r>
        <w:rPr>
          <w:rStyle w:val="28"/>
          <w:rFonts w:hint="eastAsia"/>
        </w:rPr>
        <w:t>不满足于打工帮别人完成梦想</w:t>
      </w:r>
      <w:r>
        <w:tab/>
      </w:r>
      <w:r>
        <w:fldChar w:fldCharType="begin"/>
      </w:r>
      <w:r>
        <w:instrText xml:space="preserve"> PAGEREF _Toc439187643 \h </w:instrText>
      </w:r>
      <w:r>
        <w:fldChar w:fldCharType="separate"/>
      </w:r>
      <w:r>
        <w:t>3</w:t>
      </w:r>
      <w:r>
        <w:fldChar w:fldCharType="end"/>
      </w:r>
      <w:r>
        <w:fldChar w:fldCharType="end"/>
      </w:r>
    </w:p>
    <w:p>
      <w:pPr>
        <w:pStyle w:val="19"/>
        <w:tabs>
          <w:tab w:val="left" w:pos="420"/>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"_Toc439187644" </w:instrText>
      </w:r>
      <w:r>
        <w:fldChar w:fldCharType="separate"/>
      </w:r>
      <w:r>
        <w:rPr>
          <w:rStyle w:val="28"/>
        </w:rPr>
        <w:t>3</w:t>
      </w:r>
      <w:r>
        <w:rPr>
          <w:rFonts w:asciiTheme="minorHAnsi" w:hAnsiTheme="minorHAnsi" w:eastAsiaTheme="minorEastAsia" w:cstheme="minorBidi"/>
          <w:b w:val="0"/>
          <w:bCs w:val="0"/>
          <w:caps w:val="0"/>
          <w:sz w:val="21"/>
          <w:szCs w:val="22"/>
        </w:rPr>
        <w:tab/>
      </w:r>
      <w:r>
        <w:rPr>
          <w:rStyle w:val="28"/>
          <w:rFonts w:hint="eastAsia"/>
        </w:rPr>
        <w:t>愿景：使中国拥有一批被广泛认可的品牌</w:t>
      </w:r>
      <w:r>
        <w:tab/>
      </w:r>
      <w:r>
        <w:fldChar w:fldCharType="begin"/>
      </w:r>
      <w:r>
        <w:instrText xml:space="preserve"> PAGEREF _Toc439187644 \h </w:instrText>
      </w:r>
      <w:r>
        <w:fldChar w:fldCharType="separate"/>
      </w:r>
      <w:r>
        <w:t>3</w:t>
      </w:r>
      <w:r>
        <w:fldChar w:fldCharType="end"/>
      </w:r>
      <w:r>
        <w:fldChar w:fldCharType="end"/>
      </w:r>
    </w:p>
    <w:p>
      <w:pPr>
        <w:pStyle w:val="19"/>
        <w:tabs>
          <w:tab w:val="left" w:pos="420"/>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"_Toc439187645" </w:instrText>
      </w:r>
      <w:r>
        <w:fldChar w:fldCharType="separate"/>
      </w:r>
      <w:r>
        <w:rPr>
          <w:rStyle w:val="28"/>
        </w:rPr>
        <w:t>4</w:t>
      </w:r>
      <w:r>
        <w:rPr>
          <w:rFonts w:asciiTheme="minorHAnsi" w:hAnsiTheme="minorHAnsi" w:eastAsiaTheme="minorEastAsia" w:cstheme="minorBidi"/>
          <w:b w:val="0"/>
          <w:bCs w:val="0"/>
          <w:caps w:val="0"/>
          <w:sz w:val="21"/>
          <w:szCs w:val="22"/>
        </w:rPr>
        <w:tab/>
      </w:r>
      <w:r>
        <w:rPr>
          <w:rStyle w:val="28"/>
          <w:rFonts w:hint="eastAsia"/>
        </w:rPr>
        <w:t>商业运营模式（初期完全免费）</w:t>
      </w:r>
      <w:r>
        <w:tab/>
      </w:r>
      <w:r>
        <w:fldChar w:fldCharType="begin"/>
      </w:r>
      <w:r>
        <w:instrText xml:space="preserve"> PAGEREF _Toc439187645 \h </w:instrText>
      </w:r>
      <w:r>
        <w:fldChar w:fldCharType="separate"/>
      </w:r>
      <w:r>
        <w:t>4</w:t>
      </w:r>
      <w:r>
        <w:fldChar w:fldCharType="end"/>
      </w:r>
      <w:r>
        <w:fldChar w:fldCharType="end"/>
      </w:r>
    </w:p>
    <w:p>
      <w:pPr>
        <w:pStyle w:val="19"/>
        <w:tabs>
          <w:tab w:val="left" w:pos="420"/>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"_Toc439187646" </w:instrText>
      </w:r>
      <w:r>
        <w:fldChar w:fldCharType="separate"/>
      </w:r>
      <w:r>
        <w:rPr>
          <w:rStyle w:val="28"/>
        </w:rPr>
        <w:t>5</w:t>
      </w:r>
      <w:r>
        <w:rPr>
          <w:rFonts w:asciiTheme="minorHAnsi" w:hAnsiTheme="minorHAnsi" w:eastAsiaTheme="minorEastAsia" w:cstheme="minorBidi"/>
          <w:b w:val="0"/>
          <w:bCs w:val="0"/>
          <w:caps w:val="0"/>
          <w:sz w:val="21"/>
          <w:szCs w:val="22"/>
        </w:rPr>
        <w:tab/>
      </w:r>
      <w:r>
        <w:rPr>
          <w:rStyle w:val="28"/>
          <w:rFonts w:hint="eastAsia"/>
        </w:rPr>
        <w:t>平台创立</w:t>
      </w:r>
      <w:r>
        <w:tab/>
      </w:r>
      <w:r>
        <w:fldChar w:fldCharType="begin"/>
      </w:r>
      <w:r>
        <w:instrText xml:space="preserve"> PAGEREF _Toc439187646 \h </w:instrText>
      </w:r>
      <w:r>
        <w:fldChar w:fldCharType="separate"/>
      </w:r>
      <w:r>
        <w:t>4</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"_Toc439187647" </w:instrText>
      </w:r>
      <w:r>
        <w:fldChar w:fldCharType="separate"/>
      </w:r>
      <w:r>
        <w:rPr>
          <w:rStyle w:val="28"/>
        </w:rPr>
        <w:t>5.1</w:t>
      </w:r>
      <w:r>
        <w:rPr>
          <w:rFonts w:asciiTheme="minorHAnsi" w:hAnsiTheme="minorHAnsi" w:eastAsiaTheme="minorEastAsia" w:cstheme="minorBidi"/>
          <w:smallCaps w:val="0"/>
          <w:sz w:val="21"/>
          <w:szCs w:val="22"/>
        </w:rPr>
        <w:tab/>
      </w:r>
      <w:r>
        <w:rPr>
          <w:rStyle w:val="28"/>
          <w:rFonts w:hint="eastAsia"/>
        </w:rPr>
        <w:t>平台核心</w:t>
      </w:r>
      <w:r>
        <w:tab/>
      </w:r>
      <w:r>
        <w:fldChar w:fldCharType="begin"/>
      </w:r>
      <w:r>
        <w:instrText xml:space="preserve"> PAGEREF _Toc439187647 \h </w:instrText>
      </w:r>
      <w:r>
        <w:fldChar w:fldCharType="separate"/>
      </w:r>
      <w:r>
        <w:t>4</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"_Toc439187648" </w:instrText>
      </w:r>
      <w:r>
        <w:fldChar w:fldCharType="separate"/>
      </w:r>
      <w:r>
        <w:rPr>
          <w:rStyle w:val="28"/>
        </w:rPr>
        <w:t>5.2</w:t>
      </w:r>
      <w:r>
        <w:rPr>
          <w:rFonts w:asciiTheme="minorHAnsi" w:hAnsiTheme="minorHAnsi" w:eastAsiaTheme="minorEastAsia" w:cstheme="minorBidi"/>
          <w:smallCaps w:val="0"/>
          <w:sz w:val="21"/>
          <w:szCs w:val="22"/>
        </w:rPr>
        <w:tab/>
      </w:r>
      <w:r>
        <w:rPr>
          <w:rStyle w:val="28"/>
          <w:rFonts w:hint="eastAsia"/>
        </w:rPr>
        <w:t>平台模块功能与主要技术简介</w:t>
      </w:r>
      <w:r>
        <w:tab/>
      </w:r>
      <w:r>
        <w:fldChar w:fldCharType="begin"/>
      </w:r>
      <w:r>
        <w:instrText xml:space="preserve"> PAGEREF _Toc439187648 \h </w:instrText>
      </w:r>
      <w:r>
        <w:fldChar w:fldCharType="separate"/>
      </w:r>
      <w:r>
        <w:t>6</w:t>
      </w:r>
      <w:r>
        <w:fldChar w:fldCharType="end"/>
      </w:r>
      <w:r>
        <w:fldChar w:fldCharType="end"/>
      </w:r>
    </w:p>
    <w:p>
      <w:pPr>
        <w:pStyle w:val="14"/>
        <w:tabs>
          <w:tab w:val="left" w:pos="126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"_Toc439187649" </w:instrText>
      </w:r>
      <w:r>
        <w:fldChar w:fldCharType="separate"/>
      </w:r>
      <w:r>
        <w:rPr>
          <w:rStyle w:val="28"/>
        </w:rPr>
        <w:t>5.2.1</w:t>
      </w:r>
      <w:r>
        <w:rPr>
          <w:rFonts w:asciiTheme="minorHAnsi" w:hAnsiTheme="minorHAnsi" w:eastAsiaTheme="minorEastAsia" w:cstheme="minorBidi"/>
          <w:i w:val="0"/>
          <w:iCs w:val="0"/>
          <w:sz w:val="21"/>
          <w:szCs w:val="22"/>
        </w:rPr>
        <w:tab/>
      </w:r>
      <w:r>
        <w:rPr>
          <w:rStyle w:val="28"/>
          <w:rFonts w:hint="eastAsia"/>
        </w:rPr>
        <w:t>首页模块功能与主要技术简介</w:t>
      </w:r>
      <w:r>
        <w:tab/>
      </w:r>
      <w:r>
        <w:fldChar w:fldCharType="begin"/>
      </w:r>
      <w:r>
        <w:instrText xml:space="preserve"> PAGEREF _Toc439187649 \h </w:instrText>
      </w:r>
      <w:r>
        <w:fldChar w:fldCharType="separate"/>
      </w:r>
      <w:r>
        <w:t>6</w:t>
      </w:r>
      <w:r>
        <w:fldChar w:fldCharType="end"/>
      </w:r>
      <w:r>
        <w:fldChar w:fldCharType="end"/>
      </w:r>
    </w:p>
    <w:p>
      <w:pPr>
        <w:pStyle w:val="14"/>
        <w:tabs>
          <w:tab w:val="left" w:pos="126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"_Toc439187650" </w:instrText>
      </w:r>
      <w:r>
        <w:fldChar w:fldCharType="separate"/>
      </w:r>
      <w:r>
        <w:rPr>
          <w:rStyle w:val="28"/>
        </w:rPr>
        <w:t>5.2.2</w:t>
      </w:r>
      <w:r>
        <w:rPr>
          <w:rFonts w:asciiTheme="minorHAnsi" w:hAnsiTheme="minorHAnsi" w:eastAsiaTheme="minorEastAsia" w:cstheme="minorBidi"/>
          <w:i w:val="0"/>
          <w:iCs w:val="0"/>
          <w:sz w:val="21"/>
          <w:szCs w:val="22"/>
        </w:rPr>
        <w:tab/>
      </w:r>
      <w:r>
        <w:rPr>
          <w:rStyle w:val="28"/>
          <w:rFonts w:hint="eastAsia"/>
        </w:rPr>
        <w:t>品牌用户功能</w:t>
      </w:r>
      <w:r>
        <w:tab/>
      </w:r>
      <w:r>
        <w:fldChar w:fldCharType="begin"/>
      </w:r>
      <w:r>
        <w:instrText xml:space="preserve"> PAGEREF _Toc439187650 \h </w:instrText>
      </w:r>
      <w:r>
        <w:fldChar w:fldCharType="separate"/>
      </w:r>
      <w:r>
        <w:t>8</w:t>
      </w:r>
      <w:r>
        <w:fldChar w:fldCharType="end"/>
      </w:r>
      <w:r>
        <w:fldChar w:fldCharType="end"/>
      </w:r>
    </w:p>
    <w:p>
      <w:pPr>
        <w:pStyle w:val="14"/>
        <w:tabs>
          <w:tab w:val="left" w:pos="126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"_Toc439187651" </w:instrText>
      </w:r>
      <w:r>
        <w:fldChar w:fldCharType="separate"/>
      </w:r>
      <w:r>
        <w:rPr>
          <w:rStyle w:val="28"/>
        </w:rPr>
        <w:t>5.2.3</w:t>
      </w:r>
      <w:r>
        <w:rPr>
          <w:rFonts w:asciiTheme="minorHAnsi" w:hAnsiTheme="minorHAnsi" w:eastAsiaTheme="minorEastAsia" w:cstheme="minorBidi"/>
          <w:i w:val="0"/>
          <w:iCs w:val="0"/>
          <w:sz w:val="21"/>
          <w:szCs w:val="22"/>
        </w:rPr>
        <w:tab/>
      </w:r>
      <w:r>
        <w:rPr>
          <w:rStyle w:val="28"/>
          <w:rFonts w:hint="eastAsia"/>
        </w:rPr>
        <w:t>加盟用户功能</w:t>
      </w:r>
      <w:r>
        <w:tab/>
      </w:r>
      <w:r>
        <w:fldChar w:fldCharType="begin"/>
      </w:r>
      <w:r>
        <w:instrText xml:space="preserve"> PAGEREF _Toc439187651 \h </w:instrText>
      </w:r>
      <w:r>
        <w:fldChar w:fldCharType="separate"/>
      </w:r>
      <w:r>
        <w:t>9</w:t>
      </w:r>
      <w:r>
        <w:fldChar w:fldCharType="end"/>
      </w:r>
      <w:r>
        <w:fldChar w:fldCharType="end"/>
      </w:r>
    </w:p>
    <w:p>
      <w:pPr>
        <w:pStyle w:val="14"/>
        <w:tabs>
          <w:tab w:val="left" w:pos="1260"/>
          <w:tab w:val="right" w:leader="dot" w:pos="8296"/>
        </w:tabs>
        <w:rPr>
          <w:rFonts w:asciiTheme="minorHAnsi" w:hAnsiTheme="minorHAnsi" w:eastAsiaTheme="minorEastAsia" w:cstheme="minorBidi"/>
          <w:i w:val="0"/>
          <w:iCs w:val="0"/>
          <w:sz w:val="21"/>
          <w:szCs w:val="22"/>
        </w:rPr>
      </w:pPr>
      <w:r>
        <w:fldChar w:fldCharType="begin"/>
      </w:r>
      <w:r>
        <w:instrText xml:space="preserve"> HYPERLINK \l "_Toc439187652" </w:instrText>
      </w:r>
      <w:r>
        <w:fldChar w:fldCharType="separate"/>
      </w:r>
      <w:r>
        <w:rPr>
          <w:rStyle w:val="28"/>
        </w:rPr>
        <w:t>5.2.4</w:t>
      </w:r>
      <w:r>
        <w:rPr>
          <w:rFonts w:asciiTheme="minorHAnsi" w:hAnsiTheme="minorHAnsi" w:eastAsiaTheme="minorEastAsia" w:cstheme="minorBidi"/>
          <w:i w:val="0"/>
          <w:iCs w:val="0"/>
          <w:sz w:val="21"/>
          <w:szCs w:val="22"/>
        </w:rPr>
        <w:tab/>
      </w:r>
      <w:r>
        <w:rPr>
          <w:rStyle w:val="28"/>
          <w:rFonts w:hint="eastAsia"/>
        </w:rPr>
        <w:t>买家用户功能</w:t>
      </w:r>
      <w:r>
        <w:tab/>
      </w:r>
      <w:r>
        <w:fldChar w:fldCharType="begin"/>
      </w:r>
      <w:r>
        <w:instrText xml:space="preserve"> PAGEREF _Toc439187652 \h </w:instrText>
      </w:r>
      <w:r>
        <w:fldChar w:fldCharType="separate"/>
      </w:r>
      <w:r>
        <w:t>10</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"_Toc439187653" </w:instrText>
      </w:r>
      <w:r>
        <w:fldChar w:fldCharType="separate"/>
      </w:r>
      <w:r>
        <w:rPr>
          <w:rStyle w:val="28"/>
        </w:rPr>
        <w:t>5.3</w:t>
      </w:r>
      <w:r>
        <w:rPr>
          <w:rFonts w:asciiTheme="minorHAnsi" w:hAnsiTheme="minorHAnsi" w:eastAsiaTheme="minorEastAsia" w:cstheme="minorBidi"/>
          <w:smallCaps w:val="0"/>
          <w:sz w:val="21"/>
          <w:szCs w:val="22"/>
        </w:rPr>
        <w:tab/>
      </w:r>
      <w:r>
        <w:rPr>
          <w:rStyle w:val="28"/>
          <w:rFonts w:hint="eastAsia"/>
        </w:rPr>
        <w:t>品牌入驻（法务）</w:t>
      </w:r>
      <w:r>
        <w:tab/>
      </w:r>
      <w:r>
        <w:fldChar w:fldCharType="begin"/>
      </w:r>
      <w:r>
        <w:instrText xml:space="preserve"> PAGEREF _Toc439187653 \h </w:instrText>
      </w:r>
      <w:r>
        <w:fldChar w:fldCharType="separate"/>
      </w:r>
      <w:r>
        <w:t>10</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"_Toc439187654" </w:instrText>
      </w:r>
      <w:r>
        <w:fldChar w:fldCharType="separate"/>
      </w:r>
      <w:r>
        <w:rPr>
          <w:rStyle w:val="28"/>
        </w:rPr>
        <w:t>5.4</w:t>
      </w:r>
      <w:r>
        <w:rPr>
          <w:rFonts w:asciiTheme="minorHAnsi" w:hAnsiTheme="minorHAnsi" w:eastAsiaTheme="minorEastAsia" w:cstheme="minorBidi"/>
          <w:smallCaps w:val="0"/>
          <w:sz w:val="21"/>
          <w:szCs w:val="22"/>
        </w:rPr>
        <w:tab/>
      </w:r>
      <w:r>
        <w:rPr>
          <w:rStyle w:val="28"/>
          <w:rFonts w:hint="eastAsia"/>
        </w:rPr>
        <w:t>品牌推广（营销）</w:t>
      </w:r>
      <w:r>
        <w:tab/>
      </w:r>
      <w:r>
        <w:fldChar w:fldCharType="begin"/>
      </w:r>
      <w:r>
        <w:instrText xml:space="preserve"> PAGEREF _Toc439187654 \h </w:instrText>
      </w:r>
      <w:r>
        <w:fldChar w:fldCharType="separate"/>
      </w:r>
      <w:r>
        <w:t>11</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"_Toc439187655" </w:instrText>
      </w:r>
      <w:r>
        <w:fldChar w:fldCharType="separate"/>
      </w:r>
      <w:r>
        <w:rPr>
          <w:rStyle w:val="28"/>
        </w:rPr>
        <w:t>5.5</w:t>
      </w:r>
      <w:r>
        <w:rPr>
          <w:rFonts w:asciiTheme="minorHAnsi" w:hAnsiTheme="minorHAnsi" w:eastAsiaTheme="minorEastAsia" w:cstheme="minorBidi"/>
          <w:smallCaps w:val="0"/>
          <w:sz w:val="21"/>
          <w:szCs w:val="22"/>
        </w:rPr>
        <w:tab/>
      </w:r>
      <w:r>
        <w:rPr>
          <w:rStyle w:val="28"/>
          <w:rFonts w:hint="eastAsia"/>
        </w:rPr>
        <w:t>招商引资</w:t>
      </w:r>
      <w:r>
        <w:tab/>
      </w:r>
      <w:r>
        <w:fldChar w:fldCharType="begin"/>
      </w:r>
      <w:r>
        <w:instrText xml:space="preserve"> PAGEREF _Toc439187655 \h </w:instrText>
      </w:r>
      <w:r>
        <w:fldChar w:fldCharType="separate"/>
      </w:r>
      <w:r>
        <w:t>11</w:t>
      </w:r>
      <w:r>
        <w:fldChar w:fldCharType="end"/>
      </w:r>
      <w:r>
        <w:fldChar w:fldCharType="end"/>
      </w:r>
    </w:p>
    <w:p>
      <w:pPr>
        <w:pStyle w:val="19"/>
        <w:tabs>
          <w:tab w:val="left" w:pos="420"/>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"_Toc439187656" </w:instrText>
      </w:r>
      <w:r>
        <w:fldChar w:fldCharType="separate"/>
      </w:r>
      <w:r>
        <w:rPr>
          <w:rStyle w:val="28"/>
        </w:rPr>
        <w:t>6</w:t>
      </w:r>
      <w:r>
        <w:rPr>
          <w:rFonts w:asciiTheme="minorHAnsi" w:hAnsiTheme="minorHAnsi" w:eastAsiaTheme="minorEastAsia" w:cstheme="minorBidi"/>
          <w:b w:val="0"/>
          <w:bCs w:val="0"/>
          <w:caps w:val="0"/>
          <w:sz w:val="21"/>
          <w:szCs w:val="22"/>
        </w:rPr>
        <w:tab/>
      </w:r>
      <w:r>
        <w:rPr>
          <w:rStyle w:val="28"/>
          <w:rFonts w:hint="eastAsia"/>
        </w:rPr>
        <w:t>初期团队构成：（</w:t>
      </w:r>
      <w:r>
        <w:rPr>
          <w:rStyle w:val="28"/>
        </w:rPr>
        <w:t>TBD</w:t>
      </w:r>
      <w:r>
        <w:rPr>
          <w:rStyle w:val="28"/>
          <w:rFonts w:hint="eastAsia"/>
        </w:rPr>
        <w:t>）</w:t>
      </w:r>
      <w:r>
        <w:tab/>
      </w:r>
      <w:r>
        <w:fldChar w:fldCharType="begin"/>
      </w:r>
      <w:r>
        <w:instrText xml:space="preserve"> PAGEREF _Toc439187656 \h </w:instrText>
      </w:r>
      <w:r>
        <w:fldChar w:fldCharType="separate"/>
      </w:r>
      <w:r>
        <w:t>11</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"_Toc439187657" </w:instrText>
      </w:r>
      <w:r>
        <w:fldChar w:fldCharType="separate"/>
      </w:r>
      <w:r>
        <w:rPr>
          <w:rStyle w:val="28"/>
        </w:rPr>
        <w:t>6.1</w:t>
      </w:r>
      <w:r>
        <w:rPr>
          <w:rFonts w:asciiTheme="minorHAnsi" w:hAnsiTheme="minorHAnsi" w:eastAsiaTheme="minorEastAsia" w:cstheme="minorBidi"/>
          <w:smallCaps w:val="0"/>
          <w:sz w:val="21"/>
          <w:szCs w:val="22"/>
        </w:rPr>
        <w:tab/>
      </w:r>
      <w:r>
        <w:rPr>
          <w:rStyle w:val="28"/>
          <w:rFonts w:hint="eastAsia"/>
        </w:rPr>
        <w:t>技术团队</w:t>
      </w:r>
      <w:r>
        <w:tab/>
      </w:r>
      <w:r>
        <w:fldChar w:fldCharType="begin"/>
      </w:r>
      <w:r>
        <w:instrText xml:space="preserve"> PAGEREF _Toc439187657 \h </w:instrText>
      </w:r>
      <w:r>
        <w:fldChar w:fldCharType="separate"/>
      </w:r>
      <w:r>
        <w:t>11</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"_Toc439187658" </w:instrText>
      </w:r>
      <w:r>
        <w:fldChar w:fldCharType="separate"/>
      </w:r>
      <w:r>
        <w:rPr>
          <w:rStyle w:val="28"/>
        </w:rPr>
        <w:t>6.2</w:t>
      </w:r>
      <w:r>
        <w:rPr>
          <w:rFonts w:asciiTheme="minorHAnsi" w:hAnsiTheme="minorHAnsi" w:eastAsiaTheme="minorEastAsia" w:cstheme="minorBidi"/>
          <w:smallCaps w:val="0"/>
          <w:sz w:val="21"/>
          <w:szCs w:val="22"/>
        </w:rPr>
        <w:tab/>
      </w:r>
      <w:r>
        <w:rPr>
          <w:rStyle w:val="28"/>
          <w:rFonts w:hint="eastAsia"/>
        </w:rPr>
        <w:t>营销团队</w:t>
      </w:r>
      <w:r>
        <w:tab/>
      </w:r>
      <w:r>
        <w:fldChar w:fldCharType="begin"/>
      </w:r>
      <w:r>
        <w:instrText xml:space="preserve"> PAGEREF _Toc439187658 \h </w:instrText>
      </w:r>
      <w:r>
        <w:fldChar w:fldCharType="separate"/>
      </w:r>
      <w:r>
        <w:t>11</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"_Toc439187659" </w:instrText>
      </w:r>
      <w:r>
        <w:fldChar w:fldCharType="separate"/>
      </w:r>
      <w:r>
        <w:rPr>
          <w:rStyle w:val="28"/>
        </w:rPr>
        <w:t>6.3</w:t>
      </w:r>
      <w:r>
        <w:rPr>
          <w:rFonts w:asciiTheme="minorHAnsi" w:hAnsiTheme="minorHAnsi" w:eastAsiaTheme="minorEastAsia" w:cstheme="minorBidi"/>
          <w:smallCaps w:val="0"/>
          <w:sz w:val="21"/>
          <w:szCs w:val="22"/>
        </w:rPr>
        <w:tab/>
      </w:r>
      <w:r>
        <w:rPr>
          <w:rStyle w:val="28"/>
          <w:rFonts w:hint="eastAsia"/>
        </w:rPr>
        <w:t>财务团队（后期）</w:t>
      </w:r>
      <w:r>
        <w:tab/>
      </w:r>
      <w:r>
        <w:fldChar w:fldCharType="begin"/>
      </w:r>
      <w:r>
        <w:instrText xml:space="preserve"> PAGEREF _Toc439187659 \h </w:instrText>
      </w:r>
      <w:r>
        <w:fldChar w:fldCharType="separate"/>
      </w:r>
      <w:r>
        <w:t>11</w:t>
      </w:r>
      <w:r>
        <w:fldChar w:fldCharType="end"/>
      </w:r>
      <w:r>
        <w:fldChar w:fldCharType="end"/>
      </w:r>
    </w:p>
    <w:p>
      <w:pPr>
        <w:pStyle w:val="23"/>
        <w:tabs>
          <w:tab w:val="left" w:pos="840"/>
          <w:tab w:val="right" w:leader="dot" w:pos="8296"/>
        </w:tabs>
        <w:rPr>
          <w:rFonts w:asciiTheme="minorHAnsi" w:hAnsiTheme="minorHAnsi" w:eastAsiaTheme="minorEastAsia" w:cstheme="minorBidi"/>
          <w:smallCaps w:val="0"/>
          <w:sz w:val="21"/>
          <w:szCs w:val="22"/>
        </w:rPr>
      </w:pPr>
      <w:r>
        <w:fldChar w:fldCharType="begin"/>
      </w:r>
      <w:r>
        <w:instrText xml:space="preserve"> HYPERLINK \l "_Toc439187660" </w:instrText>
      </w:r>
      <w:r>
        <w:fldChar w:fldCharType="separate"/>
      </w:r>
      <w:r>
        <w:rPr>
          <w:rStyle w:val="28"/>
        </w:rPr>
        <w:t>6.4</w:t>
      </w:r>
      <w:r>
        <w:rPr>
          <w:rFonts w:asciiTheme="minorHAnsi" w:hAnsiTheme="minorHAnsi" w:eastAsiaTheme="minorEastAsia" w:cstheme="minorBidi"/>
          <w:smallCaps w:val="0"/>
          <w:sz w:val="21"/>
          <w:szCs w:val="22"/>
        </w:rPr>
        <w:tab/>
      </w:r>
      <w:r>
        <w:rPr>
          <w:rStyle w:val="28"/>
          <w:rFonts w:hint="eastAsia"/>
        </w:rPr>
        <w:t>法律团队（后期）</w:t>
      </w:r>
      <w:r>
        <w:tab/>
      </w:r>
      <w:r>
        <w:fldChar w:fldCharType="begin"/>
      </w:r>
      <w:r>
        <w:instrText xml:space="preserve"> PAGEREF _Toc439187660 \h </w:instrText>
      </w:r>
      <w:r>
        <w:fldChar w:fldCharType="separate"/>
      </w:r>
      <w:r>
        <w:t>12</w:t>
      </w:r>
      <w:r>
        <w:fldChar w:fldCharType="end"/>
      </w:r>
      <w:r>
        <w:fldChar w:fldCharType="end"/>
      </w:r>
    </w:p>
    <w:p>
      <w:pPr>
        <w:pStyle w:val="4"/>
      </w:pPr>
      <w:r>
        <w:fldChar w:fldCharType="end"/>
      </w:r>
    </w:p>
    <w:p>
      <w:pPr>
        <w:widowControl/>
        <w:spacing w:line="240" w:lineRule="auto"/>
        <w:jc w:val="left"/>
        <w:rPr>
          <w:rStyle w:val="46"/>
        </w:rPr>
      </w:pPr>
      <w:r>
        <w:rPr>
          <w:rFonts w:hint="eastAsia"/>
        </w:rPr>
        <w:t>（备注：TBD是指没有完全确立的部分，红色部分属于除技术之外需要解决的主要问题。</w:t>
      </w:r>
      <w:r>
        <w:rPr>
          <w:rFonts w:hint="eastAsia"/>
          <w:lang w:eastAsia="zh-CN"/>
        </w:rPr>
        <w:t>配套</w:t>
      </w:r>
      <w:r>
        <w:rPr>
          <w:rFonts w:hint="eastAsia"/>
          <w:lang w:val="en-US" w:eastAsia="zh-CN"/>
        </w:rPr>
        <w:t>PPT</w:t>
      </w:r>
      <w:bookmarkStart w:id="65" w:name="_GoBack"/>
      <w:bookmarkEnd w:id="65"/>
      <w:r>
        <w:rPr>
          <w:rFonts w:hint="eastAsia"/>
          <w:lang w:val="en-US" w:eastAsia="zh-CN"/>
        </w:rPr>
        <w:t>展示主要的功能链接，可以进行参考，便于理解平台建立及功能。</w:t>
      </w:r>
      <w:r>
        <w:rPr>
          <w:rFonts w:hint="eastAsia"/>
        </w:rPr>
        <w:t>）</w:t>
      </w:r>
      <w:r>
        <w:br w:type="page"/>
      </w:r>
    </w:p>
    <w:p>
      <w:pPr>
        <w:pStyle w:val="3"/>
        <w:numPr>
          <w:ilvl w:val="0"/>
          <w:numId w:val="1"/>
        </w:numPr>
        <w:ind w:firstLineChars="0"/>
      </w:pPr>
      <w:bookmarkStart w:id="3" w:name="_Toc438220335"/>
      <w:bookmarkStart w:id="4" w:name="_Toc438219108"/>
      <w:bookmarkStart w:id="5" w:name="_Toc438219159"/>
      <w:bookmarkStart w:id="6" w:name="_Toc439187642"/>
      <w:r>
        <w:rPr>
          <w:rFonts w:hint="eastAsia"/>
        </w:rPr>
        <w:t>核心：</w:t>
      </w:r>
      <w:bookmarkEnd w:id="3"/>
      <w:bookmarkEnd w:id="4"/>
      <w:bookmarkEnd w:id="5"/>
      <w:r>
        <w:rPr>
          <w:rFonts w:hint="eastAsia"/>
        </w:rPr>
        <w:t>电商模式从地摊模式向专柜模式的转型</w:t>
      </w:r>
      <w:bookmarkEnd w:id="6"/>
    </w:p>
    <w:p>
      <w:pPr>
        <w:ind w:right="210" w:firstLine="420"/>
        <w:rPr>
          <w:bCs/>
        </w:rPr>
      </w:pPr>
      <w:r>
        <w:rPr>
          <w:rFonts w:hint="eastAsia"/>
          <w:b/>
        </w:rPr>
        <w:t>核心阐述：</w:t>
      </w:r>
      <w:r>
        <w:rPr>
          <w:rFonts w:hint="eastAsia"/>
          <w:bCs/>
        </w:rPr>
        <w:t>传统的电商模式是一种地摊模式。地摊模式简而言之就是商人将自己能够获取的货源在集市摆摊进行售卖。其特点是出售价格主要依据产品制造价值而定，缺乏意识形态的增值。专柜模式简而言之就是建立在品牌之上的销售模式。其特点是出售价格依据产品制造价值及其附加价值而定。中国的电商在传统的地摊模式领域已经发展到了尽头，必须谋求向专柜模式的发展，即建立于品牌之上的分销。</w:t>
      </w:r>
    </w:p>
    <w:p>
      <w:pPr>
        <w:ind w:right="210" w:firstLine="420"/>
      </w:pPr>
      <w:r>
        <w:rPr>
          <w:rFonts w:hint="eastAsia"/>
          <w:b/>
        </w:rPr>
        <w:t>为何以此为核心：</w:t>
      </w:r>
      <w:r>
        <w:rPr>
          <w:rFonts w:hint="eastAsia"/>
        </w:rPr>
        <w:t>经过长达几十年的发展，中国的传统制造业面临几大问题：国内工厂数量急速扩张导致国内竞争压力急剧上升；人工成本增加导致的OEM和ODM对外价格优势逐渐丧失；欧美客户不断流失而导致的需求下降。因此，中国的制造业必须完成产品价值向品牌价值的转型以适应中国在国际市场上新的定位。在这个过程中，有几个重要问题需要被解决。其一，国内的自有品牌必须壮大自身的加盟商队伍以完成品牌的横向推广。其二，国内的自有品牌必须在一个拥有健全的专利保护制度的环境下成长以获得技术的可积累性创新。其三，品牌的创新价值需要在尽可能短的时间内被市场广泛认可。所以平台利用互联网技术解决上述的三个问题已完成电商由地摊模式向专柜模式的转型。</w:t>
      </w:r>
    </w:p>
    <w:p>
      <w:pPr>
        <w:pStyle w:val="3"/>
        <w:numPr>
          <w:ilvl w:val="0"/>
          <w:numId w:val="1"/>
        </w:numPr>
        <w:ind w:firstLineChars="0"/>
      </w:pPr>
      <w:bookmarkStart w:id="7" w:name="_Toc439187643"/>
      <w:bookmarkStart w:id="8" w:name="_Toc438219160"/>
      <w:bookmarkStart w:id="9" w:name="_Toc438220336"/>
      <w:bookmarkStart w:id="10" w:name="_Toc438219109"/>
      <w:r>
        <w:rPr>
          <w:rFonts w:hint="eastAsia"/>
        </w:rPr>
        <w:t>团队共同价值观： 不满足于打工帮别人完成梦想</w:t>
      </w:r>
      <w:bookmarkEnd w:id="7"/>
      <w:bookmarkEnd w:id="8"/>
      <w:bookmarkEnd w:id="9"/>
      <w:bookmarkEnd w:id="10"/>
    </w:p>
    <w:p>
      <w:pPr>
        <w:ind w:right="210" w:firstLine="420"/>
      </w:pPr>
      <w:r>
        <w:rPr>
          <w:rFonts w:hint="eastAsia"/>
          <w:b/>
        </w:rPr>
        <w:t>价值观阐述：</w:t>
      </w:r>
      <w:r>
        <w:rPr>
          <w:rFonts w:hint="eastAsia"/>
        </w:rPr>
        <w:t>帮别人打工就是在帮别人完成梦想，而这个梦想跟我们一点关系都没有。我们想看看自己倾尽才华、终了一生到底能做出什么样的事情。</w:t>
      </w:r>
    </w:p>
    <w:p>
      <w:pPr>
        <w:ind w:right="210" w:firstLine="420"/>
      </w:pPr>
      <w:r>
        <w:rPr>
          <w:rFonts w:hint="eastAsia"/>
          <w:b/>
        </w:rPr>
        <w:t>为何形成了此种价值观：</w:t>
      </w:r>
      <w:r>
        <w:rPr>
          <w:rFonts w:hint="eastAsia"/>
        </w:rPr>
        <w:t>团队的成员不约而同都拥有两个相同的因素：帮别人打过工、一直相信自己不会一直为别人打工。这两个共同因素的本质是成员中的每一个个体内心都有比较强的改变自己人生的意愿，也都希望能通过自己的努力不仅能够改变自己的人生，而且能够在这个过程中帮助社会作出一点贡献，为自己周围的人解决一点问题，从而能带动一些人集体改变命运。</w:t>
      </w:r>
    </w:p>
    <w:p>
      <w:pPr>
        <w:pStyle w:val="3"/>
        <w:numPr>
          <w:ilvl w:val="0"/>
          <w:numId w:val="1"/>
        </w:numPr>
        <w:ind w:firstLineChars="0"/>
      </w:pPr>
      <w:bookmarkStart w:id="11" w:name="_Toc438219110"/>
      <w:bookmarkStart w:id="12" w:name="_Toc439187644"/>
      <w:bookmarkStart w:id="13" w:name="_Toc438219161"/>
      <w:bookmarkStart w:id="14" w:name="_Toc438220337"/>
      <w:r>
        <w:rPr>
          <w:rFonts w:hint="eastAsia"/>
        </w:rPr>
        <w:t>愿景：使中国拥有一批被广泛认可的品牌</w:t>
      </w:r>
      <w:bookmarkEnd w:id="11"/>
      <w:bookmarkEnd w:id="12"/>
      <w:bookmarkEnd w:id="13"/>
      <w:bookmarkEnd w:id="14"/>
    </w:p>
    <w:p>
      <w:pPr>
        <w:ind w:right="210" w:firstLine="420"/>
      </w:pPr>
      <w:r>
        <w:rPr>
          <w:rFonts w:hint="eastAsia"/>
          <w:b/>
        </w:rPr>
        <w:t>愿景阐述：</w:t>
      </w:r>
      <w:r>
        <w:rPr>
          <w:rFonts w:hint="eastAsia"/>
        </w:rPr>
        <w:t>未来在中国，国人不需要排队购买欧美国家的地摊货还沾沾自喜，不需要担心奶粉的质量问题，不需要高价购买欧美国家在中国生产的高端奢饰品。因为国人自己已经建立了面向不同受众的各类品牌可以基本满足国内各个层次的需求。</w:t>
      </w:r>
    </w:p>
    <w:p>
      <w:pPr>
        <w:ind w:right="210" w:firstLine="420"/>
      </w:pPr>
      <w:r>
        <w:rPr>
          <w:rFonts w:hint="eastAsia"/>
          <w:b/>
        </w:rPr>
        <w:t>为何以此为愿景：</w:t>
      </w:r>
      <w:r>
        <w:rPr>
          <w:rFonts w:hint="eastAsia"/>
        </w:rPr>
        <w:t>国人并不缺乏消费的能力，甚至也不缺乏生产优质产品的技术，现在国内缺乏的是与这种消费力和生产力相匹配的品牌供应能力。如何将这种优质产品变成一种品牌效应从而改变国人对国产品牌的固有理念，是传统行业的当务之急。经过这一阶段的转型，传统制造业将获得新生并完成产业转型。中国将出现一批具有国际竞争力的品牌。同时国人对于国产的信心也会实现质的飞跃增强。实现这一目标需要长期的努力，而这一愿景将成为支撑参与者长期不懈奋斗的思想坚石。</w:t>
      </w:r>
    </w:p>
    <w:p>
      <w:pPr>
        <w:pStyle w:val="3"/>
        <w:numPr>
          <w:ilvl w:val="0"/>
          <w:numId w:val="1"/>
        </w:numPr>
        <w:ind w:firstLineChars="0"/>
        <w:rPr>
          <w:rFonts w:hint="eastAsia"/>
        </w:rPr>
      </w:pPr>
      <w:bookmarkStart w:id="15" w:name="_Toc438219111"/>
      <w:bookmarkStart w:id="16" w:name="_Toc438219162"/>
      <w:bookmarkStart w:id="17" w:name="_Toc438220338"/>
      <w:bookmarkStart w:id="18" w:name="_Toc439187645"/>
      <w:r>
        <w:rPr>
          <w:rFonts w:hint="eastAsia"/>
        </w:rPr>
        <w:t>商业运营模式</w:t>
      </w:r>
      <w:bookmarkEnd w:id="15"/>
      <w:bookmarkEnd w:id="16"/>
      <w:bookmarkEnd w:id="17"/>
      <w:r>
        <w:rPr>
          <w:rFonts w:hint="eastAsia"/>
        </w:rPr>
        <w:t>（初期完全免费）</w:t>
      </w:r>
      <w:bookmarkEnd w:id="18"/>
    </w:p>
    <w:p>
      <w:pPr>
        <w:pStyle w:val="4"/>
        <w:spacing w:line="360" w:lineRule="auto"/>
        <w:ind w:firstLine="402" w:firstLineChars="200"/>
        <w:jc w:val="left"/>
        <w:rPr>
          <w:rFonts w:hint="eastAsia"/>
          <w:b/>
        </w:rPr>
      </w:pPr>
      <w:r>
        <w:rPr>
          <w:rFonts w:hint="eastAsia"/>
          <w:b/>
        </w:rPr>
        <w:t>平台主题模式：</w:t>
      </w:r>
    </w:p>
    <w:p>
      <w:pPr>
        <w:pStyle w:val="4"/>
        <w:spacing w:line="360" w:lineRule="auto"/>
        <w:ind w:firstLine="400" w:firstLineChars="200"/>
        <w:jc w:val="left"/>
        <w:rPr>
          <w:rFonts w:hint="eastAsia"/>
        </w:rPr>
      </w:pPr>
      <w:r>
        <w:rPr>
          <w:rFonts w:hint="eastAsia"/>
        </w:rPr>
        <w:t>平台主题简而言之是一种建立在品牌之上的分销模式。与传统微商萌店不同的是平台加入品牌概念，将品牌及其分销商的域名与平台脱离开来，只共享数据库和云平台环境，帮助品牌与加盟商对口并在后期通过二维码的方式实现品牌保护。</w:t>
      </w:r>
    </w:p>
    <w:p>
      <w:pPr>
        <w:pStyle w:val="4"/>
        <w:spacing w:line="360" w:lineRule="auto"/>
        <w:ind w:firstLine="402" w:firstLineChars="200"/>
        <w:jc w:val="left"/>
        <w:rPr>
          <w:b/>
        </w:rPr>
      </w:pPr>
      <w:r>
        <w:rPr>
          <w:rFonts w:hint="eastAsia"/>
          <w:b/>
        </w:rPr>
        <w:t>盈利模式：</w:t>
      </w:r>
    </w:p>
    <w:p>
      <w:pPr>
        <w:pStyle w:val="4"/>
        <w:spacing w:line="360" w:lineRule="auto"/>
        <w:ind w:firstLine="400" w:firstLineChars="200"/>
        <w:jc w:val="left"/>
      </w:pPr>
      <w:r>
        <w:rPr>
          <w:rFonts w:hint="eastAsia"/>
        </w:rPr>
        <w:t>品牌入驻：初期免费或仅收取少量的入驻费用，后期将根据平台的发展概况增加入驻费用。</w:t>
      </w:r>
    </w:p>
    <w:p>
      <w:pPr>
        <w:pStyle w:val="4"/>
        <w:spacing w:line="360" w:lineRule="auto"/>
        <w:ind w:firstLine="400" w:firstLineChars="200"/>
        <w:jc w:val="left"/>
      </w:pPr>
      <w:r>
        <w:rPr>
          <w:rFonts w:hint="eastAsia"/>
        </w:rPr>
        <w:t>付费云空间：平台将提供起步的云空间服务帮助企业入驻，但是后期的云空间扩展或者是更加深入的服务将会收取一定的费用。</w:t>
      </w:r>
    </w:p>
    <w:p>
      <w:pPr>
        <w:pStyle w:val="4"/>
        <w:spacing w:line="360" w:lineRule="auto"/>
        <w:ind w:firstLine="400" w:firstLineChars="200"/>
        <w:jc w:val="left"/>
      </w:pPr>
      <w:r>
        <w:rPr>
          <w:rFonts w:hint="eastAsia"/>
        </w:rPr>
        <w:t>广告位、频道推荐：广告位主要起到的是品牌宣传的目的，所以一般的广告位是需要收取费用的，但是初期的推广阶段将免费为新的品牌做一些推广。</w:t>
      </w:r>
    </w:p>
    <w:p>
      <w:pPr>
        <w:pStyle w:val="4"/>
        <w:spacing w:line="360" w:lineRule="auto"/>
        <w:ind w:firstLine="400" w:firstLineChars="200"/>
        <w:jc w:val="left"/>
      </w:pPr>
      <w:r>
        <w:rPr>
          <w:rFonts w:hint="eastAsia"/>
        </w:rPr>
        <w:t>二维码数据库的使用：二维码数据库的建立本身分为两种模式，一种模式是和草维二维码合作，这种情况下会涉及草维二维码的一个使用费用，将会按照当时使用的维护费用平摊到每个产品进而向客户收费，收费标准前期以平衡支出为准，后期就会成为其中一个赢利点。</w:t>
      </w:r>
    </w:p>
    <w:p>
      <w:pPr>
        <w:pStyle w:val="3"/>
        <w:numPr>
          <w:ilvl w:val="0"/>
          <w:numId w:val="1"/>
        </w:numPr>
        <w:ind w:firstLineChars="0"/>
      </w:pPr>
      <w:bookmarkStart w:id="19" w:name="_Toc439187646"/>
      <w:bookmarkStart w:id="20" w:name="_Toc438219163"/>
      <w:bookmarkStart w:id="21" w:name="_Toc438220339"/>
      <w:bookmarkStart w:id="22" w:name="_Toc438219112"/>
      <w:r>
        <w:rPr>
          <w:rFonts w:hint="eastAsia"/>
        </w:rPr>
        <w:t>平台创立</w:t>
      </w:r>
      <w:bookmarkEnd w:id="19"/>
      <w:bookmarkEnd w:id="20"/>
      <w:bookmarkEnd w:id="21"/>
      <w:bookmarkEnd w:id="22"/>
      <w:r>
        <w:rPr>
          <w:rFonts w:hint="eastAsia"/>
        </w:rPr>
        <w:t>（请结合PPT展示）</w:t>
      </w:r>
    </w:p>
    <w:p>
      <w:pPr>
        <w:pStyle w:val="25"/>
        <w:numPr>
          <w:ilvl w:val="1"/>
          <w:numId w:val="1"/>
        </w:numPr>
        <w:jc w:val="left"/>
        <w:outlineLvl w:val="2"/>
      </w:pPr>
      <w:bookmarkStart w:id="23" w:name="_Toc439187647"/>
      <w:bookmarkStart w:id="24" w:name="_Toc438220340"/>
      <w:bookmarkStart w:id="25" w:name="_Toc438219113"/>
      <w:bookmarkStart w:id="26" w:name="_Ref438116111"/>
      <w:r>
        <w:rPr>
          <w:rFonts w:hint="eastAsia"/>
        </w:rPr>
        <w:t>平台核心</w:t>
      </w:r>
      <w:bookmarkEnd w:id="23"/>
      <w:bookmarkEnd w:id="24"/>
      <w:bookmarkEnd w:id="25"/>
      <w:bookmarkEnd w:id="26"/>
    </w:p>
    <w:p>
      <w:pPr>
        <w:ind w:right="210" w:firstLine="420"/>
        <w:rPr>
          <w:b/>
        </w:rPr>
      </w:pPr>
      <w:r>
        <w:rPr>
          <w:rFonts w:hint="eastAsia"/>
          <w:b/>
        </w:rPr>
        <w:t>核心：依靠互联网平台解决三大问题</w:t>
      </w:r>
    </w:p>
    <w:p>
      <w:pPr>
        <w:ind w:right="210" w:firstLine="420"/>
      </w:pPr>
      <w:r>
        <w:rPr>
          <w:rFonts w:hint="eastAsia"/>
        </w:rPr>
        <w:t>其一，国内的自有品牌如何壮大自身的加盟商队伍以完成品牌的横向推广。</w:t>
      </w:r>
    </w:p>
    <w:p>
      <w:pPr>
        <w:ind w:right="210" w:firstLine="420"/>
      </w:pPr>
      <w:r>
        <w:rPr>
          <w:rFonts w:hint="eastAsia"/>
        </w:rPr>
        <w:t>平台将提供品牌一个独立域名的展示网站，并实现网站的自定义建立，从而吸引加盟商。对于加盟商而言，平台将通过智能条件匹配和一键电商主页建立简化加盟商加盟的过程以降低成本。</w:t>
      </w:r>
    </w:p>
    <w:p>
      <w:pPr>
        <w:ind w:right="210" w:firstLine="420"/>
      </w:pPr>
      <w:r>
        <w:rPr>
          <w:rFonts w:hint="eastAsia"/>
        </w:rPr>
        <w:t>其二，如何建立拥有健全的专利保护制度的环境。</w:t>
      </w:r>
    </w:p>
    <w:p>
      <w:pPr>
        <w:ind w:right="210" w:firstLine="420"/>
      </w:pPr>
      <w:r>
        <w:rPr>
          <w:rFonts w:hint="eastAsia"/>
        </w:rPr>
        <w:t>平台将通过二维码跟踪和防伪技术跟踪并防伪每一个登录平台的品牌产品，使得消费者在平台上面买卖的所有商品都是品牌的真货。另外加入平台的所有品牌将承认平台是品牌网络售卖的唯一途径。</w:t>
      </w:r>
    </w:p>
    <w:p>
      <w:pPr>
        <w:ind w:right="210" w:firstLine="420"/>
      </w:pPr>
      <w:r>
        <w:rPr>
          <w:rFonts w:hint="eastAsia"/>
        </w:rPr>
        <w:t>其三，品牌的创新价值需要在尽可能短的时间内被市场广泛认可。</w:t>
      </w:r>
    </w:p>
    <w:p>
      <w:pPr>
        <w:ind w:right="210" w:firstLine="420"/>
      </w:pPr>
      <w:r>
        <w:rPr>
          <w:rFonts w:hint="eastAsia"/>
        </w:rPr>
        <w:t>通过大量的加盟商的加入，帮助品牌在多个地域环境拥有自己的分销从而让大众在短时间内或认可或不认可由产品传递的品牌价值，让品牌在相对自由的市场环境下优胜劣汰。</w:t>
      </w:r>
    </w:p>
    <w:p>
      <w:pPr>
        <w:ind w:right="210" w:firstLine="420"/>
      </w:pPr>
      <w:r>
        <w:rPr>
          <w:rFonts w:hint="eastAsia"/>
          <w:b/>
        </w:rPr>
        <w:t>主要途径：</w:t>
      </w:r>
      <w:r>
        <w:rPr>
          <w:rFonts w:hint="eastAsia"/>
        </w:rPr>
        <w:t>深入了解平台核心后，要达成既定的目标需要独立方面的途径：</w:t>
      </w:r>
    </w:p>
    <w:p>
      <w:pPr>
        <w:ind w:right="210" w:firstLine="420"/>
      </w:pPr>
      <w:r>
        <w:rPr>
          <w:rFonts w:hint="eastAsia"/>
        </w:rPr>
        <w:t>首先，招募品牌的途径。</w:t>
      </w:r>
    </w:p>
    <w:p>
      <w:pPr>
        <w:ind w:right="210" w:firstLine="420"/>
      </w:pPr>
      <w:r>
        <w:rPr>
          <w:rFonts w:hint="eastAsia"/>
        </w:rPr>
        <w:t>如何招募品牌入驻，换句话说就是平台有什么样吸引力能够吸引品牌。总的来说平台吸引品牌的方面主要是独立的品牌主页域名、精简的品牌主页建立过程以及配套的云服务器服务和平台提供的线上正规的加盟商的巨大潜力。这四者的结合不仅很好地解决了一些中国的小众品牌建立主页难的问题，同时化解了他们没有正规的寻找线上加盟商途径的窘境，为他们的品牌推广提供了一种途径。除了主要的四点吸引力之外，后期平台还会出台一些附加政策如平台将作为品牌唯一网上购买渠道以加强品牌的统一性，进而保护品牌的专利性。</w:t>
      </w:r>
    </w:p>
    <w:p>
      <w:pPr>
        <w:ind w:right="210" w:firstLine="420"/>
      </w:pPr>
      <w:r>
        <w:rPr>
          <w:rFonts w:hint="eastAsia"/>
        </w:rPr>
        <w:t>其次，招募加盟商的途径。</w:t>
      </w:r>
    </w:p>
    <w:p>
      <w:pPr>
        <w:ind w:right="210" w:firstLine="420"/>
      </w:pPr>
      <w:r>
        <w:rPr>
          <w:rFonts w:hint="eastAsia"/>
        </w:rPr>
        <w:t>如何招募加盟商，和上述情况一致的，也必须要回答一个同一个问题：平台有什么吸引力能够吸引加盟商。其实，平台本身吸引加盟商的主要诱惑点在于可以以更加低的门槛进入品牌代理这个领域，并且盈利。这个模式其实像是微商的运营，但是微商的运营有一个致命的弱点就是品牌找加盟商有一定困难的同时，加盟商想要联系品牌就更加无门无力。只能从知道的几家品牌中寻找自己加盟的对象而不能从事买卖自己真正有兴趣的商品。或者说想要买卖自己有兴趣的商品需要花更加多的人力物力。再这样的一种大背景下，平台提供给加盟商自由选择品牌的能力不受限制。并且平台可以提供给加盟商加盟多家品牌的能力，加盟商可以选择代理一家品牌的产品也可以选择代理多家品牌。</w:t>
      </w:r>
    </w:p>
    <w:p>
      <w:pPr>
        <w:ind w:right="210" w:firstLine="420"/>
      </w:pPr>
      <w:r>
        <w:rPr>
          <w:rFonts w:hint="eastAsia"/>
        </w:rPr>
        <w:t>最后，保护品牌独有性的途径。</w:t>
      </w:r>
    </w:p>
    <w:p>
      <w:pPr>
        <w:ind w:right="210" w:firstLine="420"/>
      </w:pPr>
      <w:r>
        <w:rPr>
          <w:rFonts w:hint="eastAsia"/>
        </w:rPr>
        <w:t>如何保护品牌的独有性一直是中国社会普遍思考的一个问题，专利性也是当前中国制造业转型绕不开的一个重要环节。现在的中国社会不论是从法规的建立上面还是法规的执行力上面都还尚不能达到对品牌的全面保护。结合平台最重要的一个设定即加盟平台的品牌不能再有别的网络营销途径，平台将会分配给每一个品牌用户一个母二维码，并且以这个母二维码为计算原型为品牌下的每个产品分配一个二维码用以记录品牌及商品信息，以求达到每一个平台出货的产品，消费者都可以通过扫描二维码的方式判断是否是品牌正品（记录二维码扫描次数）。这种模式会形成一个二维码构建的品牌产品网络，对于后期的数据采集和数据分析是有不可估量的作用的。</w:t>
      </w:r>
    </w:p>
    <w:p>
      <w:pPr>
        <w:ind w:right="210" w:firstLine="420"/>
      </w:pPr>
      <w:r>
        <w:rPr>
          <w:rFonts w:hint="eastAsia"/>
          <w:b/>
        </w:rPr>
        <w:t>综述：</w:t>
      </w:r>
      <w:r>
        <w:rPr>
          <w:rFonts w:hint="eastAsia"/>
        </w:rPr>
        <w:t>现阶段小微品牌的目的主要集中在解决独立的展示网站、发展下级加盟商和加强品牌保护建设上面，同时又有不少的加盟商需要自主选择加盟的品牌。平台可以同时满足两家的需求，并且为消费者提供了一个十分巨大的国内新兴品牌的选择机会。可以说是互惠四方，平台，品牌，加盟商和买家都能获得自己所需。进一步说明，平台是有其时代的可发展性和可持续性的。</w:t>
      </w:r>
    </w:p>
    <w:p>
      <w:pPr>
        <w:pStyle w:val="25"/>
        <w:numPr>
          <w:ilvl w:val="1"/>
          <w:numId w:val="1"/>
        </w:numPr>
        <w:jc w:val="left"/>
        <w:outlineLvl w:val="2"/>
      </w:pPr>
      <w:bookmarkStart w:id="27" w:name="_Toc438219114"/>
      <w:bookmarkStart w:id="28" w:name="_Toc438220341"/>
      <w:bookmarkStart w:id="29" w:name="_Toc439187648"/>
      <w:r>
        <w:rPr>
          <w:rFonts w:hint="eastAsia"/>
        </w:rPr>
        <w:t>平台模块功能与主要技术简介</w:t>
      </w:r>
      <w:bookmarkEnd w:id="27"/>
      <w:bookmarkEnd w:id="28"/>
      <w:bookmarkEnd w:id="29"/>
    </w:p>
    <w:p>
      <w:pPr>
        <w:pStyle w:val="5"/>
        <w:numPr>
          <w:ilvl w:val="2"/>
          <w:numId w:val="1"/>
        </w:numPr>
      </w:pPr>
      <w:bookmarkStart w:id="30" w:name="_Toc439187649"/>
      <w:r>
        <w:rPr>
          <w:rFonts w:hint="eastAsia"/>
        </w:rPr>
        <w:t>首页模块功能与主要技术简介</w:t>
      </w:r>
      <w:bookmarkEnd w:id="30"/>
    </w:p>
    <w:p>
      <w:pPr>
        <w:ind w:right="210" w:firstLine="420"/>
      </w:pPr>
      <w:r>
        <w:rPr>
          <w:rFonts w:hint="eastAsia"/>
        </w:rPr>
        <w:t>平台的建立将产生三类用户：品牌、加盟商和买家用户。根据平台核心的品牌推广保护的定义，三类用户中平台将定义加盟商为主要用户，主界面将以为加盟商提供便利为主。值得一提的是买家用户不仅可以在平台进行注册更加可以在加盟商页面进行注册。平台将在后台管理所有的买家用户，加盟商可以看到自身拥有的买家信息并在自己的点商页面进行交易管理和客户维护。对于初次进入平台的买家用户，平台将提供品牌代理页面供买家进行购买。品牌代理页面的概念是说品牌在建立品牌展示页的同时生成一个品牌分销页面，由品牌自己管理或者授权给加盟商进行管理。</w:t>
      </w:r>
    </w:p>
    <w:p>
      <w:pPr>
        <w:ind w:right="210" w:firstLine="420"/>
        <w:rPr>
          <w:b/>
        </w:rPr>
      </w:pPr>
      <w:r>
        <w:rPr>
          <w:rFonts w:hint="eastAsia"/>
          <w:b/>
        </w:rPr>
        <w:t>注册功能</w:t>
      </w:r>
    </w:p>
    <w:p>
      <w:pPr>
        <w:ind w:right="210" w:firstLine="420"/>
      </w:pPr>
      <w:r>
        <w:rPr>
          <w:rFonts w:hint="eastAsia"/>
        </w:rPr>
        <w:t>注册简介：注册功能主要实现添加新用户信息的功能。尽管根据核心的定义，新用户分为三种人群，但是后台信息将通过关键字段的方式区别用户，初期前台注册并无不同。</w:t>
      </w:r>
    </w:p>
    <w:p>
      <w:pPr>
        <w:ind w:right="210" w:firstLine="420"/>
      </w:pPr>
      <w:r>
        <w:rPr>
          <w:rFonts w:hint="eastAsia"/>
        </w:rPr>
        <w:t>用户首次注册将提供手机或者邮箱作为登录用户名，并且设置自己的密码作为登录密码。注册完成之后可以在登录成功的界面完善自己的资料。</w:t>
      </w:r>
    </w:p>
    <w:p>
      <w:pPr>
        <w:ind w:right="210" w:firstLine="420"/>
      </w:pPr>
      <w:r>
        <w:rPr>
          <w:rFonts w:hint="eastAsia"/>
        </w:rPr>
        <w:t>普通用户可以通过添加品牌的方式成为品牌用户，注册表主要收入的数据有：用户名、密码、公司或个人名称及其资料验证、品牌名称及其资料验证、品牌相关领域关键词选择、电子邮箱、手机、电话、传真、关键字段设置等。与以往的方式的差异性在于品牌需要提供品牌商标作为会员头像，后台程序会同时自动为品牌会员生成品牌专属的二维码。品牌可以利用这个二维码在广义的维度上包括地理信息，生产信息等标记自己的产品。</w:t>
      </w:r>
    </w:p>
    <w:p>
      <w:pPr>
        <w:ind w:right="210" w:firstLine="420"/>
      </w:pPr>
      <w:r>
        <w:rPr>
          <w:rFonts w:hint="eastAsia"/>
        </w:rPr>
        <w:t>普通用户可以通过加盟品牌的方式成为加盟商用户。注册表收入的数据主要有用户名、密码、个人身份证号码，身份证正反面截图，个人手持身份证的图片、希望加盟的领域、电子邮箱、手机、电话、传真等。与以往的方式的差异性在于不断地与现有品牌进行配对，直到选择合适的加盟品牌，并且通过品牌的主页面和品牌的主二维码生成自主推广页面和自主推广的二维码。二维码也具有记录产品地理信息，生产信息，品牌信息和加盟商信息的功能。并且加盟商在注册之初可以选择自己想要做的是代理一个品牌还是说代理多家品牌产品，只代理一个品牌的加盟商将被要求使用和品牌一致风格的主页，但是加盟多家品牌的加盟商可以自主选择主页风格。相应的宣传策略也会发生改变。</w:t>
      </w:r>
    </w:p>
    <w:p>
      <w:pPr>
        <w:ind w:right="210" w:firstLine="420"/>
      </w:pPr>
      <w:r>
        <w:rPr>
          <w:rFonts w:hint="eastAsia"/>
        </w:rPr>
        <w:t>普通用户拥有买家的所有功能。注册表的收入数据主要包括用户名、密码等传统的买家数据信息并且绑定具有支付功能的端口比如支付宝。买家部分需要注意的是，买家不仅仅可以通过平台的首页进行注册，也可以通过商家的销售页面进行注册，只是买家信息会由平台统一进行数据管理。这也是一个本平台买家注册区别于别的用户注册的一个点。</w:t>
      </w:r>
    </w:p>
    <w:p>
      <w:pPr>
        <w:ind w:right="210" w:firstLine="420"/>
      </w:pPr>
      <w:r>
        <w:rPr>
          <w:rFonts w:hint="eastAsia"/>
        </w:rPr>
        <w:t>注册技术简介：在上述的注册简介中直接涉及到的主要差异性技术在于首先如何快速进行品牌及加盟商网页建立，其二如何进行二维码的分配。如何进行快速的网页建立这个问题，平台打算使用开源的电子商务网页模板，在服务器搭建统一的环境，开放一个模板和插件的领用平台，供品牌选用自己的独立风格。如何进行二维码的分配这个问题，平台打算使用现有的二维码技术，组建一个信息安全团队升级二维码的保护性能和自动分级分配算法实现此功能。以现有的技术来说完成这两个技术问题是完全有可能的。</w:t>
      </w:r>
    </w:p>
    <w:p>
      <w:pPr>
        <w:ind w:right="210" w:firstLine="420"/>
      </w:pPr>
      <w:r>
        <w:rPr>
          <w:rFonts w:hint="eastAsia"/>
          <w:b/>
        </w:rPr>
        <w:t>登录功能：</w:t>
      </w:r>
      <w:r>
        <w:rPr>
          <w:rFonts w:hint="eastAsia"/>
        </w:rPr>
        <w:t>登录功能主要实现用户凭借用户名和密码登录系统的功能。主要字段是注册表中的用户名和密码。登录功能考虑到电子商务的特殊性将进行有目的的加强安全性的措施。可以被考虑的措施主要有绑定常用计算机和常用手机，二维码扫描和手机验证码的发送等等。</w:t>
      </w:r>
    </w:p>
    <w:p>
      <w:pPr>
        <w:ind w:right="210" w:firstLine="420"/>
      </w:pPr>
      <w:r>
        <w:rPr>
          <w:rFonts w:hint="eastAsia"/>
          <w:b/>
        </w:rPr>
        <w:t>品牌展示：</w:t>
      </w:r>
      <w:r>
        <w:rPr>
          <w:rFonts w:hint="eastAsia"/>
        </w:rPr>
        <w:t>品牌展示功能将是平台主页的核心功能。平台主要将分成几个模块从不同的角度对现有的品牌进行介绍。主要的模块将包括：页首滚动品牌活动、品牌拇指展示窗口、热门品牌推荐、今日上新品牌、品牌新闻、今日好店等。</w:t>
      </w:r>
    </w:p>
    <w:p>
      <w:pPr>
        <w:ind w:right="210" w:firstLine="420"/>
      </w:pPr>
      <w:r>
        <w:rPr>
          <w:rFonts w:hint="eastAsia"/>
        </w:rPr>
        <w:t>就至今为止对于品牌展示这个模块的设想来说是没有特别需要解决的特殊技术关口。</w:t>
      </w:r>
    </w:p>
    <w:p>
      <w:pPr>
        <w:ind w:right="210" w:firstLine="420"/>
      </w:pPr>
      <w:r>
        <w:rPr>
          <w:rFonts w:hint="eastAsia"/>
          <w:b/>
        </w:rPr>
        <w:t>加盟商论坛：</w:t>
      </w:r>
      <w:r>
        <w:rPr>
          <w:rFonts w:hint="eastAsia"/>
        </w:rPr>
        <w:t>加盟商通过这个论坛讨论各个品牌的优劣，或者交流现有经验等。</w:t>
      </w:r>
    </w:p>
    <w:p>
      <w:pPr>
        <w:ind w:right="210" w:firstLine="420"/>
      </w:pPr>
      <w:r>
        <w:rPr>
          <w:rFonts w:hint="eastAsia"/>
          <w:b/>
        </w:rPr>
        <w:t>常用服务：</w:t>
      </w:r>
      <w:r>
        <w:rPr>
          <w:rFonts w:hint="eastAsia"/>
        </w:rPr>
        <w:t>加入一些加盟商主要需要用到的功能。</w:t>
      </w:r>
    </w:p>
    <w:p>
      <w:pPr>
        <w:ind w:right="210" w:firstLine="420"/>
        <w:rPr>
          <w:b/>
        </w:rPr>
      </w:pPr>
      <w:r>
        <w:rPr>
          <w:rFonts w:hint="eastAsia"/>
          <w:b/>
        </w:rPr>
        <w:t>模拟首页使用：</w:t>
      </w:r>
    </w:p>
    <w:p>
      <w:pPr>
        <w:ind w:right="210" w:firstLine="420"/>
      </w:pPr>
      <w:r>
        <w:rPr>
          <w:rFonts w:hint="eastAsia"/>
        </w:rPr>
        <w:t>用户首次进入首页，先要进行注册，成为普通买家，通过页面的品牌通道或者加盟通道完成特定信息的输入被赋予品牌通道的功能或者加盟商通道的功能完成相应的操作。</w:t>
      </w:r>
    </w:p>
    <w:p>
      <w:pPr>
        <w:ind w:right="210" w:firstLine="420"/>
      </w:pPr>
      <w:r>
        <w:rPr>
          <w:rFonts w:hint="eastAsia"/>
        </w:rPr>
        <w:t>用户非首次进入首页，品牌用户可以直接进入用户管理功能进行管理，而加盟商用户可以浏览首页展示的品牌，通过系统自动匹配和自主选择选定自己想要代理的品牌。（</w:t>
      </w:r>
      <w:r>
        <w:rPr>
          <w:rFonts w:hint="eastAsia"/>
          <w:color w:val="FF0000"/>
        </w:rPr>
        <w:t>品牌代理规则：法务</w:t>
      </w:r>
      <w:r>
        <w:rPr>
          <w:rFonts w:hint="eastAsia"/>
        </w:rPr>
        <w:t>）</w:t>
      </w:r>
    </w:p>
    <w:p>
      <w:pPr>
        <w:pStyle w:val="5"/>
        <w:numPr>
          <w:ilvl w:val="2"/>
          <w:numId w:val="1"/>
        </w:numPr>
      </w:pPr>
      <w:bookmarkStart w:id="31" w:name="_Toc438219116"/>
      <w:bookmarkStart w:id="32" w:name="_Toc438220343"/>
      <w:bookmarkStart w:id="33" w:name="_Toc439187650"/>
      <w:r>
        <w:rPr>
          <w:rFonts w:hint="eastAsia"/>
        </w:rPr>
        <w:t>品牌用户功能</w:t>
      </w:r>
      <w:bookmarkEnd w:id="31"/>
      <w:bookmarkEnd w:id="32"/>
      <w:bookmarkEnd w:id="33"/>
    </w:p>
    <w:p>
      <w:pPr>
        <w:ind w:right="210" w:firstLine="420"/>
      </w:pPr>
      <w:r>
        <w:rPr>
          <w:rFonts w:hint="eastAsia"/>
        </w:rPr>
        <w:t>品牌用户登录账户之后将看到以下几项最主要的平台功能（其余的一般性传统平台功能将不累赘列出）：</w:t>
      </w:r>
    </w:p>
    <w:p>
      <w:pPr>
        <w:ind w:right="210" w:firstLine="420"/>
        <w:rPr>
          <w:color w:val="FF0000"/>
        </w:rPr>
      </w:pPr>
      <w:r>
        <w:rPr>
          <w:rFonts w:hint="eastAsia"/>
          <w:b/>
        </w:rPr>
        <w:t>品牌信息完善：</w:t>
      </w:r>
      <w:r>
        <w:rPr>
          <w:rFonts w:hint="eastAsia"/>
          <w:color w:val="FF0000"/>
        </w:rPr>
        <w:t>（法务）</w:t>
      </w:r>
    </w:p>
    <w:p>
      <w:pPr>
        <w:ind w:right="210" w:firstLine="420"/>
        <w:rPr>
          <w:color w:val="FF0000"/>
        </w:rPr>
      </w:pPr>
      <w:r>
        <w:rPr>
          <w:rFonts w:hint="eastAsia"/>
          <w:b/>
        </w:rPr>
        <w:t>产品上架：</w:t>
      </w:r>
      <w:r>
        <w:rPr>
          <w:rFonts w:hint="eastAsia"/>
          <w:color w:val="FF0000"/>
        </w:rPr>
        <w:t>进行品牌产品的上架，关于这一部分，平台会推出一个一键上架功能。通过与数据库的直接对接，节省上架产品的时间。</w:t>
      </w:r>
    </w:p>
    <w:p>
      <w:pPr>
        <w:ind w:right="210" w:firstLine="420"/>
        <w:rPr>
          <w:color w:val="FF0000"/>
        </w:rPr>
      </w:pPr>
      <w:r>
        <w:rPr>
          <w:rFonts w:hint="eastAsia"/>
          <w:color w:val="FF0000"/>
        </w:rPr>
        <w:t>如何定义哪一些品牌可以上架，哪一些品牌不可以上架。一方面是法律问题，一方面也会涉及到后续的平台发展，需要参考专业意见再进行决定。</w:t>
      </w:r>
    </w:p>
    <w:p>
      <w:pPr>
        <w:ind w:right="210" w:firstLine="420"/>
      </w:pPr>
      <w:r>
        <w:rPr>
          <w:rFonts w:hint="eastAsia"/>
          <w:b/>
        </w:rPr>
        <w:t>魔法商店：</w:t>
      </w:r>
      <w:r>
        <w:rPr>
          <w:rFonts w:hint="eastAsia"/>
        </w:rPr>
        <w:t>魔法商店主要出售品牌电子商务网站的模板和应用插件等以帮助品牌个性化完善自己的官方展示网站。这一部分平台将会开放代码给大众，激励大众开发实用的创新的模板和插件等供品牌使用。</w:t>
      </w:r>
    </w:p>
    <w:p>
      <w:pPr>
        <w:ind w:right="210" w:firstLine="420"/>
      </w:pPr>
      <w:r>
        <w:rPr>
          <w:rFonts w:hint="eastAsia"/>
          <w:b/>
        </w:rPr>
        <w:t>商品系统：</w:t>
      </w:r>
      <w:r>
        <w:rPr>
          <w:rFonts w:hint="eastAsia"/>
        </w:rPr>
        <w:t>商品系统前期简单分为商品上架，商品编辑，商品下架等功能。</w:t>
      </w:r>
    </w:p>
    <w:p>
      <w:pPr>
        <w:ind w:right="210" w:firstLine="420"/>
      </w:pPr>
      <w:r>
        <w:rPr>
          <w:rFonts w:hint="eastAsia"/>
          <w:b/>
        </w:rPr>
        <w:t>品牌推广入口：</w:t>
      </w:r>
      <w:r>
        <w:rPr>
          <w:rFonts w:hint="eastAsia"/>
        </w:rPr>
        <w:t>品牌可以通过这个入口参加平台的品牌推广活动，增加自己的知名度，吸引更多的加盟商。</w:t>
      </w:r>
    </w:p>
    <w:p>
      <w:pPr>
        <w:ind w:right="210" w:firstLine="420"/>
      </w:pPr>
      <w:r>
        <w:rPr>
          <w:rFonts w:hint="eastAsia"/>
          <w:b/>
        </w:rPr>
        <w:t>模拟品牌用户使用：</w:t>
      </w:r>
      <w:r>
        <w:rPr>
          <w:rFonts w:hint="eastAsia"/>
        </w:rPr>
        <w:t>当品牌用户通过登录功能进入到品牌用户功能这个模块之后，首先可以通过品牌信息完善这个通道完善品牌的相关信息。之后通过一键上架产品进行产品的上架（这一部分产品的上架只是实现了与数据库的对接，与最终选用什么模板是完全没有任何关系的）。品牌的产品数据与数据库对接之后，品牌可以从魔法商店里面选择自己喜欢的模板和插件对自己的主页进行必要的美化（这个阶段所产生的技术问题将有电话客服解决，后期用熟之后可以转用在线客服解决）。平台会事先提示企业，模板已经选用之后最好不要经常更换而且下级单一品牌加盟商也会使用同种风格的模板。一切准备就绪之后，品牌就可以直接上线自己的展示页面，通过展示页面吸引加盟。当收到加盟商传来的发货通知，品牌可自主发货并生成单一二维码用于跟踪。另外品牌可以通过对商品进行一系列的操作。另外平台可以通过品牌推广入口参加自己感兴趣的推广活动。</w:t>
      </w:r>
    </w:p>
    <w:p>
      <w:pPr>
        <w:pStyle w:val="5"/>
        <w:numPr>
          <w:ilvl w:val="2"/>
          <w:numId w:val="1"/>
        </w:numPr>
      </w:pPr>
      <w:bookmarkStart w:id="34" w:name="_Toc438219117"/>
      <w:bookmarkStart w:id="35" w:name="_Toc439187651"/>
      <w:bookmarkStart w:id="36" w:name="_Toc438220344"/>
      <w:r>
        <w:rPr>
          <w:rFonts w:hint="eastAsia"/>
        </w:rPr>
        <w:t>加盟用户功能</w:t>
      </w:r>
      <w:bookmarkEnd w:id="34"/>
      <w:bookmarkEnd w:id="35"/>
      <w:bookmarkEnd w:id="36"/>
    </w:p>
    <w:p>
      <w:pPr>
        <w:ind w:right="210" w:firstLine="422" w:firstLineChars="200"/>
        <w:rPr>
          <w:b/>
        </w:rPr>
      </w:pPr>
      <w:r>
        <w:rPr>
          <w:rFonts w:hint="eastAsia"/>
          <w:b/>
        </w:rPr>
        <w:t>单一品牌加盟用户：</w:t>
      </w:r>
    </w:p>
    <w:p>
      <w:pPr>
        <w:ind w:right="210" w:firstLine="420"/>
      </w:pPr>
      <w:r>
        <w:rPr>
          <w:rFonts w:hint="eastAsia"/>
        </w:rPr>
        <w:t>加盟用户登录账户之后将看到以下几项最主要的平台功能（其余的一般性传统平台功能将不累赘列出）：</w:t>
      </w:r>
    </w:p>
    <w:p>
      <w:pPr>
        <w:ind w:right="210" w:firstLine="422" w:firstLineChars="200"/>
      </w:pPr>
      <w:r>
        <w:rPr>
          <w:rFonts w:hint="eastAsia"/>
          <w:b/>
        </w:rPr>
        <w:t>加盟品牌：</w:t>
      </w:r>
      <w:r>
        <w:rPr>
          <w:rFonts w:hint="eastAsia"/>
        </w:rPr>
        <w:t>通过加盟品牌的接口使得加盟商加盟到某一品牌。（</w:t>
      </w:r>
      <w:r>
        <w:rPr>
          <w:rFonts w:hint="eastAsia"/>
          <w:color w:val="FF0000"/>
        </w:rPr>
        <w:t>法务！</w:t>
      </w:r>
      <w:r>
        <w:rPr>
          <w:rFonts w:hint="eastAsia"/>
        </w:rPr>
        <w:t>）</w:t>
      </w:r>
    </w:p>
    <w:p>
      <w:pPr>
        <w:ind w:right="210" w:firstLine="422" w:firstLineChars="200"/>
      </w:pPr>
      <w:r>
        <w:rPr>
          <w:rFonts w:hint="eastAsia"/>
          <w:b/>
        </w:rPr>
        <w:t>一键开店：</w:t>
      </w:r>
      <w:r>
        <w:rPr>
          <w:rFonts w:hint="eastAsia"/>
        </w:rPr>
        <w:t>此类加盟用户可以一键开店，即为复制品牌主页的所有布置方式，并且自动生成电商的组件，例如购物车等等。并且拥有自己的联系方式和加盟店专属的二维码。</w:t>
      </w:r>
    </w:p>
    <w:p>
      <w:pPr>
        <w:ind w:right="210" w:firstLine="422" w:firstLineChars="200"/>
      </w:pPr>
      <w:r>
        <w:rPr>
          <w:rFonts w:hint="eastAsia"/>
          <w:b/>
        </w:rPr>
        <w:t>自定义开店：</w:t>
      </w:r>
      <w:r>
        <w:rPr>
          <w:rFonts w:hint="eastAsia"/>
        </w:rPr>
        <w:t>此类用户将被给以有限的自由在魔法商店中选择插件差异化自己的电商平台。并且可以有选择地上架品牌的商品。换言之，不需要将品牌所有的商品都上架到自己的平台上面。</w:t>
      </w:r>
    </w:p>
    <w:p>
      <w:pPr>
        <w:ind w:right="210" w:firstLine="422" w:firstLineChars="200"/>
      </w:pPr>
      <w:r>
        <w:rPr>
          <w:rFonts w:hint="eastAsia"/>
          <w:b/>
        </w:rPr>
        <w:t>魔法商店：</w:t>
      </w:r>
      <w:r>
        <w:rPr>
          <w:rFonts w:hint="eastAsia"/>
        </w:rPr>
        <w:t>此类加盟用户的可见魔法商店范围为各种功能的插件，整体的网站风格将沿袭品牌网站，但是可以通过插件等做出一些小的创新。</w:t>
      </w:r>
    </w:p>
    <w:p>
      <w:pPr>
        <w:ind w:right="210" w:firstLine="420"/>
      </w:pPr>
      <w:r>
        <w:rPr>
          <w:rFonts w:hint="eastAsia"/>
          <w:b/>
        </w:rPr>
        <w:t>商品系统：</w:t>
      </w:r>
      <w:r>
        <w:rPr>
          <w:rFonts w:hint="eastAsia"/>
        </w:rPr>
        <w:t>此类加盟用户拥有查看品牌商品，在自己的商店中上架下架品牌商品的能力。品牌商品的部分字段会向该类用户开放。值得强调的是，加盟商将在自己的电商页面中进行商品的上下架及管理。</w:t>
      </w:r>
    </w:p>
    <w:p>
      <w:pPr>
        <w:ind w:right="210" w:firstLine="420"/>
      </w:pPr>
      <w:r>
        <w:rPr>
          <w:rFonts w:hint="eastAsia"/>
          <w:b/>
        </w:rPr>
        <w:t>模拟单一品牌加盟用户使用：</w:t>
      </w:r>
      <w:r>
        <w:rPr>
          <w:rFonts w:hint="eastAsia"/>
        </w:rPr>
        <w:t>此类用户登录之后将会根据注册时候填写兴趣点和平台现有的品牌进行配对，或者通过主页的品牌介绍功能选择自己喜欢的品牌并且加盟。当用户成为某品牌的加盟商之后，可以选择一键开店或者自定义开店。开店之后直接可以进行新店的宣传推广。另外，此类用户还拥有部分商品属性修改的权限和在自己的电商环境中上下架产品的功能。</w:t>
      </w:r>
    </w:p>
    <w:p>
      <w:pPr>
        <w:ind w:right="210" w:firstLine="422" w:firstLineChars="200"/>
        <w:rPr>
          <w:b/>
        </w:rPr>
      </w:pPr>
      <w:r>
        <w:rPr>
          <w:rFonts w:hint="eastAsia"/>
          <w:b/>
        </w:rPr>
        <w:t>多品牌加盟用户：</w:t>
      </w:r>
    </w:p>
    <w:p>
      <w:pPr>
        <w:ind w:right="210" w:firstLine="420"/>
      </w:pPr>
      <w:r>
        <w:rPr>
          <w:rFonts w:hint="eastAsia"/>
        </w:rPr>
        <w:t>加盟用户登录账户之后将看到以下几项最主要的平台功能（其余的一般性传统平台功能将不累赘列出）：</w:t>
      </w:r>
    </w:p>
    <w:p>
      <w:pPr>
        <w:ind w:right="210" w:firstLine="422" w:firstLineChars="200"/>
      </w:pPr>
      <w:r>
        <w:rPr>
          <w:rFonts w:hint="eastAsia"/>
          <w:b/>
        </w:rPr>
        <w:t>加盟品牌：</w:t>
      </w:r>
      <w:r>
        <w:rPr>
          <w:rFonts w:hint="eastAsia"/>
        </w:rPr>
        <w:t>通过加盟品牌的接口使得加盟商加盟到多个品牌。（</w:t>
      </w:r>
      <w:r>
        <w:rPr>
          <w:rFonts w:hint="eastAsia"/>
          <w:color w:val="FF0000"/>
        </w:rPr>
        <w:t>法务！</w:t>
      </w:r>
      <w:r>
        <w:rPr>
          <w:rFonts w:hint="eastAsia"/>
        </w:rPr>
        <w:t>）</w:t>
      </w:r>
    </w:p>
    <w:p>
      <w:pPr>
        <w:ind w:right="210" w:firstLine="422" w:firstLineChars="200"/>
      </w:pPr>
      <w:r>
        <w:rPr>
          <w:rFonts w:hint="eastAsia"/>
          <w:b/>
        </w:rPr>
        <w:t>一键开店：</w:t>
      </w:r>
      <w:r>
        <w:rPr>
          <w:rFonts w:hint="eastAsia"/>
        </w:rPr>
        <w:t>此类加盟用户可以一键开店，系统将根据各个品牌商品的关键词将产品进行整合，配套不同的模板生成电商网站，并且自动生成电商的组件，例如购物车等等。并且拥有自己的联系方式和加盟店专属的二维码。</w:t>
      </w:r>
    </w:p>
    <w:p>
      <w:pPr>
        <w:ind w:right="210" w:firstLine="422" w:firstLineChars="200"/>
      </w:pPr>
      <w:r>
        <w:rPr>
          <w:rFonts w:hint="eastAsia"/>
          <w:b/>
        </w:rPr>
        <w:t>自定义开店：</w:t>
      </w:r>
      <w:r>
        <w:rPr>
          <w:rFonts w:hint="eastAsia"/>
        </w:rPr>
        <w:t>此类用户将被给以较高的自由在魔法商店中选择模板和插件差异化自己的电商平台。并且可以有选择地上架品牌的商品。换言之，不需要将品牌所有的商品都上架到自己的平台上面。</w:t>
      </w:r>
    </w:p>
    <w:p>
      <w:pPr>
        <w:ind w:right="210" w:firstLine="422" w:firstLineChars="200"/>
      </w:pPr>
      <w:r>
        <w:rPr>
          <w:rFonts w:hint="eastAsia"/>
          <w:b/>
        </w:rPr>
        <w:t>魔法商店：</w:t>
      </w:r>
      <w:r>
        <w:rPr>
          <w:rFonts w:hint="eastAsia"/>
        </w:rPr>
        <w:t>此类加盟用户的可见魔法商店范围为各种功能的插件和部分电商模板，整体的网站风格将沿袭品牌网站，但是可以通过插件等做出一些小的创新。</w:t>
      </w:r>
    </w:p>
    <w:p>
      <w:pPr>
        <w:ind w:right="210" w:firstLine="420"/>
      </w:pPr>
      <w:r>
        <w:rPr>
          <w:rFonts w:hint="eastAsia"/>
          <w:b/>
        </w:rPr>
        <w:t>商品系统：</w:t>
      </w:r>
      <w:r>
        <w:rPr>
          <w:rFonts w:hint="eastAsia"/>
        </w:rPr>
        <w:t>此类加盟用户拥有查看品牌商品，在自己的商店中上架下架品牌商品的能力。品牌商品的部分字段会向该类用户开放。</w:t>
      </w:r>
    </w:p>
    <w:p>
      <w:pPr>
        <w:ind w:right="210" w:firstLine="420"/>
      </w:pPr>
      <w:r>
        <w:rPr>
          <w:rFonts w:hint="eastAsia"/>
          <w:b/>
        </w:rPr>
        <w:t>模拟多品牌加盟用户使用：</w:t>
      </w:r>
      <w:r>
        <w:rPr>
          <w:rFonts w:hint="eastAsia"/>
        </w:rPr>
        <w:t>此类用户登录之后将会根据注册时候填写兴趣点和平台现有的品牌进行配对，或者通过主页的品牌介绍功能选择自己喜欢的品牌并且加盟，可加盟多余一个的品牌。当用户成为某品牌的加盟商之后，可以选择一键开店或者自定义开店。开店之后直接可以进行新店的宣传推广。另外，此类用户还拥有部分商品属性修改的权限和在自己的电商环境中上下架产品的功能。当收到买家用户的购买请求之后，这部分请求将会自动转给品牌用户，由品牌用户进行发货并且声称单件产品的二维码进行产品跟踪。</w:t>
      </w:r>
    </w:p>
    <w:p>
      <w:pPr>
        <w:pStyle w:val="5"/>
        <w:numPr>
          <w:ilvl w:val="2"/>
          <w:numId w:val="1"/>
        </w:numPr>
      </w:pPr>
      <w:bookmarkStart w:id="37" w:name="_Toc438219118"/>
      <w:bookmarkStart w:id="38" w:name="_Toc438220345"/>
      <w:bookmarkStart w:id="39" w:name="_Toc439187652"/>
      <w:r>
        <w:rPr>
          <w:rFonts w:hint="eastAsia"/>
        </w:rPr>
        <w:t>买家用户功能</w:t>
      </w:r>
      <w:bookmarkEnd w:id="37"/>
      <w:bookmarkEnd w:id="38"/>
      <w:bookmarkEnd w:id="39"/>
    </w:p>
    <w:p>
      <w:pPr>
        <w:ind w:right="210" w:firstLine="420"/>
      </w:pPr>
      <w:r>
        <w:rPr>
          <w:rFonts w:hint="eastAsia"/>
          <w:b/>
        </w:rPr>
        <w:t>传统电商买家功能：</w:t>
      </w:r>
      <w:r>
        <w:rPr>
          <w:rFonts w:hint="eastAsia"/>
        </w:rPr>
        <w:t>传统电商买家所拥有的功能基本都会有所设置</w:t>
      </w:r>
    </w:p>
    <w:p>
      <w:pPr>
        <w:ind w:right="210" w:firstLine="420"/>
      </w:pPr>
      <w:r>
        <w:rPr>
          <w:rFonts w:hint="eastAsia"/>
          <w:b/>
        </w:rPr>
        <w:t>二维码跟踪：</w:t>
      </w:r>
      <w:r>
        <w:rPr>
          <w:rFonts w:hint="eastAsia"/>
        </w:rPr>
        <w:t>由于平台的每一种商品都是有特定的二维码作为属性展示的，而每一件商品又会承袭大类的商品二维码衍生出自己的二维码。所以在平台所发出的每一个货品都会自带有一个二维码跟踪的功能，客户只要扫描提供的二维码就可以知道关于这件货品的一些基本信息，并且在收货的时候通过扫描二维码判定是否为真品。</w:t>
      </w:r>
    </w:p>
    <w:p>
      <w:pPr>
        <w:ind w:right="210" w:firstLine="420"/>
        <w:rPr>
          <w:b/>
          <w:color w:val="FF0000"/>
        </w:rPr>
      </w:pPr>
      <w:r>
        <w:rPr>
          <w:rFonts w:hint="eastAsia"/>
          <w:b/>
        </w:rPr>
        <w:t>模拟买家用户使用：</w:t>
      </w:r>
      <w:r>
        <w:rPr>
          <w:rFonts w:hint="eastAsia"/>
        </w:rPr>
        <w:t>买家用户可以选择在平台注册登录也可以选择在特定的商店注册登录。登录之后，买家将可以管理自己所购买的产品的物流信息，商品详情等等，这一部分和传统的电商并没有太大的不同。差异化的一步体现在二维码跟踪验货上面。</w:t>
      </w:r>
      <w:r>
        <w:rPr>
          <w:rFonts w:hint="eastAsia"/>
          <w:color w:val="FF0000"/>
        </w:rPr>
        <w:t>（安全技术！）</w:t>
      </w:r>
    </w:p>
    <w:p>
      <w:pPr>
        <w:pStyle w:val="25"/>
        <w:numPr>
          <w:ilvl w:val="1"/>
          <w:numId w:val="1"/>
        </w:numPr>
        <w:jc w:val="left"/>
        <w:outlineLvl w:val="2"/>
      </w:pPr>
      <w:bookmarkStart w:id="40" w:name="_Toc438220346"/>
      <w:bookmarkStart w:id="41" w:name="_Toc438219119"/>
      <w:bookmarkStart w:id="42" w:name="_Toc439187653"/>
      <w:r>
        <w:rPr>
          <w:rFonts w:hint="eastAsia"/>
        </w:rPr>
        <w:t>品牌入驻</w:t>
      </w:r>
      <w:bookmarkEnd w:id="40"/>
      <w:bookmarkEnd w:id="41"/>
      <w:r>
        <w:rPr>
          <w:rFonts w:hint="eastAsia"/>
          <w:color w:val="FF0000"/>
        </w:rPr>
        <w:t>（法务）</w:t>
      </w:r>
      <w:bookmarkEnd w:id="42"/>
    </w:p>
    <w:p>
      <w:pPr>
        <w:ind w:left="210" w:right="210" w:firstLine="420"/>
      </w:pPr>
      <w:r>
        <w:rPr>
          <w:rFonts w:hint="eastAsia"/>
        </w:rPr>
        <w:t>品牌入驻规则：</w:t>
      </w:r>
    </w:p>
    <w:p>
      <w:pPr>
        <w:ind w:left="210" w:right="210" w:firstLine="420"/>
      </w:pPr>
      <w:r>
        <w:rPr>
          <w:rFonts w:hint="eastAsia"/>
        </w:rPr>
        <w:t>加盟商加盟规则：</w:t>
      </w:r>
    </w:p>
    <w:p>
      <w:pPr>
        <w:ind w:left="210" w:right="210" w:firstLine="420"/>
      </w:pPr>
      <w:r>
        <w:rPr>
          <w:rFonts w:hint="eastAsia"/>
        </w:rPr>
        <w:t>品牌信息完善：</w:t>
      </w:r>
    </w:p>
    <w:p>
      <w:pPr>
        <w:ind w:left="210" w:right="210" w:firstLine="420"/>
      </w:pPr>
      <w:r>
        <w:rPr>
          <w:rFonts w:hint="eastAsia"/>
        </w:rPr>
        <w:t>加盟商释放规则：如果店铺超过一个月没有进行任何操作的话就自动释放空间，删除商户。</w:t>
      </w:r>
    </w:p>
    <w:p>
      <w:pPr>
        <w:pStyle w:val="25"/>
        <w:numPr>
          <w:ilvl w:val="1"/>
          <w:numId w:val="1"/>
        </w:numPr>
        <w:jc w:val="left"/>
        <w:outlineLvl w:val="2"/>
        <w:rPr>
          <w:color w:val="FF0000"/>
        </w:rPr>
      </w:pPr>
      <w:bookmarkStart w:id="43" w:name="_Toc438220347"/>
      <w:bookmarkStart w:id="44" w:name="_Toc438219120"/>
      <w:bookmarkStart w:id="45" w:name="_Toc439187654"/>
      <w:r>
        <w:rPr>
          <w:rFonts w:hint="eastAsia"/>
        </w:rPr>
        <w:t>品牌推广</w:t>
      </w:r>
      <w:bookmarkEnd w:id="43"/>
      <w:bookmarkEnd w:id="44"/>
      <w:r>
        <w:rPr>
          <w:rFonts w:hint="eastAsia"/>
          <w:color w:val="FF0000"/>
        </w:rPr>
        <w:t>（营销）</w:t>
      </w:r>
      <w:bookmarkEnd w:id="45"/>
    </w:p>
    <w:p>
      <w:pPr>
        <w:pStyle w:val="25"/>
        <w:numPr>
          <w:ilvl w:val="1"/>
          <w:numId w:val="1"/>
        </w:numPr>
        <w:jc w:val="left"/>
        <w:outlineLvl w:val="2"/>
      </w:pPr>
      <w:bookmarkStart w:id="46" w:name="_Toc438219121"/>
      <w:bookmarkStart w:id="47" w:name="_Toc438220348"/>
      <w:bookmarkStart w:id="48" w:name="_Toc439187655"/>
      <w:r>
        <w:rPr>
          <w:rFonts w:hint="eastAsia"/>
        </w:rPr>
        <w:t>招商引资</w:t>
      </w:r>
      <w:bookmarkEnd w:id="46"/>
      <w:bookmarkEnd w:id="47"/>
      <w:bookmarkEnd w:id="48"/>
    </w:p>
    <w:p>
      <w:pPr>
        <w:ind w:left="210" w:right="210" w:firstLine="420"/>
        <w:rPr>
          <w:rFonts w:hint="eastAsia"/>
        </w:rPr>
      </w:pPr>
      <w:r>
        <w:rPr>
          <w:rFonts w:hint="eastAsia"/>
        </w:rPr>
        <w:t>前期启动资金预计：40万</w:t>
      </w:r>
    </w:p>
    <w:p>
      <w:pPr>
        <w:ind w:left="210" w:right="210" w:firstLine="420"/>
      </w:pPr>
      <w:r>
        <w:rPr>
          <w:rFonts w:hint="eastAsia"/>
        </w:rPr>
        <w:t>上线周期：预计6个月（半年）之后产品完成内测并且上线。</w:t>
      </w:r>
    </w:p>
    <w:p>
      <w:pPr>
        <w:ind w:left="210" w:right="210" w:firstLine="420"/>
      </w:pPr>
      <w:r>
        <w:rPr>
          <w:rFonts w:hint="eastAsia"/>
        </w:rPr>
        <w:t>将被用于以下方面：</w:t>
      </w:r>
    </w:p>
    <w:p>
      <w:pPr>
        <w:ind w:left="210" w:right="210" w:firstLine="420"/>
      </w:pPr>
      <w:r>
        <w:rPr>
          <w:rFonts w:hint="eastAsia"/>
        </w:rPr>
        <w:t>人员聘请：制定各项详细规则：1名法务人员；财务管理：1名财务；平台界面的搭建和接口的实现：2名技术员。办公场地租赁。数据库和服务器维护及安全等。</w:t>
      </w:r>
    </w:p>
    <w:p>
      <w:pPr>
        <w:pStyle w:val="3"/>
        <w:numPr>
          <w:ilvl w:val="0"/>
          <w:numId w:val="1"/>
        </w:numPr>
        <w:ind w:firstLineChars="0"/>
      </w:pPr>
      <w:bookmarkStart w:id="49" w:name="_Toc438219122"/>
      <w:bookmarkStart w:id="50" w:name="_Toc438219164"/>
      <w:bookmarkStart w:id="51" w:name="_Toc438220349"/>
      <w:bookmarkStart w:id="52" w:name="_Toc439187656"/>
      <w:r>
        <w:rPr>
          <w:rFonts w:hint="eastAsia"/>
        </w:rPr>
        <w:t>初期团队构成：（TBD）</w:t>
      </w:r>
      <w:bookmarkEnd w:id="49"/>
      <w:bookmarkEnd w:id="50"/>
      <w:bookmarkEnd w:id="51"/>
      <w:bookmarkEnd w:id="52"/>
    </w:p>
    <w:p>
      <w:pPr>
        <w:pStyle w:val="25"/>
        <w:numPr>
          <w:ilvl w:val="1"/>
          <w:numId w:val="1"/>
        </w:numPr>
        <w:jc w:val="left"/>
        <w:outlineLvl w:val="2"/>
      </w:pPr>
      <w:bookmarkStart w:id="53" w:name="_Toc438220350"/>
      <w:bookmarkStart w:id="54" w:name="_Toc438219123"/>
      <w:bookmarkStart w:id="55" w:name="_Toc439187657"/>
      <w:r>
        <w:rPr>
          <w:rFonts w:hint="eastAsia"/>
        </w:rPr>
        <w:t>技术团队</w:t>
      </w:r>
      <w:bookmarkEnd w:id="53"/>
      <w:bookmarkEnd w:id="54"/>
      <w:bookmarkEnd w:id="55"/>
    </w:p>
    <w:p>
      <w:pPr>
        <w:ind w:right="210" w:firstLine="420"/>
      </w:pPr>
      <w:r>
        <w:rPr>
          <w:rFonts w:hint="eastAsia"/>
          <w:b/>
        </w:rPr>
        <w:t>组成：</w:t>
      </w:r>
      <w:r>
        <w:rPr>
          <w:rFonts w:hint="eastAsia"/>
        </w:rPr>
        <w:t>组长、Web开发、数据库、网络安全、（草维二维码合作）</w:t>
      </w:r>
    </w:p>
    <w:p>
      <w:pPr>
        <w:ind w:right="210" w:firstLine="420"/>
      </w:pPr>
      <w:r>
        <w:rPr>
          <w:rFonts w:hint="eastAsia"/>
          <w:b/>
        </w:rPr>
        <w:t>前期开发：</w:t>
      </w:r>
      <w:r>
        <w:rPr>
          <w:rFonts w:hint="eastAsia"/>
        </w:rPr>
        <w:t>前期技术团队主要负责平台的搭建、测试和上线。</w:t>
      </w:r>
    </w:p>
    <w:p>
      <w:pPr>
        <w:pStyle w:val="25"/>
        <w:numPr>
          <w:ilvl w:val="1"/>
          <w:numId w:val="1"/>
        </w:numPr>
        <w:jc w:val="left"/>
        <w:outlineLvl w:val="2"/>
      </w:pPr>
      <w:bookmarkStart w:id="56" w:name="_Toc438219124"/>
      <w:bookmarkStart w:id="57" w:name="_Toc439187658"/>
      <w:bookmarkStart w:id="58" w:name="_Toc438220351"/>
      <w:r>
        <w:rPr>
          <w:rFonts w:hint="eastAsia"/>
        </w:rPr>
        <w:t>营销团队</w:t>
      </w:r>
      <w:bookmarkEnd w:id="56"/>
      <w:bookmarkEnd w:id="57"/>
      <w:bookmarkEnd w:id="58"/>
    </w:p>
    <w:p>
      <w:pPr>
        <w:ind w:right="210" w:firstLine="420"/>
        <w:rPr>
          <w:rFonts w:hint="eastAsia"/>
        </w:rPr>
      </w:pPr>
      <w:r>
        <w:rPr>
          <w:rFonts w:hint="eastAsia"/>
          <w:b/>
        </w:rPr>
        <w:t>组成：</w:t>
      </w:r>
      <w:r>
        <w:rPr>
          <w:rFonts w:hint="eastAsia"/>
        </w:rPr>
        <w:t>组长</w:t>
      </w:r>
    </w:p>
    <w:p>
      <w:pPr>
        <w:ind w:right="210" w:firstLine="420"/>
      </w:pPr>
      <w:r>
        <w:rPr>
          <w:rFonts w:hint="eastAsia"/>
          <w:b/>
        </w:rPr>
        <w:t>前期营销：</w:t>
      </w:r>
      <w:r>
        <w:rPr>
          <w:rFonts w:hint="eastAsia"/>
        </w:rPr>
        <w:t>前期营销团队主要负责使用各种营销手段达到品牌入驻和加盟商入驻的效果。</w:t>
      </w:r>
    </w:p>
    <w:p>
      <w:pPr>
        <w:pStyle w:val="25"/>
        <w:numPr>
          <w:ilvl w:val="1"/>
          <w:numId w:val="1"/>
        </w:numPr>
        <w:jc w:val="left"/>
        <w:outlineLvl w:val="2"/>
      </w:pPr>
      <w:bookmarkStart w:id="59" w:name="_Toc438219125"/>
      <w:bookmarkStart w:id="60" w:name="_Toc438220352"/>
      <w:bookmarkStart w:id="61" w:name="_Toc439187659"/>
      <w:r>
        <w:rPr>
          <w:rFonts w:hint="eastAsia"/>
        </w:rPr>
        <w:t>财务团队</w:t>
      </w:r>
      <w:bookmarkEnd w:id="59"/>
      <w:bookmarkEnd w:id="60"/>
      <w:bookmarkEnd w:id="61"/>
    </w:p>
    <w:p>
      <w:pPr>
        <w:ind w:right="210" w:firstLine="420"/>
      </w:pPr>
      <w:r>
        <w:rPr>
          <w:rFonts w:hint="eastAsia"/>
          <w:b/>
        </w:rPr>
        <w:t>组成：</w:t>
      </w:r>
      <w:r>
        <w:rPr>
          <w:rFonts w:hint="eastAsia"/>
        </w:rPr>
        <w:t>组长</w:t>
      </w:r>
    </w:p>
    <w:p>
      <w:pPr>
        <w:ind w:right="210" w:firstLine="420"/>
      </w:pPr>
      <w:r>
        <w:rPr>
          <w:rFonts w:hint="eastAsia"/>
          <w:b/>
        </w:rPr>
        <w:t>融资后财务：</w:t>
      </w:r>
      <w:r>
        <w:rPr>
          <w:rFonts w:hint="eastAsia"/>
        </w:rPr>
        <w:t>前期营销团队主要负责使用各种营销手段达到品牌入驻和加盟商入驻的效果。</w:t>
      </w:r>
    </w:p>
    <w:p>
      <w:pPr>
        <w:pStyle w:val="25"/>
        <w:numPr>
          <w:ilvl w:val="1"/>
          <w:numId w:val="1"/>
        </w:numPr>
        <w:jc w:val="left"/>
        <w:outlineLvl w:val="2"/>
      </w:pPr>
      <w:bookmarkStart w:id="62" w:name="_Toc438219126"/>
      <w:bookmarkStart w:id="63" w:name="_Toc439187660"/>
      <w:bookmarkStart w:id="64" w:name="_Toc438220353"/>
      <w:r>
        <w:rPr>
          <w:rFonts w:hint="eastAsia"/>
        </w:rPr>
        <w:t>法律团队</w:t>
      </w:r>
      <w:bookmarkEnd w:id="62"/>
      <w:bookmarkEnd w:id="63"/>
      <w:bookmarkEnd w:id="64"/>
    </w:p>
    <w:p>
      <w:pPr>
        <w:ind w:right="210" w:firstLine="422" w:firstLineChars="200"/>
      </w:pPr>
      <w:r>
        <w:rPr>
          <w:rFonts w:hint="eastAsia"/>
          <w:b/>
        </w:rPr>
        <w:t>组成：</w:t>
      </w:r>
      <w:r>
        <w:rPr>
          <w:rFonts w:hint="eastAsia"/>
        </w:rPr>
        <w:t>组长</w:t>
      </w:r>
    </w:p>
    <w:p>
      <w:pPr>
        <w:ind w:right="210" w:firstLine="422" w:firstLineChars="200"/>
      </w:pPr>
      <w:r>
        <w:rPr>
          <w:rFonts w:hint="eastAsia"/>
          <w:b/>
        </w:rPr>
        <w:t>融资后法务：</w:t>
      </w:r>
      <w:r>
        <w:rPr>
          <w:rFonts w:hint="eastAsia"/>
        </w:rPr>
        <w:t>前期营销团队主要负责使用各种营销手段达到品牌入驻和加盟商入驻的效果。</w:t>
      </w:r>
    </w:p>
    <w:sectPr>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599953">
    <w:nsid w:val="56766611"/>
    <w:multiLevelType w:val="multilevel"/>
    <w:tmpl w:val="56766611"/>
    <w:lvl w:ilvl="0" w:tentative="1">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14505999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2B9D"/>
    <w:rsid w:val="003B0FFB"/>
    <w:rsid w:val="003E3D3F"/>
    <w:rsid w:val="004E0897"/>
    <w:rsid w:val="006A2087"/>
    <w:rsid w:val="007230A9"/>
    <w:rsid w:val="00982950"/>
    <w:rsid w:val="00C52B9D"/>
    <w:rsid w:val="00E50544"/>
    <w:rsid w:val="00F101F7"/>
    <w:rsid w:val="00F603C1"/>
    <w:rsid w:val="00F85827"/>
    <w:rsid w:val="032121AE"/>
    <w:rsid w:val="12FC46B3"/>
    <w:rsid w:val="14E44D69"/>
    <w:rsid w:val="3CDF116D"/>
    <w:rsid w:val="4A65539B"/>
    <w:rsid w:val="4AA119B7"/>
    <w:rsid w:val="4B547222"/>
    <w:rsid w:val="541C1C0A"/>
    <w:rsid w:val="57D65228"/>
    <w:rsid w:val="750C2E98"/>
    <w:rsid w:val="7EAD7761"/>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34"/>
    <w:uiPriority w:val="0"/>
    <w:pPr>
      <w:keepNext/>
      <w:keepLines/>
      <w:spacing w:before="340" w:after="330" w:line="578" w:lineRule="auto"/>
      <w:outlineLvl w:val="0"/>
    </w:pPr>
    <w:rPr>
      <w:b/>
      <w:bCs/>
      <w:kern w:val="44"/>
      <w:sz w:val="44"/>
      <w:szCs w:val="44"/>
    </w:rPr>
  </w:style>
  <w:style w:type="paragraph" w:styleId="3">
    <w:name w:val="heading 2"/>
    <w:next w:val="4"/>
    <w:link w:val="35"/>
    <w:uiPriority w:val="0"/>
    <w:pPr>
      <w:keepNext/>
      <w:keepLines/>
      <w:spacing w:before="260" w:after="260" w:line="415" w:lineRule="auto"/>
      <w:ind w:firstLine="200" w:firstLineChars="200"/>
      <w:outlineLvl w:val="1"/>
    </w:pPr>
    <w:rPr>
      <w:rFonts w:ascii="Cambria" w:hAnsi="Cambria" w:eastAsia="宋体" w:cs="Times New Roman"/>
      <w:b/>
      <w:bCs/>
      <w:sz w:val="32"/>
      <w:szCs w:val="32"/>
      <w:lang w:val="en-US" w:eastAsia="zh-CN" w:bidi="ar-SA"/>
    </w:rPr>
  </w:style>
  <w:style w:type="paragraph" w:styleId="5">
    <w:name w:val="heading 3"/>
    <w:basedOn w:val="1"/>
    <w:next w:val="1"/>
    <w:link w:val="39"/>
    <w:uiPriority w:val="0"/>
    <w:pPr>
      <w:keepNext/>
      <w:keepLines/>
      <w:spacing w:before="260" w:after="260" w:line="416" w:lineRule="auto"/>
      <w:outlineLvl w:val="2"/>
    </w:pPr>
    <w:rPr>
      <w:b/>
      <w:bCs/>
      <w:sz w:val="28"/>
      <w:szCs w:val="32"/>
    </w:rPr>
  </w:style>
  <w:style w:type="paragraph" w:styleId="6">
    <w:name w:val="heading 4"/>
    <w:basedOn w:val="1"/>
    <w:next w:val="1"/>
    <w:link w:val="40"/>
    <w:uiPriority w:val="0"/>
    <w:pPr>
      <w:keepNext/>
      <w:keepLines/>
      <w:spacing w:before="280" w:after="290" w:line="376" w:lineRule="auto"/>
      <w:outlineLvl w:val="3"/>
    </w:pPr>
    <w:rPr>
      <w:rFonts w:ascii="Cambria" w:hAnsi="Cambria"/>
      <w:b/>
      <w:bCs/>
      <w:sz w:val="28"/>
      <w:szCs w:val="28"/>
    </w:rPr>
  </w:style>
  <w:style w:type="paragraph" w:styleId="7">
    <w:name w:val="heading 5"/>
    <w:basedOn w:val="1"/>
    <w:next w:val="1"/>
    <w:link w:val="41"/>
    <w:qFormat/>
    <w:uiPriority w:val="0"/>
    <w:pPr>
      <w:keepNext/>
      <w:keepLines/>
      <w:spacing w:before="280" w:after="290" w:line="376" w:lineRule="auto"/>
      <w:outlineLvl w:val="4"/>
    </w:pPr>
    <w:rPr>
      <w:b/>
      <w:bCs/>
      <w:sz w:val="28"/>
      <w:szCs w:val="28"/>
    </w:rPr>
  </w:style>
  <w:style w:type="paragraph" w:styleId="8">
    <w:name w:val="heading 6"/>
    <w:basedOn w:val="1"/>
    <w:next w:val="1"/>
    <w:link w:val="42"/>
    <w:qFormat/>
    <w:uiPriority w:val="0"/>
    <w:pPr>
      <w:keepNext/>
      <w:keepLines/>
      <w:spacing w:before="240" w:after="64" w:line="320" w:lineRule="auto"/>
      <w:outlineLvl w:val="5"/>
    </w:pPr>
    <w:rPr>
      <w:rFonts w:ascii="Cambria" w:hAnsi="Cambria"/>
      <w:b/>
      <w:bCs/>
      <w:sz w:val="24"/>
      <w:szCs w:val="24"/>
    </w:rPr>
  </w:style>
  <w:style w:type="paragraph" w:styleId="9">
    <w:name w:val="heading 7"/>
    <w:basedOn w:val="1"/>
    <w:next w:val="1"/>
    <w:link w:val="43"/>
    <w:uiPriority w:val="0"/>
    <w:pPr>
      <w:keepNext/>
      <w:keepLines/>
      <w:spacing w:before="240" w:after="64" w:line="320" w:lineRule="auto"/>
      <w:outlineLvl w:val="6"/>
    </w:pPr>
    <w:rPr>
      <w:b/>
      <w:bCs/>
      <w:sz w:val="24"/>
      <w:szCs w:val="24"/>
    </w:rPr>
  </w:style>
  <w:style w:type="paragraph" w:styleId="10">
    <w:name w:val="heading 8"/>
    <w:basedOn w:val="1"/>
    <w:next w:val="1"/>
    <w:link w:val="44"/>
    <w:qFormat/>
    <w:uiPriority w:val="0"/>
    <w:pPr>
      <w:keepNext/>
      <w:keepLines/>
      <w:spacing w:before="240" w:after="64" w:line="320" w:lineRule="auto"/>
      <w:outlineLvl w:val="7"/>
    </w:pPr>
    <w:rPr>
      <w:rFonts w:ascii="Cambria" w:hAnsi="Cambria"/>
      <w:sz w:val="24"/>
      <w:szCs w:val="24"/>
    </w:rPr>
  </w:style>
  <w:style w:type="paragraph" w:styleId="11">
    <w:name w:val="heading 9"/>
    <w:basedOn w:val="1"/>
    <w:next w:val="1"/>
    <w:link w:val="45"/>
    <w:qFormat/>
    <w:uiPriority w:val="0"/>
    <w:pPr>
      <w:keepNext/>
      <w:keepLines/>
      <w:spacing w:before="240" w:after="64" w:line="320" w:lineRule="auto"/>
      <w:outlineLvl w:val="8"/>
    </w:pPr>
    <w:rPr>
      <w:rFonts w:ascii="Cambria" w:hAnsi="Cambria"/>
      <w:szCs w:val="21"/>
    </w:rPr>
  </w:style>
  <w:style w:type="character" w:default="1" w:styleId="26">
    <w:name w:val="Default Paragraph Font"/>
    <w:unhideWhenUsed/>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无间隔1"/>
    <w:link w:val="48"/>
    <w:uiPriority w:val="0"/>
    <w:pPr>
      <w:widowControl w:val="0"/>
      <w:jc w:val="both"/>
    </w:pPr>
    <w:rPr>
      <w:rFonts w:ascii="Times New Roman" w:hAnsi="Times New Roman" w:eastAsia="宋体" w:cs="Times New Roman"/>
      <w:lang w:val="en-US" w:eastAsia="zh-CN" w:bidi="ar-SA"/>
    </w:rPr>
  </w:style>
  <w:style w:type="paragraph" w:styleId="12">
    <w:name w:val="toc 7"/>
    <w:basedOn w:val="1"/>
    <w:next w:val="1"/>
    <w:uiPriority w:val="0"/>
    <w:pPr>
      <w:ind w:left="1260"/>
      <w:jc w:val="left"/>
    </w:pPr>
    <w:rPr>
      <w:sz w:val="18"/>
      <w:szCs w:val="18"/>
    </w:rPr>
  </w:style>
  <w:style w:type="paragraph" w:styleId="13">
    <w:name w:val="toc 5"/>
    <w:basedOn w:val="1"/>
    <w:next w:val="1"/>
    <w:qFormat/>
    <w:uiPriority w:val="0"/>
    <w:pPr>
      <w:ind w:left="840"/>
      <w:jc w:val="left"/>
    </w:pPr>
    <w:rPr>
      <w:sz w:val="18"/>
      <w:szCs w:val="18"/>
    </w:rPr>
  </w:style>
  <w:style w:type="paragraph" w:styleId="14">
    <w:name w:val="toc 3"/>
    <w:basedOn w:val="1"/>
    <w:next w:val="1"/>
    <w:uiPriority w:val="39"/>
    <w:pPr>
      <w:ind w:left="420"/>
      <w:jc w:val="left"/>
    </w:pPr>
    <w:rPr>
      <w:i/>
      <w:iCs/>
      <w:sz w:val="20"/>
      <w:szCs w:val="20"/>
    </w:rPr>
  </w:style>
  <w:style w:type="paragraph" w:styleId="15">
    <w:name w:val="toc 8"/>
    <w:basedOn w:val="1"/>
    <w:next w:val="1"/>
    <w:qFormat/>
    <w:uiPriority w:val="0"/>
    <w:pPr>
      <w:ind w:left="1470"/>
      <w:jc w:val="left"/>
    </w:pPr>
    <w:rPr>
      <w:sz w:val="18"/>
      <w:szCs w:val="18"/>
    </w:rPr>
  </w:style>
  <w:style w:type="paragraph" w:styleId="16">
    <w:name w:val="Balloon Text"/>
    <w:basedOn w:val="1"/>
    <w:link w:val="38"/>
    <w:uiPriority w:val="0"/>
    <w:pPr>
      <w:spacing w:line="240" w:lineRule="auto"/>
    </w:pPr>
    <w:rPr>
      <w:sz w:val="18"/>
      <w:szCs w:val="18"/>
    </w:rPr>
  </w:style>
  <w:style w:type="paragraph" w:styleId="17">
    <w:name w:val="footer"/>
    <w:basedOn w:val="1"/>
    <w:link w:val="33"/>
    <w:qFormat/>
    <w:uiPriority w:val="0"/>
    <w:pPr>
      <w:tabs>
        <w:tab w:val="center" w:pos="4153"/>
        <w:tab w:val="right" w:pos="8306"/>
      </w:tabs>
      <w:snapToGrid w:val="0"/>
      <w:jc w:val="left"/>
    </w:pPr>
    <w:rPr>
      <w:sz w:val="18"/>
      <w:szCs w:val="18"/>
    </w:rPr>
  </w:style>
  <w:style w:type="paragraph" w:styleId="18">
    <w:name w:val="header"/>
    <w:basedOn w:val="1"/>
    <w:link w:val="32"/>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before="120" w:after="120"/>
      <w:jc w:val="left"/>
    </w:pPr>
    <w:rPr>
      <w:b/>
      <w:bCs/>
      <w:caps/>
      <w:sz w:val="20"/>
      <w:szCs w:val="20"/>
    </w:rPr>
  </w:style>
  <w:style w:type="paragraph" w:styleId="20">
    <w:name w:val="toc 4"/>
    <w:basedOn w:val="1"/>
    <w:next w:val="1"/>
    <w:qFormat/>
    <w:uiPriority w:val="0"/>
    <w:pPr>
      <w:ind w:left="630"/>
      <w:jc w:val="left"/>
    </w:pPr>
    <w:rPr>
      <w:sz w:val="18"/>
      <w:szCs w:val="18"/>
    </w:rPr>
  </w:style>
  <w:style w:type="paragraph" w:styleId="21">
    <w:name w:val="Subtitle"/>
    <w:basedOn w:val="1"/>
    <w:next w:val="1"/>
    <w:link w:val="37"/>
    <w:uiPriority w:val="0"/>
    <w:pPr>
      <w:spacing w:before="240" w:after="60" w:line="312" w:lineRule="auto"/>
      <w:jc w:val="center"/>
      <w:outlineLvl w:val="1"/>
    </w:pPr>
    <w:rPr>
      <w:rFonts w:ascii="Cambria" w:hAnsi="Cambria"/>
      <w:b/>
      <w:bCs/>
      <w:kern w:val="28"/>
      <w:sz w:val="32"/>
      <w:szCs w:val="32"/>
    </w:rPr>
  </w:style>
  <w:style w:type="paragraph" w:styleId="22">
    <w:name w:val="toc 6"/>
    <w:basedOn w:val="1"/>
    <w:next w:val="1"/>
    <w:uiPriority w:val="0"/>
    <w:pPr>
      <w:ind w:left="1050"/>
      <w:jc w:val="left"/>
    </w:pPr>
    <w:rPr>
      <w:sz w:val="18"/>
      <w:szCs w:val="18"/>
    </w:rPr>
  </w:style>
  <w:style w:type="paragraph" w:styleId="23">
    <w:name w:val="toc 2"/>
    <w:basedOn w:val="1"/>
    <w:next w:val="1"/>
    <w:uiPriority w:val="39"/>
    <w:pPr>
      <w:ind w:left="210"/>
      <w:jc w:val="left"/>
    </w:pPr>
    <w:rPr>
      <w:smallCaps/>
      <w:sz w:val="20"/>
      <w:szCs w:val="20"/>
    </w:rPr>
  </w:style>
  <w:style w:type="paragraph" w:styleId="24">
    <w:name w:val="toc 9"/>
    <w:basedOn w:val="1"/>
    <w:next w:val="1"/>
    <w:uiPriority w:val="0"/>
    <w:pPr>
      <w:ind w:left="1680"/>
      <w:jc w:val="left"/>
    </w:pPr>
    <w:rPr>
      <w:sz w:val="18"/>
      <w:szCs w:val="18"/>
    </w:rPr>
  </w:style>
  <w:style w:type="paragraph" w:styleId="25">
    <w:name w:val="Title"/>
    <w:basedOn w:val="1"/>
    <w:next w:val="1"/>
    <w:link w:val="36"/>
    <w:uiPriority w:val="0"/>
    <w:pPr>
      <w:spacing w:before="240" w:after="60"/>
      <w:jc w:val="center"/>
      <w:outlineLvl w:val="0"/>
    </w:pPr>
    <w:rPr>
      <w:rFonts w:ascii="Cambria" w:hAnsi="Cambria"/>
      <w:b/>
      <w:bCs/>
      <w:sz w:val="30"/>
      <w:szCs w:val="32"/>
    </w:rPr>
  </w:style>
  <w:style w:type="character" w:styleId="27">
    <w:name w:val="Strong"/>
    <w:basedOn w:val="26"/>
    <w:qFormat/>
    <w:uiPriority w:val="0"/>
    <w:rPr>
      <w:rFonts w:eastAsia="宋体"/>
      <w:b/>
      <w:bCs/>
      <w:sz w:val="32"/>
    </w:rPr>
  </w:style>
  <w:style w:type="character" w:styleId="28">
    <w:name w:val="Hyperlink"/>
    <w:basedOn w:val="26"/>
    <w:uiPriority w:val="99"/>
    <w:rPr>
      <w:color w:val="0000FF"/>
      <w:u w:val="single"/>
    </w:rPr>
  </w:style>
  <w:style w:type="paragraph" w:customStyle="1" w:styleId="30">
    <w:name w:val="列出段落1"/>
    <w:basedOn w:val="1"/>
    <w:qFormat/>
    <w:uiPriority w:val="0"/>
    <w:pPr>
      <w:ind w:firstLine="420" w:firstLineChars="200"/>
    </w:pPr>
  </w:style>
  <w:style w:type="paragraph" w:customStyle="1" w:styleId="31">
    <w:name w:val="TOC 标题1"/>
    <w:basedOn w:val="2"/>
    <w:next w:val="1"/>
    <w:qFormat/>
    <w:uiPriority w:val="0"/>
    <w:pPr>
      <w:widowControl/>
      <w:spacing w:before="480" w:after="0" w:line="276" w:lineRule="auto"/>
      <w:jc w:val="left"/>
      <w:outlineLvl w:val="9"/>
    </w:pPr>
    <w:rPr>
      <w:rFonts w:ascii="Cambria" w:hAnsi="Cambria"/>
      <w:color w:val="365F90"/>
      <w:kern w:val="0"/>
      <w:sz w:val="28"/>
      <w:szCs w:val="28"/>
    </w:rPr>
  </w:style>
  <w:style w:type="character" w:customStyle="1" w:styleId="32">
    <w:name w:val="页眉 Char"/>
    <w:basedOn w:val="26"/>
    <w:link w:val="18"/>
    <w:semiHidden/>
    <w:qFormat/>
    <w:uiPriority w:val="0"/>
    <w:rPr>
      <w:sz w:val="18"/>
      <w:szCs w:val="18"/>
    </w:rPr>
  </w:style>
  <w:style w:type="character" w:customStyle="1" w:styleId="33">
    <w:name w:val="页脚 Char"/>
    <w:basedOn w:val="26"/>
    <w:link w:val="17"/>
    <w:semiHidden/>
    <w:uiPriority w:val="0"/>
    <w:rPr>
      <w:sz w:val="18"/>
      <w:szCs w:val="18"/>
    </w:rPr>
  </w:style>
  <w:style w:type="character" w:customStyle="1" w:styleId="34">
    <w:name w:val="标题 1 Char"/>
    <w:basedOn w:val="26"/>
    <w:link w:val="2"/>
    <w:semiHidden/>
    <w:qFormat/>
    <w:uiPriority w:val="0"/>
    <w:rPr>
      <w:b/>
      <w:bCs/>
      <w:kern w:val="44"/>
      <w:sz w:val="44"/>
      <w:szCs w:val="44"/>
    </w:rPr>
  </w:style>
  <w:style w:type="character" w:customStyle="1" w:styleId="35">
    <w:name w:val="标题 2 Char"/>
    <w:basedOn w:val="26"/>
    <w:link w:val="3"/>
    <w:qFormat/>
    <w:uiPriority w:val="0"/>
    <w:rPr>
      <w:rFonts w:ascii="Cambria" w:hAnsi="Cambria"/>
      <w:b/>
      <w:bCs/>
      <w:sz w:val="32"/>
      <w:szCs w:val="32"/>
      <w:lang w:val="en-US" w:eastAsia="zh-CN" w:bidi="ar-SA"/>
    </w:rPr>
  </w:style>
  <w:style w:type="character" w:customStyle="1" w:styleId="36">
    <w:name w:val="标题 Char"/>
    <w:basedOn w:val="26"/>
    <w:link w:val="25"/>
    <w:semiHidden/>
    <w:qFormat/>
    <w:uiPriority w:val="0"/>
    <w:rPr>
      <w:rFonts w:ascii="Cambria" w:hAnsi="Cambria" w:eastAsia="宋体"/>
      <w:b/>
      <w:bCs/>
      <w:sz w:val="30"/>
      <w:szCs w:val="32"/>
    </w:rPr>
  </w:style>
  <w:style w:type="character" w:customStyle="1" w:styleId="37">
    <w:name w:val="副标题 Char"/>
    <w:basedOn w:val="26"/>
    <w:link w:val="21"/>
    <w:semiHidden/>
    <w:qFormat/>
    <w:uiPriority w:val="0"/>
    <w:rPr>
      <w:rFonts w:ascii="Cambria" w:hAnsi="Cambria" w:eastAsia="宋体"/>
      <w:b/>
      <w:bCs/>
      <w:kern w:val="28"/>
      <w:sz w:val="32"/>
      <w:szCs w:val="32"/>
    </w:rPr>
  </w:style>
  <w:style w:type="character" w:customStyle="1" w:styleId="38">
    <w:name w:val="批注框文本 Char"/>
    <w:basedOn w:val="26"/>
    <w:link w:val="16"/>
    <w:semiHidden/>
    <w:uiPriority w:val="0"/>
    <w:rPr>
      <w:sz w:val="18"/>
      <w:szCs w:val="18"/>
    </w:rPr>
  </w:style>
  <w:style w:type="character" w:customStyle="1" w:styleId="39">
    <w:name w:val="标题 3 Char"/>
    <w:basedOn w:val="26"/>
    <w:link w:val="5"/>
    <w:semiHidden/>
    <w:uiPriority w:val="0"/>
    <w:rPr>
      <w:b/>
      <w:bCs/>
      <w:sz w:val="28"/>
      <w:szCs w:val="32"/>
    </w:rPr>
  </w:style>
  <w:style w:type="character" w:customStyle="1" w:styleId="40">
    <w:name w:val="标题 4 Char"/>
    <w:basedOn w:val="26"/>
    <w:link w:val="6"/>
    <w:semiHidden/>
    <w:uiPriority w:val="0"/>
    <w:rPr>
      <w:rFonts w:ascii="Cambria" w:hAnsi="Cambria" w:eastAsia="宋体"/>
      <w:b/>
      <w:bCs/>
      <w:sz w:val="28"/>
      <w:szCs w:val="28"/>
    </w:rPr>
  </w:style>
  <w:style w:type="character" w:customStyle="1" w:styleId="41">
    <w:name w:val="标题 5 Char"/>
    <w:basedOn w:val="26"/>
    <w:link w:val="7"/>
    <w:semiHidden/>
    <w:uiPriority w:val="0"/>
    <w:rPr>
      <w:b/>
      <w:bCs/>
      <w:sz w:val="28"/>
      <w:szCs w:val="28"/>
    </w:rPr>
  </w:style>
  <w:style w:type="character" w:customStyle="1" w:styleId="42">
    <w:name w:val="标题 6 Char"/>
    <w:basedOn w:val="26"/>
    <w:link w:val="8"/>
    <w:semiHidden/>
    <w:uiPriority w:val="0"/>
    <w:rPr>
      <w:rFonts w:ascii="Cambria" w:hAnsi="Cambria" w:eastAsia="宋体"/>
      <w:b/>
      <w:bCs/>
      <w:sz w:val="24"/>
      <w:szCs w:val="24"/>
    </w:rPr>
  </w:style>
  <w:style w:type="character" w:customStyle="1" w:styleId="43">
    <w:name w:val="标题 7 Char"/>
    <w:basedOn w:val="26"/>
    <w:link w:val="9"/>
    <w:semiHidden/>
    <w:uiPriority w:val="0"/>
    <w:rPr>
      <w:b/>
      <w:bCs/>
      <w:sz w:val="24"/>
      <w:szCs w:val="24"/>
    </w:rPr>
  </w:style>
  <w:style w:type="character" w:customStyle="1" w:styleId="44">
    <w:name w:val="标题 8 Char"/>
    <w:basedOn w:val="26"/>
    <w:link w:val="10"/>
    <w:semiHidden/>
    <w:uiPriority w:val="0"/>
    <w:rPr>
      <w:rFonts w:ascii="Cambria" w:hAnsi="Cambria" w:eastAsia="宋体"/>
      <w:sz w:val="24"/>
      <w:szCs w:val="24"/>
    </w:rPr>
  </w:style>
  <w:style w:type="character" w:customStyle="1" w:styleId="45">
    <w:name w:val="标题 9 Char"/>
    <w:basedOn w:val="26"/>
    <w:link w:val="11"/>
    <w:semiHidden/>
    <w:uiPriority w:val="0"/>
    <w:rPr>
      <w:rFonts w:ascii="Cambria" w:hAnsi="Cambria" w:eastAsia="宋体"/>
      <w:szCs w:val="21"/>
    </w:rPr>
  </w:style>
  <w:style w:type="character" w:customStyle="1" w:styleId="46">
    <w:name w:val="不明显强调1"/>
    <w:basedOn w:val="26"/>
    <w:qFormat/>
    <w:uiPriority w:val="0"/>
    <w:rPr>
      <w:b/>
      <w:iCs/>
      <w:color w:val="000000"/>
    </w:rPr>
  </w:style>
  <w:style w:type="character" w:customStyle="1" w:styleId="47">
    <w:name w:val="明显强调1"/>
    <w:basedOn w:val="26"/>
    <w:uiPriority w:val="0"/>
    <w:rPr>
      <w:b/>
      <w:bCs/>
      <w:i/>
      <w:iCs/>
      <w:color w:val="4F81BD"/>
    </w:rPr>
  </w:style>
  <w:style w:type="character" w:customStyle="1" w:styleId="48">
    <w:name w:val="无间隔 Char"/>
    <w:basedOn w:val="26"/>
    <w:link w:val="4"/>
    <w:qFormat/>
    <w:uiPriority w:val="0"/>
    <w:rPr>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31579B-FE8D-4FB5-85F0-9A35D97E41EF}">
  <ds:schemaRefs/>
</ds:datastoreItem>
</file>

<file path=docProps/app.xml><?xml version="1.0" encoding="utf-8"?>
<Properties xmlns="http://schemas.openxmlformats.org/officeDocument/2006/extended-properties" xmlns:vt="http://schemas.openxmlformats.org/officeDocument/2006/docPropsVTypes">
  <Template>Normal.dotm</Template>
  <Company>公司名称</Company>
  <Pages>12</Pages>
  <Words>1366</Words>
  <Characters>7788</Characters>
  <Lines>64</Lines>
  <Paragraphs>18</Paragraphs>
  <TotalTime>0</TotalTime>
  <ScaleCrop>false</ScaleCrop>
  <LinksUpToDate>false</LinksUpToDate>
  <CharactersWithSpaces>9136</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小龙人</dc:creator>
  <cp:lastModifiedBy>Administrator</cp:lastModifiedBy>
  <dcterms:modified xsi:type="dcterms:W3CDTF">2015-12-29T13:41:18Z</dcterms:modified>
  <dc:subject>概义版</dc:subject>
  <dc:title>iPad</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