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文档工作室完整示例测试计划</w:t>
      </w:r>
    </w:p>
    <w:p>
      <w:r>
        <w:t>这份计划提供三条可重复执行的测试用例，分别体验 AI 浏览器操作和截图、真实函数单元测试、只读接口并发测试。任务中的源码目录、服务地址和账号已经配置。</w:t>
      </w:r>
    </w:p>
    <w:p>
      <w:pPr>
        <w:pStyle w:val="Heading1"/>
      </w:pPr>
      <w:r>
        <w:t>使用方法与测试范围</w:t>
      </w:r>
    </w:p>
    <w:p>
      <w:r>
        <w:t>打开“测试用例管理”中的“完整示例 项目查询与接口测试”，点击“运行已勾选测试项”。也可以保留一项勾选或点击“运行此项”，单独体验某种测试。执行后在“执行结果”查看步骤、截图、日志和耗时，再点击“下载测试报告 Word”。</w:t>
      </w:r>
    </w:p>
    <w:p>
      <w:r>
        <w:t>本计划仅提取下面明确列出的三条用例：一条 functional、一条 unit、一条 concurrency。登录是功能用例的前置操作，不单独生成登录用例；不得扩展其他用例。</w:t>
      </w:r>
    </w:p>
    <w:p>
      <w:r>
        <w:t>前端 http://localhost:5173，后端 http://127.0.0.1:8001。前端源码根目录为 D:/项目/智能化/web，后端源码根目录为 D:/项目/智能化/server。测试凭据仅使用 {{username}}、{{password}} 占位。</w:t>
      </w:r>
    </w:p>
    <w:p>
      <w:r>
        <w:t>允许登录、填写和查询项目名称、读取页面、调用只读健康接口、在独立目录生成和执行纯函数 pytest。禁止新建、编辑或删除业务数据。</w:t>
      </w:r>
    </w:p>
    <w:p>
      <w:pPr>
        <w:pStyle w:val="Heading1"/>
      </w:pPr>
      <w:r>
        <w:t>功能测试 项目名称查询无匹配结果</w:t>
      </w:r>
    </w:p>
    <w:p>
      <w:r>
        <w:t>源码依据：frontend/src/views/SignIn.vue 与 frontend/src/views/ProjectsView.vue。类型为 functional。</w:t>
      </w:r>
    </w:p>
    <w:p>
      <w:r>
        <w:t>1. 打开 http://localhost:5173/login，填写任务配置的账号和密码并登录，确认进入 /projects 后继续。</w:t>
      </w:r>
    </w:p>
    <w:p>
      <w:r>
        <w:t>2. 在“项目名称”填写 DOCWB-NOMATCH-20261007-6f7bd542，点击“查询”，等待查询完成。该词预先确认不匹配现有项目。</w:t>
      </w:r>
    </w:p>
    <w:p>
      <w:r>
        <w:t>3. 验证全部预期结果，最终截图保留无匹配查询状态。每一步必须保存完整截图。</w:t>
      </w:r>
    </w:p>
    <w:p>
      <w:r>
        <w:t>预期结果：URL 为 http://localhost:5173/projects；“项目名称”保留完整查询词；显示“没有找到项目”“共 0 个项目”“清除筛选”；“上一页”和“下一页”按钮均禁用。以上七项分别用可执行断言验证，不能只凭截图判断。</w:t>
      </w:r>
    </w:p>
    <w:p>
      <w:r>
        <w:br w:type="page"/>
      </w:r>
    </w:p>
    <w:p>
      <w:pPr>
        <w:pStyle w:val="Heading1"/>
      </w:pPr>
      <w:r>
        <w:t>单元测试 时间戳统一为 UTC</w:t>
      </w:r>
    </w:p>
    <w:p>
      <w:r>
        <w:t>类型为 unit。源码依据：backend/app/models.py 的 format_timestamp 函数。使用 pytest；请先读取实际源码，生成独立测试文件 test_format_timestamp_demo.py，不运行依赖业务数据库的现有 tests/conftest.py。</w:t>
      </w:r>
    </w:p>
    <w:p>
      <w:r>
        <w:t>测试代码必须从 app.models 导入 format_timestamp，实际调用该函数并执行下面三个等值断言；不复制函数实现，不替换源码，不使用模拟返回值。一个 test_format_timestamp 函数完成三项核对，合并为一条用例。</w:t>
      </w:r>
    </w:p>
    <w:p>
      <w:r>
        <w:t>datetime(2026, 10, 7, 10, 20, 30) → 2026-10-07T10:20:30Z</w:t>
      </w:r>
    </w:p>
    <w:p>
      <w:r>
        <w:t>datetime(2026, 10, 7, 10, 20, 30, tzinfo=timezone.utc) → 2026-10-07T10:20:30Z</w:t>
      </w:r>
    </w:p>
    <w:p>
      <w:r>
        <w:t>datetime(2026, 10, 7, 10, 20, 30, tzinfo=timezone(timedelta(hours=8))) → 2026-10-07T02:20:30Z</w:t>
      </w:r>
    </w:p>
    <w:p>
      <w:r>
        <w:t>预期结果：pytest 至少执行一项真实测试，三项断言全部通过，退出码为 0。执行步骤使用 runner=pytest、root=backend，并在 testCode 中提供可运行代码。</w:t>
      </w:r>
    </w:p>
    <w:p>
      <w:pPr>
        <w:pStyle w:val="Heading1"/>
      </w:pPr>
      <w:r>
        <w:t>并发测试 健康接口只读请求</w:t>
      </w:r>
    </w:p>
    <w:p>
      <w:r>
        <w:t>类型为 concurrency。源码依据：backend/app/main.py 的 get_health 和 backend/app/db.py 的 ping。接口地址为 http://127.0.0.1:8001/api/v1/health，方法 GET，无需登录。</w:t>
      </w:r>
    </w:p>
    <w:p>
      <w:r>
        <w:t>使用任务配置的 5 并发、20 个请求。每个请求预期 HTTP 200，单次最大允许耗时 2000 毫秒。不得发送写请求，不要求执行器校验 JSON 正文。</w:t>
      </w:r>
    </w:p>
    <w:p>
      <w:r>
        <w:t>预期结果：完成 20 个请求，失败请求数为 0；每个请求状态码为 200 且耗时不超过 2000 毫秒。结果中保留平均耗时、P95 和实际完成请求数。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