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项目查询功能测试计划</w:t>
      </w:r>
    </w:p>
    <w:p>
      <w:r>
        <w:t>本计划仅包含一条功能用例，用于体验 AI 根据源码操作浏览器、保存截图、校验结果并生成 Word 测试报告的流程。</w:t>
      </w:r>
    </w:p>
    <w:p>
      <w:pPr>
        <w:pStyle w:val="Heading1"/>
      </w:pPr>
      <w:r>
        <w:t>测试范围与前置条件</w:t>
      </w:r>
    </w:p>
    <w:p>
      <w:r>
        <w:t>仅提取“项目名称查询无匹配空态”这一条功能用例，类型为 functional。不得增加单元测试、并发测试、其他边界用例或独立登录用例。</w:t>
      </w:r>
    </w:p>
    <w:p>
      <w:r>
        <w:t>前端 http://localhost:5173，后端 http://127.0.0.1:8001 已启动。任务中已配置测试账号；凭据仅使用 {{username}} 和 {{password}} 占位，不写入测试步骤或报告。</w:t>
      </w:r>
    </w:p>
    <w:p>
      <w:r>
        <w:t>源码依据为前端 web/src/views/SignIn.vue 与 ProjectsView.vue。允许在独立测试浏览器中登录、填写项目名称和点击查询；禁止新建、编辑或删除项目、文档、模板、用户及其他业务数据。</w:t>
      </w:r>
    </w:p>
    <w:p>
      <w:pPr>
        <w:pStyle w:val="Heading1"/>
      </w:pPr>
      <w:r>
        <w:t>项目名称查询无匹配空态</w:t>
      </w:r>
    </w:p>
    <w:p>
      <w:r>
        <w:t>1. 打开 http://localhost:5173/login，使用任务配置的测试账号和密码登录。</w:t>
      </w:r>
    </w:p>
    <w:p>
      <w:r>
        <w:t>2. 进入 http://localhost:5173/projects，等待“项目名称”输入框可用。</w:t>
      </w:r>
    </w:p>
    <w:p>
      <w:r>
        <w:t>3. 在“项目名称”输入框填写 DOCWB-NOMATCH-20261007-6f7bd542。此查询词预先确认不匹配现有项目。</w:t>
      </w:r>
    </w:p>
    <w:p>
      <w:r>
        <w:t>4. 点击“查询”，等待查询完成，保存查询操作和结果的浏览器截图。</w:t>
      </w:r>
    </w:p>
    <w:p>
      <w:r>
        <w:t>5. 逐项执行下述独立断言后结束本用例，最终截图保留无匹配查询结果。</w:t>
      </w:r>
    </w:p>
    <w:p>
      <w:pPr>
        <w:pStyle w:val="Heading1"/>
      </w:pPr>
      <w:r>
        <w:t>预期结果</w:t>
      </w:r>
    </w:p>
    <w:p>
      <w:r>
        <w:t>页面 URL 为 http://localhost:5173/projects；“项目名称”输入框保留完整查询词；显示“没有找到项目”“共 0 个项目”和“清除筛选”；“上一页”“下一页”按钮均不可用。</w:t>
      </w:r>
    </w:p>
    <w:p>
      <w:r>
        <w:t>上述各项必须通过可执行断言验证，不能只凭截图或 AI 判断通过。该用例可反复运行，仅改变隔离测试浏览器内的搜索条件。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