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入门示例 项目名称查询 实测记录</w:t>
      </w:r>
    </w:p>
    <w:p>
      <w:r>
        <w:t>执行时间：2026-10-07T06:16:55Z 至 2026-10-07T06:18:13Z</w:t>
      </w:r>
    </w:p>
    <w:p>
      <w:r>
        <w:t>结果：全部通过</w:t>
      </w:r>
    </w:p>
    <w:p>
      <w:r>
        <w:t>前端地址：http://localhost:5173</w:t>
        <w:br/>
        <w:t>后端地址：http://127.0.0.1:8001</w:t>
      </w:r>
    </w:p>
    <w:p>
      <w:r>
        <w:t>测试数据范围：仅允许登录、填写项目名称查询条件、点击查询和读取结果。禁止新建、编辑、删除任何项目、文档、模板、用户或其他业务记录。</w:t>
      </w:r>
    </w:p>
    <w:p>
      <w:pPr>
        <w:pStyle w:val="Heading2"/>
      </w:pPr>
      <w:r>
        <w:t>项目名称查询无匹配空态</w:t>
      </w:r>
    </w:p>
    <w:p>
      <w:r>
        <w:t>类型：功能测试</w:t>
      </w:r>
    </w:p>
    <w:p>
      <w:r>
        <w:t>计划依据：测试计划唯一功能用例「项目名称查询无匹配空态」：步骤 1 打开 http://localhost:5173/login 并用已配置测试账号/密码登录；步骤 2 进入 http://localhost:5173/projects，等待「项目名称」输入框可用；步骤 3 在「项目名称」输入 DOCWB-NOMATCH-20261007-6f7bd542（已确认不匹配任何现有项目）；步骤 4 点击「查询」并等待完成、截图；步骤 5 逐条执行独立断言后结束用例。预期结果：页面 URL 为 http://localhost:5173/projects；「项目名称」输入框保留完整查询词；页面显示「没有找到项目」「共 0 个项目」「清除筛选」；「上一页」「下一页」均禁用。计划明确：不得新增单元测试、并发测试、其他边界用例或单独登录用例。</w:t>
      </w:r>
    </w:p>
    <w:p>
      <w:r>
        <w:t>源码依据：frontend/src/views/SignIn.vue（登录表单：账号输入 id=staff-id 及 label「账号」约 L89-104、密码输入 id=password 及 label「密码」约 L106-121、提交按钮文本「登录」约 L138-140）；frontend/src/views/ProjectsView.vue（查询表单 label「项目名称」+ input v-model=draft.name 约 L159-163、查询提交按钮「查询」约 L163、空态 strong「没有找到项目」与「清除筛选」按钮 L172、分页「共 {{ total }} 个项目」L182 及「上一页/下一页」禁用逻辑 :disabled="phase !== 'ready' || page &lt;= 1" / "page &gt;= pageCount" L186-187）；frontend/src/router.ts（/login 与 /projects 路由 L43-51、L60-66）</w:t>
      </w:r>
    </w:p>
    <w:p>
      <w:r>
        <w:t>预期结果：登录后进入 http://localhost:5173/projects；在「项目名称」输入 DOCWB-NOMATCH-20261007-6f7bd542 后点击「查询」，页面 URL 仍为 http://localhost:5173/projects，「项目名称」输入框值为完整查询词 DOCWB-NOMATCH-20261007-6f7bd542，页面显示「没有找到项目」「共 0 个项目」「清除筛选」，「上一页」与「下一页」按钮均为 disabled 状态；用例可重复执行，仅修改隔离测试浏览器内的查询条件。</w:t>
      </w:r>
    </w:p>
    <w:p>
      <w:r>
        <w:t>实际结果：通过</w:t>
      </w:r>
    </w:p>
    <w:p>
      <w:pPr>
        <w:keepNext/>
      </w:pPr>
      <w:r>
        <w:t>步骤 1：打开测试服务</w:t>
      </w:r>
    </w:p>
    <w:p>
      <w:pPr>
        <w:keepNext/>
      </w:pPr>
      <w:r>
        <w:t>通过；已打开 http://localhost:5173/</w:t>
      </w:r>
    </w:p>
    <w:p>
      <w:r>
        <w:drawing>
          <wp:inline xmlns:a="http://schemas.openxmlformats.org/drawingml/2006/main" xmlns:pic="http://schemas.openxmlformats.org/drawingml/2006/picture">
            <wp:extent cx="5760720" cy="206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2：打开登录页</w:t>
      </w:r>
    </w:p>
    <w:p>
      <w:pPr>
        <w:keepNext/>
      </w:pPr>
      <w:r>
        <w:t>通过；已打开 http://localhost:5173/login</w:t>
      </w:r>
    </w:p>
    <w:p>
      <w:r>
        <w:drawing>
          <wp:inline xmlns:a="http://schemas.openxmlformats.org/drawingml/2006/main" xmlns:pic="http://schemas.openxmlformats.org/drawingml/2006/picture">
            <wp:extent cx="5760720" cy="2061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-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3：填写账号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061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3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4：填写密码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178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4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5：点击登录</w:t>
      </w:r>
    </w:p>
    <w:p>
      <w:pPr>
        <w:keepNext/>
      </w:pPr>
      <w:r>
        <w:t>通过；控件点击完成</w:t>
      </w:r>
    </w:p>
    <w:p>
      <w:r>
        <w:drawing>
          <wp:inline xmlns:a="http://schemas.openxmlformats.org/drawingml/2006/main" xmlns:pic="http://schemas.openxmlformats.org/drawingml/2006/picture">
            <wp:extent cx="5760720" cy="2061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5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6：在项目名称输入框输入不匹配的查询词</w:t>
      </w:r>
    </w:p>
    <w:p>
      <w:pPr>
        <w:keepNext/>
      </w:pPr>
      <w:r>
        <w:t>通过；字段填写完成</w:t>
      </w:r>
    </w:p>
    <w:p>
      <w:r>
        <w:drawing>
          <wp:inline xmlns:a="http://schemas.openxmlformats.org/drawingml/2006/main" xmlns:pic="http://schemas.openxmlformats.org/drawingml/2006/picture">
            <wp:extent cx="5760720" cy="2021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6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7：点击查询按钮</w:t>
      </w:r>
    </w:p>
    <w:p>
      <w:pPr>
        <w:keepNext/>
      </w:pPr>
      <w:r>
        <w:t>通过；控件点击完成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7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8：断言页面 URL 为 http://localhost:5173/projects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8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9：断言「项目名称」输入框保留完整查询词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021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9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10：断言页面显示空态文案「没有找到项目」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0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11：断言页面显示「共 0 个项目」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1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12：断言页面显示「清除筛选」按钮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2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13：断言「上一页」按钮为禁用状态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3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步骤 14：断言「下一页」按钮为禁用状态</w:t>
      </w:r>
    </w:p>
    <w:p>
      <w:pPr>
        <w:keepNext/>
      </w:pPr>
      <w:r>
        <w:t>通过；原测试计划中的预期结果断言通过</w:t>
      </w:r>
    </w:p>
    <w:p>
      <w:r>
        <w:drawing>
          <wp:inline xmlns:a="http://schemas.openxmlformats.org/drawingml/2006/main" xmlns:pic="http://schemas.openxmlformats.org/drawingml/2006/picture">
            <wp:extent cx="5760720" cy="21602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aa0009-188a-4c30-87e2-8a91ddd2087f-13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