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6619" w14:textId="375CE72F" w:rsidR="001320A7" w:rsidRPr="00357437" w:rsidRDefault="001320A7" w:rsidP="001320A7">
      <w:pPr>
        <w:pStyle w:val="Title"/>
        <w:rPr>
          <w:color w:val="000000" w:themeColor="text1"/>
        </w:rPr>
      </w:pPr>
      <w:r w:rsidRPr="00357437">
        <w:rPr>
          <w:color w:val="000000" w:themeColor="text1"/>
        </w:rPr>
        <w:t xml:space="preserve">Solutions to Chapter </w:t>
      </w:r>
      <w:r w:rsidR="00A877FC" w:rsidRPr="00357437">
        <w:rPr>
          <w:color w:val="000000" w:themeColor="text1"/>
        </w:rPr>
        <w:t>6</w:t>
      </w:r>
      <w:r w:rsidRPr="00357437">
        <w:rPr>
          <w:color w:val="000000" w:themeColor="text1"/>
        </w:rPr>
        <w:t xml:space="preserve"> Exercises: </w:t>
      </w:r>
    </w:p>
    <w:p w14:paraId="1EDD7071" w14:textId="77777777" w:rsidR="00A877FC" w:rsidRPr="00357437" w:rsidRDefault="00A877FC" w:rsidP="00A877FC">
      <w:pPr>
        <w:pStyle w:val="Heading3"/>
        <w:rPr>
          <w:color w:val="000000" w:themeColor="text1"/>
        </w:rPr>
      </w:pPr>
      <w:r w:rsidRPr="00357437">
        <w:rPr>
          <w:rStyle w:val="Strong"/>
          <w:b/>
          <w:bCs/>
          <w:color w:val="000000" w:themeColor="text1"/>
        </w:rPr>
        <w:t>Exercise 1: Understanding RL Fundamentals</w:t>
      </w:r>
    </w:p>
    <w:p w14:paraId="302F6AA8" w14:textId="77777777" w:rsidR="00A877FC" w:rsidRPr="00357437" w:rsidRDefault="00A877FC" w:rsidP="00A877FC">
      <w:pPr>
        <w:pStyle w:val="NormalWeb"/>
        <w:rPr>
          <w:color w:val="000000" w:themeColor="text1"/>
        </w:rPr>
      </w:pPr>
      <w:r w:rsidRPr="00357437">
        <w:rPr>
          <w:color w:val="000000" w:themeColor="text1"/>
        </w:rPr>
        <w:t xml:space="preserve">Supervised learning relies on </w:t>
      </w:r>
      <w:proofErr w:type="spellStart"/>
      <w:r w:rsidRPr="00357437">
        <w:rPr>
          <w:color w:val="000000" w:themeColor="text1"/>
        </w:rPr>
        <w:t>labeled</w:t>
      </w:r>
      <w:proofErr w:type="spellEnd"/>
      <w:r w:rsidRPr="00357437">
        <w:rPr>
          <w:color w:val="000000" w:themeColor="text1"/>
        </w:rPr>
        <w:t xml:space="preserve"> datasets with explicit input-output pairs, whereas reinforcement learning (RL) involves learning through interaction with an environment. RL does not require </w:t>
      </w:r>
      <w:proofErr w:type="spellStart"/>
      <w:r w:rsidRPr="00357437">
        <w:rPr>
          <w:color w:val="000000" w:themeColor="text1"/>
        </w:rPr>
        <w:t>labeled</w:t>
      </w:r>
      <w:proofErr w:type="spellEnd"/>
      <w:r w:rsidRPr="00357437">
        <w:rPr>
          <w:color w:val="000000" w:themeColor="text1"/>
        </w:rPr>
        <w:t xml:space="preserve"> data; instead, it uses rewards as feedback.</w:t>
      </w:r>
    </w:p>
    <w:p w14:paraId="261B6D13" w14:textId="77777777" w:rsidR="00A877FC" w:rsidRPr="00357437" w:rsidRDefault="00A877FC" w:rsidP="00A877FC">
      <w:pPr>
        <w:pStyle w:val="NormalWeb"/>
        <w:rPr>
          <w:color w:val="000000" w:themeColor="text1"/>
        </w:rPr>
      </w:pPr>
      <w:r w:rsidRPr="00357437">
        <w:rPr>
          <w:color w:val="000000" w:themeColor="text1"/>
        </w:rPr>
        <w:t>RL is particularly suitable for networking because:</w:t>
      </w:r>
    </w:p>
    <w:p w14:paraId="053434AB" w14:textId="77777777" w:rsidR="00A877FC" w:rsidRPr="00357437" w:rsidRDefault="00A877FC" w:rsidP="00A877FC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color w:val="000000" w:themeColor="text1"/>
        </w:rPr>
        <w:t xml:space="preserve">Network environments are dynamic and unpredictable </w:t>
      </w:r>
    </w:p>
    <w:p w14:paraId="3ED53187" w14:textId="77777777" w:rsidR="00A877FC" w:rsidRPr="00357437" w:rsidRDefault="00A877FC" w:rsidP="00A877FC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color w:val="000000" w:themeColor="text1"/>
        </w:rPr>
        <w:t xml:space="preserve">Decisions have long-term consequences </w:t>
      </w:r>
    </w:p>
    <w:p w14:paraId="2928A7DC" w14:textId="5C136C45" w:rsidR="00A877FC" w:rsidRPr="00357437" w:rsidRDefault="00A877FC" w:rsidP="00357437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color w:val="000000" w:themeColor="text1"/>
        </w:rPr>
        <w:t xml:space="preserve">Feedback is often delayed (e.g., congestion effects) </w:t>
      </w:r>
    </w:p>
    <w:p w14:paraId="17BC792B" w14:textId="77777777" w:rsidR="00A877FC" w:rsidRPr="00357437" w:rsidRDefault="00A877FC" w:rsidP="00A877FC">
      <w:pPr>
        <w:pStyle w:val="Heading3"/>
        <w:rPr>
          <w:color w:val="000000" w:themeColor="text1"/>
        </w:rPr>
      </w:pPr>
      <w:r w:rsidRPr="00357437">
        <w:rPr>
          <w:rStyle w:val="Strong"/>
          <w:b/>
          <w:bCs/>
          <w:color w:val="000000" w:themeColor="text1"/>
        </w:rPr>
        <w:t>Exercise 2: MDP Formulation</w:t>
      </w:r>
    </w:p>
    <w:p w14:paraId="34811CB8" w14:textId="77777777" w:rsidR="00A877FC" w:rsidRPr="00357437" w:rsidRDefault="00A877FC" w:rsidP="00A877FC">
      <w:pPr>
        <w:pStyle w:val="NormalWeb"/>
        <w:rPr>
          <w:color w:val="000000" w:themeColor="text1"/>
        </w:rPr>
      </w:pPr>
      <w:r w:rsidRPr="00357437">
        <w:rPr>
          <w:color w:val="000000" w:themeColor="text1"/>
        </w:rPr>
        <w:t>Example: Congestion Control</w:t>
      </w:r>
    </w:p>
    <w:p w14:paraId="58379E3A" w14:textId="77777777" w:rsidR="00A877FC" w:rsidRPr="00357437" w:rsidRDefault="00A877FC" w:rsidP="00A877F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rStyle w:val="Strong"/>
          <w:color w:val="000000" w:themeColor="text1"/>
        </w:rPr>
        <w:t>States (s):</w:t>
      </w:r>
      <w:r w:rsidRPr="00357437">
        <w:rPr>
          <w:color w:val="000000" w:themeColor="text1"/>
        </w:rPr>
        <w:t xml:space="preserve"> Network conditions (RTT, packet loss, throughput) </w:t>
      </w:r>
    </w:p>
    <w:p w14:paraId="68BDF9AC" w14:textId="77777777" w:rsidR="00A877FC" w:rsidRPr="00357437" w:rsidRDefault="00A877FC" w:rsidP="00A877F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rStyle w:val="Strong"/>
          <w:color w:val="000000" w:themeColor="text1"/>
        </w:rPr>
        <w:t>Actions (a):</w:t>
      </w:r>
      <w:r w:rsidRPr="00357437">
        <w:rPr>
          <w:color w:val="000000" w:themeColor="text1"/>
        </w:rPr>
        <w:t xml:space="preserve"> Increase, decrease, or maintain congestion window </w:t>
      </w:r>
    </w:p>
    <w:p w14:paraId="5B203D2F" w14:textId="77777777" w:rsidR="00A877FC" w:rsidRPr="00357437" w:rsidRDefault="00A877FC" w:rsidP="00A877F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rStyle w:val="Strong"/>
          <w:color w:val="000000" w:themeColor="text1"/>
        </w:rPr>
        <w:t>Rewards (r):</w:t>
      </w:r>
      <w:r w:rsidRPr="00357437">
        <w:rPr>
          <w:color w:val="000000" w:themeColor="text1"/>
        </w:rPr>
        <w:t xml:space="preserve"> Function of throughput and packet loss (e.g., high throughput − penalty for loss) </w:t>
      </w:r>
    </w:p>
    <w:p w14:paraId="7ED81E05" w14:textId="77777777" w:rsidR="00A877FC" w:rsidRPr="00357437" w:rsidRDefault="00A877FC" w:rsidP="00A877F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rStyle w:val="Strong"/>
          <w:color w:val="000000" w:themeColor="text1"/>
        </w:rPr>
        <w:t>Policy (π):</w:t>
      </w:r>
      <w:r w:rsidRPr="00357437">
        <w:rPr>
          <w:color w:val="000000" w:themeColor="text1"/>
        </w:rPr>
        <w:t xml:space="preserve"> Mapping from states to actions </w:t>
      </w:r>
    </w:p>
    <w:p w14:paraId="00762A2C" w14:textId="1A86C8A5" w:rsidR="00A877FC" w:rsidRPr="00357437" w:rsidRDefault="00A877FC" w:rsidP="00357437">
      <w:pPr>
        <w:pStyle w:val="NormalWeb"/>
        <w:rPr>
          <w:color w:val="000000" w:themeColor="text1"/>
        </w:rPr>
      </w:pPr>
      <w:r w:rsidRPr="00357437">
        <w:rPr>
          <w:color w:val="000000" w:themeColor="text1"/>
        </w:rPr>
        <w:t>This formulation allows the agent to learn optimal transmission strategies.</w:t>
      </w:r>
    </w:p>
    <w:p w14:paraId="503C8CA3" w14:textId="77777777" w:rsidR="00A877FC" w:rsidRPr="00357437" w:rsidRDefault="00A877FC" w:rsidP="00A877FC">
      <w:pPr>
        <w:pStyle w:val="Heading3"/>
        <w:rPr>
          <w:color w:val="000000" w:themeColor="text1"/>
        </w:rPr>
      </w:pPr>
      <w:r w:rsidRPr="00357437">
        <w:rPr>
          <w:rStyle w:val="Strong"/>
          <w:b/>
          <w:bCs/>
          <w:color w:val="000000" w:themeColor="text1"/>
        </w:rPr>
        <w:t>Exercise 3: Q-Learning Mechanics</w:t>
      </w:r>
    </w:p>
    <w:p w14:paraId="3DEC1AF7" w14:textId="77777777" w:rsidR="00A877FC" w:rsidRPr="00357437" w:rsidRDefault="00A877FC" w:rsidP="00A877FC">
      <w:pPr>
        <w:pStyle w:val="NormalWeb"/>
        <w:rPr>
          <w:color w:val="000000" w:themeColor="text1"/>
        </w:rPr>
      </w:pPr>
      <w:r w:rsidRPr="00357437">
        <w:rPr>
          <w:color w:val="000000" w:themeColor="text1"/>
        </w:rPr>
        <w:t>The Q-learning update rule is:</w:t>
      </w:r>
    </w:p>
    <w:p w14:paraId="25D33B31" w14:textId="77777777" w:rsidR="00A877FC" w:rsidRPr="00357437" w:rsidRDefault="00A877FC" w:rsidP="00A877FC">
      <w:pPr>
        <w:rPr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Q(s,a)←Q(s,a)+α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r+γ</m:t>
              </m:r>
              <m:limLow>
                <m:limLow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max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⁡</m:t>
                  </m:r>
                </m:e>
                <m:lim>
                  <m:sSup>
                    <m:sSup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'</m:t>
                      </m:r>
                    </m:sup>
                  </m:sSup>
                </m:lim>
              </m:limLow>
              <m:r>
                <w:rPr>
                  <w:rFonts w:ascii="Cambria Math" w:hAnsi="Cambria Math"/>
                  <w:color w:val="000000" w:themeColor="text1"/>
                </w:rPr>
                <m:t>Q(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)-Q(s,a)</m:t>
              </m:r>
            </m:e>
          </m:d>
          <m:r>
            <w:rPr>
              <w:rFonts w:ascii="Cambria Math" w:hAnsi="Cambria Math"/>
              <w:color w:val="000000" w:themeColor="text1"/>
            </w:rPr>
            <w:br/>
          </m:r>
        </m:oMath>
      </m:oMathPara>
    </w:p>
    <w:p w14:paraId="339288E3" w14:textId="77777777" w:rsidR="00A877FC" w:rsidRPr="00357437" w:rsidRDefault="00A877FC" w:rsidP="00A877FC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rStyle w:val="Strong"/>
          <w:color w:val="000000" w:themeColor="text1"/>
        </w:rPr>
        <w:t>Learning rate (α):</w:t>
      </w:r>
      <w:r w:rsidRPr="00357437">
        <w:rPr>
          <w:color w:val="000000" w:themeColor="text1"/>
        </w:rPr>
        <w:t xml:space="preserve"> Controls how quickly the model updates its knowledge </w:t>
      </w:r>
    </w:p>
    <w:p w14:paraId="179A4E40" w14:textId="77777777" w:rsidR="00A877FC" w:rsidRPr="00357437" w:rsidRDefault="00A877FC" w:rsidP="00A877FC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rStyle w:val="Strong"/>
          <w:color w:val="000000" w:themeColor="text1"/>
        </w:rPr>
        <w:t>Discount factor (γ):</w:t>
      </w:r>
      <w:r w:rsidRPr="00357437">
        <w:rPr>
          <w:color w:val="000000" w:themeColor="text1"/>
        </w:rPr>
        <w:t xml:space="preserve"> Determines the importance of future rewards </w:t>
      </w:r>
    </w:p>
    <w:p w14:paraId="67372E86" w14:textId="64E4B922" w:rsidR="00A877FC" w:rsidRPr="00357437" w:rsidRDefault="00A877FC" w:rsidP="00357437">
      <w:pPr>
        <w:pStyle w:val="NormalWeb"/>
        <w:rPr>
          <w:color w:val="000000" w:themeColor="text1"/>
        </w:rPr>
      </w:pPr>
      <w:r w:rsidRPr="00357437">
        <w:rPr>
          <w:color w:val="000000" w:themeColor="text1"/>
        </w:rPr>
        <w:t>A high γ prioritizes long-term rewards, while a low γ focuses on immediate gains.</w:t>
      </w:r>
    </w:p>
    <w:p w14:paraId="4B00C09E" w14:textId="77777777" w:rsidR="00A877FC" w:rsidRPr="00357437" w:rsidRDefault="00A877FC" w:rsidP="00A877FC">
      <w:pPr>
        <w:pStyle w:val="Heading3"/>
        <w:rPr>
          <w:color w:val="000000" w:themeColor="text1"/>
        </w:rPr>
      </w:pPr>
      <w:r w:rsidRPr="00357437">
        <w:rPr>
          <w:rStyle w:val="Strong"/>
          <w:b/>
          <w:bCs/>
          <w:color w:val="000000" w:themeColor="text1"/>
        </w:rPr>
        <w:t>Exercise 4: Exploration vs Exploitation</w:t>
      </w:r>
    </w:p>
    <w:p w14:paraId="76EA437D" w14:textId="77777777" w:rsidR="00A877FC" w:rsidRPr="00357437" w:rsidRDefault="00A877FC" w:rsidP="00A877F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rStyle w:val="Strong"/>
          <w:color w:val="000000" w:themeColor="text1"/>
        </w:rPr>
        <w:t>Exploration:</w:t>
      </w:r>
      <w:r w:rsidRPr="00357437">
        <w:rPr>
          <w:color w:val="000000" w:themeColor="text1"/>
        </w:rPr>
        <w:t xml:space="preserve"> Trying new actions to discover better strategies </w:t>
      </w:r>
    </w:p>
    <w:p w14:paraId="142C074D" w14:textId="77777777" w:rsidR="00A877FC" w:rsidRPr="00357437" w:rsidRDefault="00A877FC" w:rsidP="00A877F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rStyle w:val="Strong"/>
          <w:color w:val="000000" w:themeColor="text1"/>
        </w:rPr>
        <w:t>Exploitation:</w:t>
      </w:r>
      <w:r w:rsidRPr="00357437">
        <w:rPr>
          <w:color w:val="000000" w:themeColor="text1"/>
        </w:rPr>
        <w:t xml:space="preserve"> Using known actions that yield high rewards </w:t>
      </w:r>
    </w:p>
    <w:p w14:paraId="7820D63B" w14:textId="77777777" w:rsidR="00A877FC" w:rsidRPr="00357437" w:rsidRDefault="00A877FC" w:rsidP="00A877FC">
      <w:pPr>
        <w:pStyle w:val="NormalWeb"/>
        <w:rPr>
          <w:color w:val="000000" w:themeColor="text1"/>
        </w:rPr>
      </w:pPr>
      <w:r w:rsidRPr="00357437">
        <w:rPr>
          <w:color w:val="000000" w:themeColor="text1"/>
        </w:rPr>
        <w:lastRenderedPageBreak/>
        <w:t>The ε-greedy strategy balances this by:</w:t>
      </w:r>
    </w:p>
    <w:p w14:paraId="1EC79DA8" w14:textId="77777777" w:rsidR="00A877FC" w:rsidRPr="00357437" w:rsidRDefault="00A877FC" w:rsidP="00A877F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color w:val="000000" w:themeColor="text1"/>
        </w:rPr>
        <w:t xml:space="preserve">Choosing a random action with probability ε </w:t>
      </w:r>
    </w:p>
    <w:p w14:paraId="6AF7F20C" w14:textId="77777777" w:rsidR="00A877FC" w:rsidRPr="00357437" w:rsidRDefault="00A877FC" w:rsidP="00A877F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color w:val="000000" w:themeColor="text1"/>
        </w:rPr>
        <w:t xml:space="preserve">Choosing the best-known action otherwise </w:t>
      </w:r>
    </w:p>
    <w:p w14:paraId="450DA328" w14:textId="77777777" w:rsidR="00A877FC" w:rsidRPr="00357437" w:rsidRDefault="00A877FC" w:rsidP="00A877FC">
      <w:pPr>
        <w:pStyle w:val="NormalWeb"/>
        <w:rPr>
          <w:color w:val="000000" w:themeColor="text1"/>
        </w:rPr>
      </w:pPr>
      <w:r w:rsidRPr="00357437">
        <w:rPr>
          <w:rStyle w:val="Strong"/>
          <w:color w:val="000000" w:themeColor="text1"/>
        </w:rPr>
        <w:t>Limitations:</w:t>
      </w:r>
    </w:p>
    <w:p w14:paraId="3739057B" w14:textId="77777777" w:rsidR="00A877FC" w:rsidRPr="00357437" w:rsidRDefault="00A877FC" w:rsidP="00A877F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color w:val="000000" w:themeColor="text1"/>
        </w:rPr>
        <w:t xml:space="preserve">Fixed or poorly tuned ε may lead to suboptimal learning </w:t>
      </w:r>
    </w:p>
    <w:p w14:paraId="488D27E5" w14:textId="4B8545A0" w:rsidR="00A877FC" w:rsidRPr="00357437" w:rsidRDefault="00A877FC" w:rsidP="00357437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color w:val="000000" w:themeColor="text1"/>
        </w:rPr>
        <w:t xml:space="preserve">Random exploration may be inefficient in large state spaces </w:t>
      </w:r>
    </w:p>
    <w:p w14:paraId="6A4065B0" w14:textId="77777777" w:rsidR="00A877FC" w:rsidRPr="00357437" w:rsidRDefault="00A877FC" w:rsidP="00A877FC">
      <w:pPr>
        <w:pStyle w:val="Heading3"/>
        <w:rPr>
          <w:color w:val="000000" w:themeColor="text1"/>
        </w:rPr>
      </w:pPr>
      <w:r w:rsidRPr="00357437">
        <w:rPr>
          <w:rStyle w:val="Strong"/>
          <w:b/>
          <w:bCs/>
          <w:color w:val="000000" w:themeColor="text1"/>
        </w:rPr>
        <w:t>Exercise 5: RL in Networking Applications</w:t>
      </w:r>
    </w:p>
    <w:p w14:paraId="438A078D" w14:textId="77777777" w:rsidR="00A877FC" w:rsidRPr="00357437" w:rsidRDefault="00A877FC" w:rsidP="00A877FC">
      <w:pPr>
        <w:pStyle w:val="NormalWeb"/>
        <w:rPr>
          <w:color w:val="000000" w:themeColor="text1"/>
        </w:rPr>
      </w:pPr>
      <w:r w:rsidRPr="00357437">
        <w:rPr>
          <w:color w:val="000000" w:themeColor="text1"/>
        </w:rPr>
        <w:t>Compared to AIMD:</w:t>
      </w:r>
    </w:p>
    <w:p w14:paraId="2150744E" w14:textId="77777777" w:rsidR="00A877FC" w:rsidRPr="00357437" w:rsidRDefault="00A877FC" w:rsidP="00A877FC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rStyle w:val="Strong"/>
          <w:color w:val="000000" w:themeColor="text1"/>
        </w:rPr>
        <w:t>Adaptability:</w:t>
      </w:r>
      <w:r w:rsidRPr="00357437">
        <w:rPr>
          <w:color w:val="000000" w:themeColor="text1"/>
        </w:rPr>
        <w:t xml:space="preserve"> RL adapts to changing network conditions; AIMD follows fixed rules </w:t>
      </w:r>
    </w:p>
    <w:p w14:paraId="268AA423" w14:textId="77777777" w:rsidR="00A877FC" w:rsidRPr="00357437" w:rsidRDefault="00A877FC" w:rsidP="00A877FC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rStyle w:val="Strong"/>
          <w:color w:val="000000" w:themeColor="text1"/>
        </w:rPr>
        <w:t>Performance:</w:t>
      </w:r>
      <w:r w:rsidRPr="00357437">
        <w:rPr>
          <w:color w:val="000000" w:themeColor="text1"/>
        </w:rPr>
        <w:t xml:space="preserve"> RL can achieve higher throughput by learning optimal policies </w:t>
      </w:r>
    </w:p>
    <w:p w14:paraId="2FC7975A" w14:textId="77777777" w:rsidR="00A877FC" w:rsidRPr="00357437" w:rsidRDefault="00A877FC" w:rsidP="00A877FC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357437">
        <w:rPr>
          <w:rStyle w:val="Strong"/>
          <w:color w:val="000000" w:themeColor="text1"/>
        </w:rPr>
        <w:t>Risks:</w:t>
      </w:r>
      <w:r w:rsidRPr="00357437">
        <w:rPr>
          <w:color w:val="000000" w:themeColor="text1"/>
        </w:rPr>
        <w:t xml:space="preserve"> RL may introduce instability or higher packet loss during training </w:t>
      </w:r>
    </w:p>
    <w:p w14:paraId="170619DC" w14:textId="77777777" w:rsidR="00A877FC" w:rsidRPr="00357437" w:rsidRDefault="00A877FC" w:rsidP="00A877FC">
      <w:pPr>
        <w:pStyle w:val="NormalWeb"/>
        <w:rPr>
          <w:color w:val="000000" w:themeColor="text1"/>
        </w:rPr>
      </w:pPr>
      <w:r w:rsidRPr="00357437">
        <w:rPr>
          <w:color w:val="000000" w:themeColor="text1"/>
        </w:rPr>
        <w:t>RL offers better long-term optimization but requires careful design and training.</w:t>
      </w:r>
    </w:p>
    <w:p w14:paraId="4A14B5BF" w14:textId="23567EBF" w:rsidR="00765C66" w:rsidRPr="00357437" w:rsidRDefault="00765C66">
      <w:pPr>
        <w:rPr>
          <w:color w:val="000000" w:themeColor="text1"/>
          <w:lang w:val="en-GB"/>
        </w:rPr>
      </w:pPr>
    </w:p>
    <w:sectPr w:rsidR="00765C66" w:rsidRPr="003574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B7DE0"/>
    <w:multiLevelType w:val="multilevel"/>
    <w:tmpl w:val="8EF4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92AEC"/>
    <w:multiLevelType w:val="multilevel"/>
    <w:tmpl w:val="DB9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95CFC"/>
    <w:multiLevelType w:val="multilevel"/>
    <w:tmpl w:val="F148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F6938"/>
    <w:multiLevelType w:val="multilevel"/>
    <w:tmpl w:val="981E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41D28"/>
    <w:multiLevelType w:val="multilevel"/>
    <w:tmpl w:val="9EE2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41395"/>
    <w:multiLevelType w:val="multilevel"/>
    <w:tmpl w:val="0400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C6C55"/>
    <w:multiLevelType w:val="multilevel"/>
    <w:tmpl w:val="972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733796">
    <w:abstractNumId w:val="8"/>
  </w:num>
  <w:num w:numId="2" w16cid:durableId="142818539">
    <w:abstractNumId w:val="6"/>
  </w:num>
  <w:num w:numId="3" w16cid:durableId="1897232367">
    <w:abstractNumId w:val="5"/>
  </w:num>
  <w:num w:numId="4" w16cid:durableId="1536187416">
    <w:abstractNumId w:val="4"/>
  </w:num>
  <w:num w:numId="5" w16cid:durableId="463736523">
    <w:abstractNumId w:val="7"/>
  </w:num>
  <w:num w:numId="6" w16cid:durableId="305473830">
    <w:abstractNumId w:val="3"/>
  </w:num>
  <w:num w:numId="7" w16cid:durableId="740755734">
    <w:abstractNumId w:val="2"/>
  </w:num>
  <w:num w:numId="8" w16cid:durableId="2126802703">
    <w:abstractNumId w:val="1"/>
  </w:num>
  <w:num w:numId="9" w16cid:durableId="640816729">
    <w:abstractNumId w:val="0"/>
  </w:num>
  <w:num w:numId="10" w16cid:durableId="1743139961">
    <w:abstractNumId w:val="10"/>
  </w:num>
  <w:num w:numId="11" w16cid:durableId="1105273931">
    <w:abstractNumId w:val="14"/>
  </w:num>
  <w:num w:numId="12" w16cid:durableId="991719254">
    <w:abstractNumId w:val="12"/>
  </w:num>
  <w:num w:numId="13" w16cid:durableId="2143380395">
    <w:abstractNumId w:val="9"/>
  </w:num>
  <w:num w:numId="14" w16cid:durableId="143814797">
    <w:abstractNumId w:val="15"/>
  </w:num>
  <w:num w:numId="15" w16cid:durableId="1211922043">
    <w:abstractNumId w:val="13"/>
  </w:num>
  <w:num w:numId="16" w16cid:durableId="16097788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0A7"/>
    <w:rsid w:val="0015074B"/>
    <w:rsid w:val="0029639D"/>
    <w:rsid w:val="00326F90"/>
    <w:rsid w:val="00357437"/>
    <w:rsid w:val="00765C66"/>
    <w:rsid w:val="008636A6"/>
    <w:rsid w:val="008D322D"/>
    <w:rsid w:val="00A877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7F534"/>
  <w14:defaultImageDpi w14:val="300"/>
  <w15:docId w15:val="{2852FE62-FAB1-1946-A5B4-54DA08AA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87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278</Words>
  <Characters>1795</Characters>
  <Application>Microsoft Office Word</Application>
  <DocSecurity>0</DocSecurity>
  <Lines>51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Yuan, Zhenhui</cp:lastModifiedBy>
  <cp:revision>5</cp:revision>
  <dcterms:created xsi:type="dcterms:W3CDTF">2013-12-23T23:15:00Z</dcterms:created>
  <dcterms:modified xsi:type="dcterms:W3CDTF">2026-03-27T14:00:00Z</dcterms:modified>
  <cp:category/>
</cp:coreProperties>
</file>