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6619" w14:textId="694C295D" w:rsidR="001320A7" w:rsidRPr="008929F2" w:rsidRDefault="001320A7" w:rsidP="001320A7">
      <w:pPr>
        <w:pStyle w:val="Title"/>
        <w:rPr>
          <w:color w:val="000000" w:themeColor="text1"/>
        </w:rPr>
      </w:pPr>
      <w:r w:rsidRPr="008929F2">
        <w:rPr>
          <w:color w:val="000000" w:themeColor="text1"/>
        </w:rPr>
        <w:t xml:space="preserve">Solutions to Chapter </w:t>
      </w:r>
      <w:r w:rsidR="00787D08" w:rsidRPr="008929F2">
        <w:rPr>
          <w:color w:val="000000" w:themeColor="text1"/>
        </w:rPr>
        <w:t>7</w:t>
      </w:r>
      <w:r w:rsidRPr="008929F2">
        <w:rPr>
          <w:color w:val="000000" w:themeColor="text1"/>
        </w:rPr>
        <w:t xml:space="preserve"> Exercises: </w:t>
      </w:r>
    </w:p>
    <w:p w14:paraId="595E7CA7" w14:textId="77777777" w:rsidR="00787D08" w:rsidRPr="008929F2" w:rsidRDefault="00787D08" w:rsidP="00787D08">
      <w:pPr>
        <w:pStyle w:val="Heading3"/>
        <w:rPr>
          <w:color w:val="000000" w:themeColor="text1"/>
        </w:rPr>
      </w:pPr>
      <w:r w:rsidRPr="008929F2">
        <w:rPr>
          <w:rStyle w:val="Strong"/>
          <w:b/>
          <w:bCs/>
          <w:color w:val="000000" w:themeColor="text1"/>
        </w:rPr>
        <w:t>Exercise 1: Understanding Federated Learning</w:t>
      </w:r>
    </w:p>
    <w:p w14:paraId="18E0FC2B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color w:val="000000" w:themeColor="text1"/>
        </w:rPr>
        <w:t>Centralized machine learning requires all data to be collected and stored in a central server, where model training is performed. In contrast, federated learning (FL) keeps data on local devices and only shares model updates.</w:t>
      </w:r>
    </w:p>
    <w:p w14:paraId="0A36CDDF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Advantages of FL in networking:</w:t>
      </w:r>
    </w:p>
    <w:p w14:paraId="7384AC17" w14:textId="77777777" w:rsidR="00787D08" w:rsidRPr="008929F2" w:rsidRDefault="00787D08" w:rsidP="00787D08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Preserves user privacy by avoiding raw data transmission </w:t>
      </w:r>
    </w:p>
    <w:p w14:paraId="43CAE484" w14:textId="77777777" w:rsidR="00787D08" w:rsidRPr="008929F2" w:rsidRDefault="00787D08" w:rsidP="00787D08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Reduces communication overhead </w:t>
      </w:r>
    </w:p>
    <w:p w14:paraId="59AD8706" w14:textId="77777777" w:rsidR="00787D08" w:rsidRPr="008929F2" w:rsidRDefault="00787D08" w:rsidP="00787D08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Enables learning from distributed and heterogeneous data sources </w:t>
      </w:r>
    </w:p>
    <w:p w14:paraId="3BB50B1D" w14:textId="2AD4308F" w:rsidR="00787D08" w:rsidRPr="008929F2" w:rsidRDefault="00787D08" w:rsidP="008929F2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Supports edge intelligence in IoT and mobile networks </w:t>
      </w:r>
    </w:p>
    <w:p w14:paraId="2B782F47" w14:textId="77777777" w:rsidR="00787D08" w:rsidRPr="008929F2" w:rsidRDefault="00787D08" w:rsidP="00787D08">
      <w:pPr>
        <w:pStyle w:val="Heading3"/>
        <w:rPr>
          <w:color w:val="000000" w:themeColor="text1"/>
        </w:rPr>
      </w:pPr>
      <w:r w:rsidRPr="008929F2">
        <w:rPr>
          <w:rStyle w:val="Strong"/>
          <w:b/>
          <w:bCs/>
          <w:color w:val="000000" w:themeColor="text1"/>
        </w:rPr>
        <w:t>Exercise 2: Federated Averaging (</w:t>
      </w:r>
      <w:proofErr w:type="spellStart"/>
      <w:r w:rsidRPr="008929F2">
        <w:rPr>
          <w:rStyle w:val="Strong"/>
          <w:b/>
          <w:bCs/>
          <w:color w:val="000000" w:themeColor="text1"/>
        </w:rPr>
        <w:t>FedAvg</w:t>
      </w:r>
      <w:proofErr w:type="spellEnd"/>
      <w:r w:rsidRPr="008929F2">
        <w:rPr>
          <w:rStyle w:val="Strong"/>
          <w:b/>
          <w:bCs/>
          <w:color w:val="000000" w:themeColor="text1"/>
        </w:rPr>
        <w:t>)</w:t>
      </w:r>
    </w:p>
    <w:p w14:paraId="3CBA852B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color w:val="000000" w:themeColor="text1"/>
        </w:rPr>
        <w:t>Federated Averaging works as follows:</w:t>
      </w:r>
    </w:p>
    <w:p w14:paraId="5A939C4F" w14:textId="77777777" w:rsidR="00787D08" w:rsidRPr="008929F2" w:rsidRDefault="00787D08" w:rsidP="00787D08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A global model is initialized and distributed to devices </w:t>
      </w:r>
    </w:p>
    <w:p w14:paraId="6BE06CCC" w14:textId="77777777" w:rsidR="00787D08" w:rsidRPr="008929F2" w:rsidRDefault="00787D08" w:rsidP="00787D08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Each device trains the model locally using its own data </w:t>
      </w:r>
    </w:p>
    <w:p w14:paraId="1BBAAFBE" w14:textId="77777777" w:rsidR="00787D08" w:rsidRPr="008929F2" w:rsidRDefault="00787D08" w:rsidP="00787D08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Devices send updated model weights to the server </w:t>
      </w:r>
    </w:p>
    <w:p w14:paraId="63F4D993" w14:textId="77777777" w:rsidR="00787D08" w:rsidRPr="008929F2" w:rsidRDefault="00787D08" w:rsidP="00787D08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The server aggregates updates using weighted averaging </w:t>
      </w:r>
    </w:p>
    <w:p w14:paraId="434BB62B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color w:val="000000" w:themeColor="text1"/>
        </w:rPr>
        <w:t>Weighted averaging is used because:</w:t>
      </w:r>
    </w:p>
    <w:p w14:paraId="4A985A53" w14:textId="77777777" w:rsidR="00787D08" w:rsidRPr="008929F2" w:rsidRDefault="00787D08" w:rsidP="00787D08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Devices may have different dataset sizes </w:t>
      </w:r>
    </w:p>
    <w:p w14:paraId="51CDFFA9" w14:textId="77777777" w:rsidR="00787D08" w:rsidRPr="008929F2" w:rsidRDefault="00787D08" w:rsidP="00787D08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Larger datasets should contribute more to the global model </w:t>
      </w:r>
    </w:p>
    <w:p w14:paraId="379631F2" w14:textId="2836E26A" w:rsidR="00787D08" w:rsidRPr="008929F2" w:rsidRDefault="00787D08" w:rsidP="008929F2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It improves convergence and model fairness </w:t>
      </w:r>
    </w:p>
    <w:p w14:paraId="1806F180" w14:textId="77777777" w:rsidR="00787D08" w:rsidRPr="008929F2" w:rsidRDefault="00787D08" w:rsidP="00787D08">
      <w:pPr>
        <w:pStyle w:val="Heading3"/>
        <w:rPr>
          <w:color w:val="000000" w:themeColor="text1"/>
        </w:rPr>
      </w:pPr>
      <w:r w:rsidRPr="008929F2">
        <w:rPr>
          <w:rStyle w:val="Strong"/>
          <w:b/>
          <w:bCs/>
          <w:color w:val="000000" w:themeColor="text1"/>
        </w:rPr>
        <w:t>Exercise 3: Impact of Wireless Communication</w:t>
      </w:r>
    </w:p>
    <w:p w14:paraId="5D6B7425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color w:val="000000" w:themeColor="text1"/>
        </w:rPr>
        <w:t>Wireless conditions significantly affect FL performance:</w:t>
      </w:r>
    </w:p>
    <w:p w14:paraId="7E539591" w14:textId="77777777" w:rsidR="00787D08" w:rsidRPr="008929F2" w:rsidRDefault="00787D08" w:rsidP="00787D0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Latency:</w:t>
      </w:r>
      <w:r w:rsidRPr="008929F2">
        <w:rPr>
          <w:color w:val="000000" w:themeColor="text1"/>
        </w:rPr>
        <w:t xml:space="preserve"> Slows down communication rounds and delays convergence </w:t>
      </w:r>
    </w:p>
    <w:p w14:paraId="679DCB9E" w14:textId="77777777" w:rsidR="00787D08" w:rsidRPr="008929F2" w:rsidRDefault="00787D08" w:rsidP="00787D0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Packet Loss:</w:t>
      </w:r>
      <w:r w:rsidRPr="008929F2">
        <w:rPr>
          <w:color w:val="000000" w:themeColor="text1"/>
        </w:rPr>
        <w:t xml:space="preserve"> Leads to missing updates and reduced model quality </w:t>
      </w:r>
    </w:p>
    <w:p w14:paraId="2B99547A" w14:textId="77777777" w:rsidR="00787D08" w:rsidRPr="008929F2" w:rsidRDefault="00787D08" w:rsidP="00787D0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Limited Bandwidth:</w:t>
      </w:r>
      <w:r w:rsidRPr="008929F2">
        <w:rPr>
          <w:color w:val="000000" w:themeColor="text1"/>
        </w:rPr>
        <w:t xml:space="preserve"> Restricts the number of participating devices </w:t>
      </w:r>
    </w:p>
    <w:p w14:paraId="2ACD52FF" w14:textId="6D1F149E" w:rsidR="00787D08" w:rsidRPr="008929F2" w:rsidRDefault="00787D08" w:rsidP="008929F2">
      <w:pPr>
        <w:pStyle w:val="NormalWeb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Example:</w:t>
      </w:r>
      <w:r w:rsidRPr="008929F2">
        <w:rPr>
          <w:color w:val="000000" w:themeColor="text1"/>
        </w:rPr>
        <w:br/>
        <w:t>In mobile networks, poor channel conditions may prevent some devices from uploading updates, reducing data diversity and slowing learning.</w:t>
      </w:r>
    </w:p>
    <w:p w14:paraId="21F5C952" w14:textId="77777777" w:rsidR="00787D08" w:rsidRPr="008929F2" w:rsidRDefault="00787D08" w:rsidP="00787D08">
      <w:pPr>
        <w:pStyle w:val="Heading3"/>
        <w:rPr>
          <w:color w:val="000000" w:themeColor="text1"/>
        </w:rPr>
      </w:pPr>
      <w:r w:rsidRPr="008929F2">
        <w:rPr>
          <w:rStyle w:val="Strong"/>
          <w:b/>
          <w:bCs/>
          <w:color w:val="000000" w:themeColor="text1"/>
        </w:rPr>
        <w:lastRenderedPageBreak/>
        <w:t>Exercise 4: Resource Constraints in FL</w:t>
      </w:r>
    </w:p>
    <w:p w14:paraId="6D39099B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color w:val="000000" w:themeColor="text1"/>
        </w:rPr>
        <w:t>Main constraints include:</w:t>
      </w:r>
    </w:p>
    <w:p w14:paraId="40326FB4" w14:textId="77777777" w:rsidR="00787D08" w:rsidRPr="008929F2" w:rsidRDefault="00787D08" w:rsidP="00787D08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Computation:</w:t>
      </w:r>
      <w:r w:rsidRPr="008929F2">
        <w:rPr>
          <w:color w:val="000000" w:themeColor="text1"/>
        </w:rPr>
        <w:t xml:space="preserve"> Limited CPU/GPU affects training speed </w:t>
      </w:r>
    </w:p>
    <w:p w14:paraId="69F4118C" w14:textId="77777777" w:rsidR="00787D08" w:rsidRPr="008929F2" w:rsidRDefault="00787D08" w:rsidP="00787D08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Memory:</w:t>
      </w:r>
      <w:r w:rsidRPr="008929F2">
        <w:rPr>
          <w:color w:val="000000" w:themeColor="text1"/>
        </w:rPr>
        <w:t xml:space="preserve"> Large models may not fit on edge devices </w:t>
      </w:r>
    </w:p>
    <w:p w14:paraId="53521ACC" w14:textId="77777777" w:rsidR="00787D08" w:rsidRPr="008929F2" w:rsidRDefault="00787D08" w:rsidP="00787D08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Energy:</w:t>
      </w:r>
      <w:r w:rsidRPr="008929F2">
        <w:rPr>
          <w:color w:val="000000" w:themeColor="text1"/>
        </w:rPr>
        <w:t xml:space="preserve"> Training and communication drain battery </w:t>
      </w:r>
    </w:p>
    <w:p w14:paraId="0FDAF661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color w:val="000000" w:themeColor="text1"/>
        </w:rPr>
        <w:t>These constraints lead to:</w:t>
      </w:r>
    </w:p>
    <w:p w14:paraId="5E2A9ACA" w14:textId="77777777" w:rsidR="00787D08" w:rsidRPr="008929F2" w:rsidRDefault="00787D08" w:rsidP="00787D08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Slower local training </w:t>
      </w:r>
    </w:p>
    <w:p w14:paraId="23811006" w14:textId="77777777" w:rsidR="00787D08" w:rsidRPr="008929F2" w:rsidRDefault="00787D08" w:rsidP="00787D08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Straggler effects </w:t>
      </w:r>
    </w:p>
    <w:p w14:paraId="12028961" w14:textId="4A6DF5FB" w:rsidR="00787D08" w:rsidRPr="008929F2" w:rsidRDefault="00787D08" w:rsidP="008929F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Reduced participation and convergence speed </w:t>
      </w:r>
    </w:p>
    <w:p w14:paraId="065D1679" w14:textId="77777777" w:rsidR="00787D08" w:rsidRPr="008929F2" w:rsidRDefault="00787D08" w:rsidP="00787D08">
      <w:pPr>
        <w:pStyle w:val="Heading3"/>
        <w:rPr>
          <w:color w:val="000000" w:themeColor="text1"/>
        </w:rPr>
      </w:pPr>
      <w:r w:rsidRPr="008929F2">
        <w:rPr>
          <w:rStyle w:val="Strong"/>
          <w:b/>
          <w:bCs/>
          <w:color w:val="000000" w:themeColor="text1"/>
        </w:rPr>
        <w:t>Exercise 5: FL in Future Networks</w:t>
      </w:r>
    </w:p>
    <w:p w14:paraId="3C33D754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color w:val="000000" w:themeColor="text1"/>
        </w:rPr>
        <w:t>Federated learning enables AI-native networks by:</w:t>
      </w:r>
    </w:p>
    <w:p w14:paraId="2BD89446" w14:textId="77777777" w:rsidR="00787D08" w:rsidRPr="008929F2" w:rsidRDefault="00787D08" w:rsidP="00787D08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Distributing intelligence across edge devices </w:t>
      </w:r>
    </w:p>
    <w:p w14:paraId="2EBD0458" w14:textId="77777777" w:rsidR="00787D08" w:rsidRPr="008929F2" w:rsidRDefault="00787D08" w:rsidP="00787D08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Supporting personalized and adaptive services </w:t>
      </w:r>
    </w:p>
    <w:p w14:paraId="245C5F50" w14:textId="77777777" w:rsidR="00787D08" w:rsidRPr="008929F2" w:rsidRDefault="00787D08" w:rsidP="00787D08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Reducing reliance on centralized data processing </w:t>
      </w:r>
    </w:p>
    <w:p w14:paraId="06C15483" w14:textId="77777777" w:rsidR="00787D08" w:rsidRPr="008929F2" w:rsidRDefault="00787D08" w:rsidP="00787D08">
      <w:pPr>
        <w:pStyle w:val="NormalWeb"/>
        <w:rPr>
          <w:color w:val="000000" w:themeColor="text1"/>
        </w:rPr>
      </w:pPr>
      <w:r w:rsidRPr="008929F2">
        <w:rPr>
          <w:rStyle w:val="Strong"/>
          <w:color w:val="000000" w:themeColor="text1"/>
        </w:rPr>
        <w:t>Key challenges:</w:t>
      </w:r>
    </w:p>
    <w:p w14:paraId="41D3CDE7" w14:textId="77777777" w:rsidR="00787D08" w:rsidRPr="008929F2" w:rsidRDefault="00787D08" w:rsidP="00787D08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Communication efficiency in wireless environments </w:t>
      </w:r>
    </w:p>
    <w:p w14:paraId="758EE61D" w14:textId="77777777" w:rsidR="00787D08" w:rsidRPr="008929F2" w:rsidRDefault="00787D08" w:rsidP="00787D08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Handling non-IID data across devices </w:t>
      </w:r>
    </w:p>
    <w:p w14:paraId="061EE684" w14:textId="77777777" w:rsidR="00787D08" w:rsidRPr="008929F2" w:rsidRDefault="00787D08" w:rsidP="00787D08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 xml:space="preserve">Security risks (e.g., model poisoning attacks) </w:t>
      </w:r>
    </w:p>
    <w:p w14:paraId="6A7E12B8" w14:textId="77777777" w:rsidR="00787D08" w:rsidRPr="008929F2" w:rsidRDefault="00787D08" w:rsidP="00787D08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8929F2">
        <w:rPr>
          <w:color w:val="000000" w:themeColor="text1"/>
        </w:rPr>
        <w:t>Coordinating large-scale distributed systems</w:t>
      </w:r>
    </w:p>
    <w:p w14:paraId="4A14B5BF" w14:textId="23567EBF" w:rsidR="00765C66" w:rsidRPr="008929F2" w:rsidRDefault="00765C66">
      <w:pPr>
        <w:rPr>
          <w:color w:val="000000" w:themeColor="text1"/>
          <w:lang w:val="en-GB"/>
        </w:rPr>
      </w:pPr>
    </w:p>
    <w:sectPr w:rsidR="00765C66" w:rsidRPr="008929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13DC6"/>
    <w:multiLevelType w:val="multilevel"/>
    <w:tmpl w:val="3D5A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EB7DE0"/>
    <w:multiLevelType w:val="multilevel"/>
    <w:tmpl w:val="8EF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92AEC"/>
    <w:multiLevelType w:val="multilevel"/>
    <w:tmpl w:val="DB9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63F8F"/>
    <w:multiLevelType w:val="multilevel"/>
    <w:tmpl w:val="FE8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95CFC"/>
    <w:multiLevelType w:val="multilevel"/>
    <w:tmpl w:val="F14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F6938"/>
    <w:multiLevelType w:val="multilevel"/>
    <w:tmpl w:val="981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D2B9B"/>
    <w:multiLevelType w:val="multilevel"/>
    <w:tmpl w:val="18C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41D28"/>
    <w:multiLevelType w:val="multilevel"/>
    <w:tmpl w:val="9EE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307FD"/>
    <w:multiLevelType w:val="multilevel"/>
    <w:tmpl w:val="6F3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1F12"/>
    <w:multiLevelType w:val="multilevel"/>
    <w:tmpl w:val="757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47EBF"/>
    <w:multiLevelType w:val="multilevel"/>
    <w:tmpl w:val="62A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41395"/>
    <w:multiLevelType w:val="multilevel"/>
    <w:tmpl w:val="040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66B2D"/>
    <w:multiLevelType w:val="multilevel"/>
    <w:tmpl w:val="E34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03AEC"/>
    <w:multiLevelType w:val="multilevel"/>
    <w:tmpl w:val="6F6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C6C55"/>
    <w:multiLevelType w:val="multilevel"/>
    <w:tmpl w:val="972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733796">
    <w:abstractNumId w:val="8"/>
  </w:num>
  <w:num w:numId="2" w16cid:durableId="142818539">
    <w:abstractNumId w:val="6"/>
  </w:num>
  <w:num w:numId="3" w16cid:durableId="1897232367">
    <w:abstractNumId w:val="5"/>
  </w:num>
  <w:num w:numId="4" w16cid:durableId="1536187416">
    <w:abstractNumId w:val="4"/>
  </w:num>
  <w:num w:numId="5" w16cid:durableId="463736523">
    <w:abstractNumId w:val="7"/>
  </w:num>
  <w:num w:numId="6" w16cid:durableId="305473830">
    <w:abstractNumId w:val="3"/>
  </w:num>
  <w:num w:numId="7" w16cid:durableId="740755734">
    <w:abstractNumId w:val="2"/>
  </w:num>
  <w:num w:numId="8" w16cid:durableId="2126802703">
    <w:abstractNumId w:val="1"/>
  </w:num>
  <w:num w:numId="9" w16cid:durableId="640816729">
    <w:abstractNumId w:val="0"/>
  </w:num>
  <w:num w:numId="10" w16cid:durableId="1743139961">
    <w:abstractNumId w:val="11"/>
  </w:num>
  <w:num w:numId="11" w16cid:durableId="1105273931">
    <w:abstractNumId w:val="20"/>
  </w:num>
  <w:num w:numId="12" w16cid:durableId="991719254">
    <w:abstractNumId w:val="14"/>
  </w:num>
  <w:num w:numId="13" w16cid:durableId="2143380395">
    <w:abstractNumId w:val="10"/>
  </w:num>
  <w:num w:numId="14" w16cid:durableId="143814797">
    <w:abstractNumId w:val="23"/>
  </w:num>
  <w:num w:numId="15" w16cid:durableId="1211922043">
    <w:abstractNumId w:val="16"/>
  </w:num>
  <w:num w:numId="16" w16cid:durableId="1609778886">
    <w:abstractNumId w:val="13"/>
  </w:num>
  <w:num w:numId="17" w16cid:durableId="1141314577">
    <w:abstractNumId w:val="18"/>
  </w:num>
  <w:num w:numId="18" w16cid:durableId="1921254540">
    <w:abstractNumId w:val="9"/>
  </w:num>
  <w:num w:numId="19" w16cid:durableId="1304579251">
    <w:abstractNumId w:val="15"/>
  </w:num>
  <w:num w:numId="20" w16cid:durableId="627517767">
    <w:abstractNumId w:val="19"/>
  </w:num>
  <w:num w:numId="21" w16cid:durableId="1413358986">
    <w:abstractNumId w:val="17"/>
  </w:num>
  <w:num w:numId="22" w16cid:durableId="874849337">
    <w:abstractNumId w:val="21"/>
  </w:num>
  <w:num w:numId="23" w16cid:durableId="1445731576">
    <w:abstractNumId w:val="22"/>
  </w:num>
  <w:num w:numId="24" w16cid:durableId="6877512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0A7"/>
    <w:rsid w:val="0015074B"/>
    <w:rsid w:val="0029639D"/>
    <w:rsid w:val="00326F90"/>
    <w:rsid w:val="00357437"/>
    <w:rsid w:val="00765C66"/>
    <w:rsid w:val="00787D08"/>
    <w:rsid w:val="008636A6"/>
    <w:rsid w:val="008929F2"/>
    <w:rsid w:val="008D322D"/>
    <w:rsid w:val="00A877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7F534"/>
  <w14:defaultImageDpi w14:val="300"/>
  <w15:docId w15:val="{2852FE62-FAB1-1946-A5B4-54DA08AA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8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303</Words>
  <Characters>1933</Characters>
  <Application>Microsoft Office Word</Application>
  <DocSecurity>0</DocSecurity>
  <Lines>42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Yuan, Zhenhui</cp:lastModifiedBy>
  <cp:revision>7</cp:revision>
  <dcterms:created xsi:type="dcterms:W3CDTF">2013-12-23T23:15:00Z</dcterms:created>
  <dcterms:modified xsi:type="dcterms:W3CDTF">2026-03-27T14:07:00Z</dcterms:modified>
  <cp:category/>
</cp:coreProperties>
</file>