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BDE6" w14:textId="6B97DE8F" w:rsidR="00EA3F62" w:rsidRPr="00987584" w:rsidRDefault="00400308" w:rsidP="001503AE">
      <w:pPr>
        <w:pStyle w:val="Title"/>
        <w:jc w:val="center"/>
        <w:rPr>
          <w:rFonts w:eastAsia="Times" w:cstheme="majorHAnsi"/>
          <w:b/>
          <w:sz w:val="40"/>
        </w:rPr>
      </w:pPr>
      <w:r w:rsidRPr="00987584">
        <w:rPr>
          <w:rFonts w:eastAsia="Times" w:cstheme="majorHAnsi"/>
          <w:b/>
          <w:sz w:val="40"/>
        </w:rPr>
        <w:t>Tech</w:t>
      </w:r>
      <w:r w:rsidR="00CA4D22" w:rsidRPr="00987584">
        <w:rPr>
          <w:rFonts w:eastAsia="Times" w:cstheme="majorHAnsi"/>
          <w:b/>
          <w:sz w:val="40"/>
        </w:rPr>
        <w:t xml:space="preserve"> </w:t>
      </w:r>
      <w:r w:rsidR="0050646E" w:rsidRPr="00987584">
        <w:rPr>
          <w:rFonts w:eastAsia="Times" w:cstheme="majorHAnsi"/>
          <w:b/>
          <w:sz w:val="40"/>
        </w:rPr>
        <w:t>Promotion Work Summary</w:t>
      </w:r>
    </w:p>
    <w:p w14:paraId="1DEEF2DB" w14:textId="364B7B07" w:rsidR="00CB2C52" w:rsidRPr="00987584" w:rsidRDefault="00CB2C52" w:rsidP="00987584">
      <w:pPr>
        <w:pStyle w:val="Heading1"/>
        <w:spacing w:before="240" w:line="240" w:lineRule="auto"/>
        <w:rPr>
          <w:sz w:val="28"/>
        </w:rPr>
      </w:pPr>
      <w:r w:rsidRPr="00987584">
        <w:rPr>
          <w:sz w:val="28"/>
        </w:rPr>
        <w:t>Employee Instructions</w:t>
      </w:r>
    </w:p>
    <w:p w14:paraId="72E76CC9" w14:textId="0F6500F3" w:rsidR="00CB2C52" w:rsidRPr="00987584" w:rsidRDefault="00CB2C52" w:rsidP="00CB2C52">
      <w:pPr>
        <w:pStyle w:val="ListParagraph"/>
        <w:numPr>
          <w:ilvl w:val="0"/>
          <w:numId w:val="3"/>
        </w:numPr>
        <w:spacing w:before="120" w:after="0" w:line="240" w:lineRule="auto"/>
        <w:jc w:val="both"/>
        <w:rPr>
          <w:rStyle w:val="Hyperlink"/>
          <w:rFonts w:eastAsia="Times" w:cstheme="minorHAnsi"/>
          <w:color w:val="auto"/>
          <w:sz w:val="22"/>
          <w:u w:val="none"/>
        </w:rPr>
      </w:pPr>
      <w:r w:rsidRPr="00987584">
        <w:rPr>
          <w:rFonts w:eastAsia="Times" w:cstheme="minorHAnsi"/>
          <w:b/>
          <w:sz w:val="22"/>
        </w:rPr>
        <w:t>Partner w</w:t>
      </w:r>
      <w:r w:rsidR="00111230" w:rsidRPr="00987584">
        <w:rPr>
          <w:rFonts w:eastAsia="Times" w:cstheme="minorHAnsi"/>
          <w:b/>
          <w:sz w:val="22"/>
        </w:rPr>
        <w:t>it</w:t>
      </w:r>
      <w:r w:rsidR="000B194F">
        <w:rPr>
          <w:rFonts w:eastAsia="Times" w:cstheme="minorHAnsi"/>
          <w:b/>
          <w:sz w:val="22"/>
        </w:rPr>
        <w:t xml:space="preserve">h your manager to define a next-level goal </w:t>
      </w:r>
      <w:r w:rsidR="000B194F">
        <w:rPr>
          <w:rFonts w:eastAsia="Times" w:cstheme="minorHAnsi"/>
          <w:sz w:val="22"/>
        </w:rPr>
        <w:t xml:space="preserve">(e.g., project, </w:t>
      </w:r>
      <w:r w:rsidRPr="00987584">
        <w:rPr>
          <w:rFonts w:eastAsia="Times" w:cstheme="minorHAnsi"/>
          <w:sz w:val="22"/>
        </w:rPr>
        <w:t>research</w:t>
      </w:r>
      <w:r w:rsidR="00111230" w:rsidRPr="00987584">
        <w:rPr>
          <w:rFonts w:eastAsia="Times" w:cstheme="minorHAnsi"/>
          <w:sz w:val="22"/>
        </w:rPr>
        <w:t xml:space="preserve">, presentation, etc.) that allows you to demonstrate one or more </w:t>
      </w:r>
      <w:r w:rsidRPr="00987584">
        <w:rPr>
          <w:rFonts w:eastAsia="Times" w:cstheme="minorHAnsi"/>
          <w:sz w:val="22"/>
        </w:rPr>
        <w:t xml:space="preserve">next-level </w:t>
      </w:r>
      <w:r w:rsidR="00111230" w:rsidRPr="00987584">
        <w:rPr>
          <w:rFonts w:eastAsia="Times" w:cstheme="minorHAnsi"/>
          <w:sz w:val="22"/>
        </w:rPr>
        <w:t>capabilities</w:t>
      </w:r>
      <w:r w:rsidR="00446780">
        <w:rPr>
          <w:rFonts w:eastAsia="Times" w:cstheme="minorHAnsi"/>
          <w:sz w:val="22"/>
        </w:rPr>
        <w:t xml:space="preserve">, development areas, and/or Leadership Principles. Next-level criteria can be found </w:t>
      </w:r>
      <w:r w:rsidRPr="00987584">
        <w:rPr>
          <w:rFonts w:eastAsia="Times" w:cstheme="minorHAnsi"/>
          <w:sz w:val="22"/>
        </w:rPr>
        <w:t xml:space="preserve">in your </w:t>
      </w:r>
      <w:hyperlink r:id="rId7" w:history="1">
        <w:r w:rsidRPr="00987584">
          <w:rPr>
            <w:rStyle w:val="Hyperlink"/>
            <w:rFonts w:cstheme="minorHAnsi"/>
            <w:sz w:val="22"/>
          </w:rPr>
          <w:t>Role Guideline</w:t>
        </w:r>
      </w:hyperlink>
      <w:r w:rsidRPr="00987584">
        <w:rPr>
          <w:rStyle w:val="Hyperlink"/>
          <w:rFonts w:cstheme="minorHAnsi"/>
          <w:sz w:val="22"/>
          <w:u w:val="none"/>
        </w:rPr>
        <w:t xml:space="preserve"> </w:t>
      </w:r>
      <w:r w:rsidR="00446780">
        <w:rPr>
          <w:rStyle w:val="Hyperlink"/>
          <w:rFonts w:cstheme="minorHAnsi"/>
          <w:color w:val="auto"/>
          <w:sz w:val="22"/>
          <w:u w:val="none"/>
        </w:rPr>
        <w:t xml:space="preserve">in the </w:t>
      </w:r>
      <w:r w:rsidR="00111230" w:rsidRPr="00987584">
        <w:rPr>
          <w:rStyle w:val="Hyperlink"/>
          <w:rFonts w:cstheme="minorHAnsi"/>
          <w:color w:val="auto"/>
          <w:sz w:val="22"/>
          <w:u w:val="none"/>
        </w:rPr>
        <w:t>“Moving to…”</w:t>
      </w:r>
      <w:r w:rsidR="00446780">
        <w:rPr>
          <w:rStyle w:val="Hyperlink"/>
          <w:rFonts w:cstheme="minorHAnsi"/>
          <w:color w:val="auto"/>
          <w:sz w:val="22"/>
          <w:u w:val="none"/>
        </w:rPr>
        <w:t xml:space="preserve"> a level section</w:t>
      </w:r>
      <w:r w:rsidR="00111230" w:rsidRPr="00987584">
        <w:rPr>
          <w:rStyle w:val="Hyperlink"/>
          <w:rFonts w:cstheme="minorHAnsi"/>
          <w:color w:val="auto"/>
          <w:sz w:val="22"/>
          <w:u w:val="none"/>
        </w:rPr>
        <w:t xml:space="preserve">. If your guideline is missing this section, </w:t>
      </w:r>
      <w:r w:rsidRPr="00987584">
        <w:rPr>
          <w:rStyle w:val="Hyperlink"/>
          <w:rFonts w:cstheme="minorHAnsi"/>
          <w:color w:val="auto"/>
          <w:sz w:val="22"/>
          <w:u w:val="none"/>
        </w:rPr>
        <w:t xml:space="preserve">your manager </w:t>
      </w:r>
      <w:r w:rsidR="00987584">
        <w:rPr>
          <w:rStyle w:val="Hyperlink"/>
          <w:rFonts w:cstheme="minorHAnsi"/>
          <w:color w:val="auto"/>
          <w:sz w:val="22"/>
          <w:u w:val="none"/>
        </w:rPr>
        <w:t>will need to</w:t>
      </w:r>
      <w:r w:rsidR="00111230" w:rsidRPr="00987584">
        <w:rPr>
          <w:rStyle w:val="Hyperlink"/>
          <w:rFonts w:cstheme="minorHAnsi"/>
          <w:color w:val="auto"/>
          <w:sz w:val="22"/>
          <w:u w:val="none"/>
        </w:rPr>
        <w:t xml:space="preserve"> clarify which</w:t>
      </w:r>
      <w:r w:rsidRPr="00987584">
        <w:rPr>
          <w:rStyle w:val="Hyperlink"/>
          <w:rFonts w:cstheme="minorHAnsi"/>
          <w:color w:val="auto"/>
          <w:sz w:val="22"/>
          <w:u w:val="none"/>
        </w:rPr>
        <w:t xml:space="preserve"> expectations and technical skills at the next level </w:t>
      </w:r>
      <w:r w:rsidR="00111230" w:rsidRPr="00987584">
        <w:rPr>
          <w:rStyle w:val="Hyperlink"/>
          <w:rFonts w:cstheme="minorHAnsi"/>
          <w:color w:val="auto"/>
          <w:sz w:val="22"/>
          <w:u w:val="none"/>
        </w:rPr>
        <w:t>they want you to demonstrate</w:t>
      </w:r>
      <w:r w:rsidR="000B194F">
        <w:rPr>
          <w:rStyle w:val="Hyperlink"/>
          <w:rFonts w:cstheme="minorHAnsi"/>
          <w:color w:val="auto"/>
          <w:sz w:val="22"/>
          <w:u w:val="none"/>
        </w:rPr>
        <w:t>.</w:t>
      </w:r>
    </w:p>
    <w:p w14:paraId="334541D2" w14:textId="51B2B801" w:rsidR="00CB2C52" w:rsidRPr="00987584" w:rsidRDefault="00987584" w:rsidP="00CB2C52">
      <w:pPr>
        <w:pStyle w:val="ListParagraph"/>
        <w:numPr>
          <w:ilvl w:val="0"/>
          <w:numId w:val="3"/>
        </w:numPr>
        <w:spacing w:after="0" w:line="240" w:lineRule="auto"/>
        <w:jc w:val="both"/>
        <w:rPr>
          <w:rFonts w:eastAsia="Times" w:cstheme="minorHAnsi"/>
          <w:sz w:val="22"/>
        </w:rPr>
      </w:pPr>
      <w:r>
        <w:rPr>
          <w:rFonts w:eastAsia="Times" w:cstheme="minorHAnsi"/>
          <w:b/>
          <w:sz w:val="22"/>
        </w:rPr>
        <w:t xml:space="preserve">Document </w:t>
      </w:r>
      <w:r w:rsidRPr="00987584">
        <w:rPr>
          <w:rFonts w:eastAsia="Times" w:cstheme="minorHAnsi"/>
          <w:b/>
          <w:i/>
          <w:sz w:val="22"/>
        </w:rPr>
        <w:t>Planned Work</w:t>
      </w:r>
      <w:r w:rsidR="00111230" w:rsidRPr="00987584">
        <w:rPr>
          <w:rFonts w:eastAsia="Times" w:cstheme="minorHAnsi"/>
          <w:b/>
          <w:sz w:val="22"/>
        </w:rPr>
        <w:t xml:space="preserve"> in Part I</w:t>
      </w:r>
      <w:r w:rsidR="00424700" w:rsidRPr="00987584">
        <w:rPr>
          <w:rFonts w:eastAsia="Times" w:cstheme="minorHAnsi"/>
          <w:sz w:val="22"/>
        </w:rPr>
        <w:t xml:space="preserve">. The purpose </w:t>
      </w:r>
      <w:r w:rsidR="00446780">
        <w:rPr>
          <w:rFonts w:eastAsia="Times" w:cstheme="minorHAnsi"/>
          <w:sz w:val="22"/>
        </w:rPr>
        <w:t xml:space="preserve">of documenting a planned </w:t>
      </w:r>
      <w:r w:rsidR="000B194F">
        <w:rPr>
          <w:rFonts w:eastAsia="Times" w:cstheme="minorHAnsi"/>
          <w:sz w:val="22"/>
        </w:rPr>
        <w:t>g</w:t>
      </w:r>
      <w:r>
        <w:rPr>
          <w:rFonts w:eastAsia="Times" w:cstheme="minorHAnsi"/>
          <w:sz w:val="22"/>
        </w:rPr>
        <w:t xml:space="preserve">oal is to get clear on what is expected and how you and your manager foresee that it gives you the opportunity to </w:t>
      </w:r>
      <w:r w:rsidR="00CB2C52" w:rsidRPr="00987584">
        <w:rPr>
          <w:rFonts w:eastAsia="Times" w:cstheme="minorHAnsi"/>
          <w:sz w:val="22"/>
        </w:rPr>
        <w:t xml:space="preserve">demonstrate the next level. If </w:t>
      </w:r>
      <w:r>
        <w:rPr>
          <w:rFonts w:eastAsia="Times" w:cstheme="minorHAnsi"/>
          <w:sz w:val="22"/>
        </w:rPr>
        <w:t>you get a new</w:t>
      </w:r>
      <w:r w:rsidR="00CB2C52" w:rsidRPr="00987584">
        <w:rPr>
          <w:rFonts w:eastAsia="Times" w:cstheme="minorHAnsi"/>
          <w:sz w:val="22"/>
        </w:rPr>
        <w:t xml:space="preserve"> manager</w:t>
      </w:r>
      <w:r w:rsidR="00DC54A2" w:rsidRPr="00987584">
        <w:rPr>
          <w:rFonts w:eastAsia="Times" w:cstheme="minorHAnsi"/>
          <w:sz w:val="22"/>
        </w:rPr>
        <w:t xml:space="preserve">, </w:t>
      </w:r>
      <w:r>
        <w:rPr>
          <w:rFonts w:eastAsia="Times" w:cstheme="minorHAnsi"/>
          <w:sz w:val="22"/>
        </w:rPr>
        <w:t>this</w:t>
      </w:r>
      <w:r w:rsidR="00111230" w:rsidRPr="00987584">
        <w:rPr>
          <w:rFonts w:eastAsia="Times" w:cstheme="minorHAnsi"/>
          <w:sz w:val="22"/>
        </w:rPr>
        <w:t xml:space="preserve"> can</w:t>
      </w:r>
      <w:r w:rsidR="00DC54A2" w:rsidRPr="00987584">
        <w:rPr>
          <w:rFonts w:eastAsia="Times" w:cstheme="minorHAnsi"/>
          <w:sz w:val="22"/>
        </w:rPr>
        <w:t xml:space="preserve"> </w:t>
      </w:r>
      <w:r>
        <w:rPr>
          <w:rFonts w:eastAsia="Times" w:cstheme="minorHAnsi"/>
          <w:sz w:val="22"/>
        </w:rPr>
        <w:t>inform them of pr</w:t>
      </w:r>
      <w:r w:rsidR="000B194F">
        <w:rPr>
          <w:rFonts w:eastAsia="Times" w:cstheme="minorHAnsi"/>
          <w:sz w:val="22"/>
        </w:rPr>
        <w:t>evious agreements and inform them about what you are working on (relative to the next level)</w:t>
      </w:r>
      <w:r>
        <w:rPr>
          <w:rFonts w:eastAsia="Times" w:cstheme="minorHAnsi"/>
          <w:sz w:val="22"/>
        </w:rPr>
        <w:t>.</w:t>
      </w:r>
    </w:p>
    <w:p w14:paraId="02FAF739" w14:textId="6121846C" w:rsidR="00111230" w:rsidRPr="00987584" w:rsidRDefault="00111230" w:rsidP="00111230">
      <w:pPr>
        <w:pStyle w:val="ListParagraph"/>
        <w:numPr>
          <w:ilvl w:val="0"/>
          <w:numId w:val="3"/>
        </w:numPr>
        <w:spacing w:after="0" w:line="240" w:lineRule="auto"/>
        <w:jc w:val="both"/>
        <w:rPr>
          <w:rFonts w:ascii="Calibri" w:eastAsia="Times" w:hAnsi="Calibri" w:cs="Tahoma"/>
          <w:sz w:val="22"/>
        </w:rPr>
      </w:pPr>
      <w:r w:rsidRPr="00987584">
        <w:rPr>
          <w:rFonts w:cstheme="minorHAnsi"/>
          <w:b/>
          <w:sz w:val="22"/>
        </w:rPr>
        <w:t>When you complete the work,</w:t>
      </w:r>
      <w:r w:rsidRPr="00987584">
        <w:rPr>
          <w:rFonts w:cs="Tahoma"/>
          <w:b/>
          <w:sz w:val="22"/>
        </w:rPr>
        <w:t xml:space="preserve"> fill out Part II</w:t>
      </w:r>
      <w:r w:rsidR="00424700" w:rsidRPr="00987584">
        <w:rPr>
          <w:rFonts w:eastAsia="Times" w:cstheme="minorHAnsi"/>
          <w:b/>
          <w:i/>
          <w:sz w:val="22"/>
        </w:rPr>
        <w:t xml:space="preserve">. </w:t>
      </w:r>
      <w:r w:rsidR="000B194F">
        <w:rPr>
          <w:rFonts w:eastAsia="Times" w:cstheme="minorHAnsi"/>
          <w:sz w:val="22"/>
        </w:rPr>
        <w:t>This</w:t>
      </w:r>
      <w:r w:rsidR="00987584">
        <w:rPr>
          <w:rFonts w:eastAsia="Times" w:cstheme="minorHAnsi"/>
          <w:sz w:val="22"/>
        </w:rPr>
        <w:t xml:space="preserve"> is a best practice. If you change teams or get a new manager, this </w:t>
      </w:r>
      <w:r w:rsidR="000B194F">
        <w:rPr>
          <w:rFonts w:eastAsia="Times" w:cstheme="minorHAnsi"/>
          <w:sz w:val="22"/>
        </w:rPr>
        <w:t>gives the new manager a documented record of the work you have done to demonstrate the</w:t>
      </w:r>
      <w:r w:rsidR="00987584">
        <w:rPr>
          <w:rFonts w:eastAsia="Times" w:cstheme="minorHAnsi"/>
          <w:sz w:val="22"/>
        </w:rPr>
        <w:t xml:space="preserve"> next level. It</w:t>
      </w:r>
      <w:r w:rsidR="00424700" w:rsidRPr="00987584">
        <w:rPr>
          <w:rFonts w:eastAsia="Times" w:cstheme="minorHAnsi"/>
          <w:sz w:val="22"/>
        </w:rPr>
        <w:t xml:space="preserve"> is </w:t>
      </w:r>
      <w:r w:rsidR="00987584">
        <w:rPr>
          <w:rFonts w:eastAsia="Times" w:cstheme="minorHAnsi"/>
          <w:sz w:val="22"/>
        </w:rPr>
        <w:t>also a</w:t>
      </w:r>
      <w:r w:rsidR="00E877EA" w:rsidRPr="00987584">
        <w:rPr>
          <w:rFonts w:eastAsia="Times" w:cstheme="minorHAnsi"/>
          <w:sz w:val="22"/>
        </w:rPr>
        <w:t xml:space="preserve"> record </w:t>
      </w:r>
      <w:r w:rsidR="000B194F">
        <w:rPr>
          <w:rFonts w:eastAsia="Times" w:cstheme="minorHAnsi"/>
          <w:sz w:val="22"/>
        </w:rPr>
        <w:t xml:space="preserve">of </w:t>
      </w:r>
      <w:r w:rsidR="00E877EA" w:rsidRPr="00987584">
        <w:rPr>
          <w:rFonts w:eastAsia="Times" w:cstheme="minorHAnsi"/>
          <w:sz w:val="22"/>
        </w:rPr>
        <w:t xml:space="preserve">the impact </w:t>
      </w:r>
      <w:r w:rsidR="000B194F">
        <w:rPr>
          <w:rFonts w:eastAsia="Times" w:cstheme="minorHAnsi"/>
          <w:sz w:val="22"/>
        </w:rPr>
        <w:t xml:space="preserve">you had </w:t>
      </w:r>
      <w:r w:rsidR="00987584">
        <w:rPr>
          <w:rFonts w:eastAsia="Times" w:cstheme="minorHAnsi"/>
          <w:sz w:val="22"/>
        </w:rPr>
        <w:t>and how you</w:t>
      </w:r>
      <w:r w:rsidR="000B194F">
        <w:rPr>
          <w:rFonts w:eastAsia="Times" w:cstheme="minorHAnsi"/>
          <w:sz w:val="22"/>
        </w:rPr>
        <w:t>r work</w:t>
      </w:r>
      <w:r w:rsidR="00987584">
        <w:rPr>
          <w:rFonts w:eastAsia="Times" w:cstheme="minorHAnsi"/>
          <w:sz w:val="22"/>
        </w:rPr>
        <w:t xml:space="preserve"> </w:t>
      </w:r>
      <w:r w:rsidR="000B194F">
        <w:rPr>
          <w:rFonts w:eastAsia="Times" w:cstheme="minorHAnsi"/>
          <w:sz w:val="22"/>
        </w:rPr>
        <w:t xml:space="preserve">demonstrates </w:t>
      </w:r>
      <w:r w:rsidR="00E877EA" w:rsidRPr="00987584">
        <w:rPr>
          <w:rFonts w:eastAsia="Times" w:cstheme="minorHAnsi"/>
          <w:sz w:val="22"/>
        </w:rPr>
        <w:t>our</w:t>
      </w:r>
      <w:r w:rsidR="00323EC0">
        <w:rPr>
          <w:rFonts w:eastAsia="Times" w:cstheme="minorHAnsi"/>
          <w:sz w:val="22"/>
        </w:rPr>
        <w:t xml:space="preserve"> </w:t>
      </w:r>
      <w:hyperlink r:id="rId8" w:history="1">
        <w:r w:rsidR="00323EC0" w:rsidRPr="00323EC0">
          <w:rPr>
            <w:rStyle w:val="Hyperlink"/>
            <w:rFonts w:eastAsia="Times" w:cstheme="minorHAnsi"/>
            <w:sz w:val="22"/>
          </w:rPr>
          <w:t>Leadership Principles</w:t>
        </w:r>
      </w:hyperlink>
      <w:r w:rsidR="00E877EA" w:rsidRPr="00987584">
        <w:rPr>
          <w:rFonts w:eastAsia="Times" w:cstheme="minorHAnsi"/>
          <w:sz w:val="22"/>
        </w:rPr>
        <w:t>.</w:t>
      </w:r>
    </w:p>
    <w:p w14:paraId="70EB08B1" w14:textId="2494DBC3" w:rsidR="00111230" w:rsidRPr="00987584" w:rsidRDefault="00CB2C52" w:rsidP="00987584">
      <w:pPr>
        <w:pStyle w:val="ListParagraph"/>
        <w:numPr>
          <w:ilvl w:val="0"/>
          <w:numId w:val="3"/>
        </w:numPr>
        <w:spacing w:after="120" w:line="240" w:lineRule="auto"/>
        <w:jc w:val="both"/>
        <w:textAlignment w:val="center"/>
        <w:rPr>
          <w:rFonts w:eastAsia="Times" w:cstheme="minorHAnsi"/>
          <w:b/>
          <w:sz w:val="22"/>
        </w:rPr>
      </w:pPr>
      <w:r w:rsidRPr="00987584">
        <w:rPr>
          <w:rFonts w:cstheme="minorHAnsi"/>
          <w:b/>
          <w:sz w:val="22"/>
        </w:rPr>
        <w:t xml:space="preserve">Provide at least two </w:t>
      </w:r>
      <w:r w:rsidR="00985CB5">
        <w:rPr>
          <w:rFonts w:cstheme="minorHAnsi"/>
          <w:b/>
          <w:sz w:val="22"/>
        </w:rPr>
        <w:t>work samples</w:t>
      </w:r>
      <w:r w:rsidRPr="00987584">
        <w:rPr>
          <w:rFonts w:cstheme="minorHAnsi"/>
          <w:b/>
          <w:sz w:val="22"/>
        </w:rPr>
        <w:t xml:space="preserve"> that best </w:t>
      </w:r>
      <w:r w:rsidR="00013D37" w:rsidRPr="00987584">
        <w:rPr>
          <w:rFonts w:cstheme="minorHAnsi"/>
          <w:b/>
          <w:sz w:val="22"/>
        </w:rPr>
        <w:t>demonstrate</w:t>
      </w:r>
      <w:r w:rsidRPr="00987584">
        <w:rPr>
          <w:rFonts w:cstheme="minorHAnsi"/>
          <w:b/>
          <w:sz w:val="22"/>
        </w:rPr>
        <w:t xml:space="preserve"> the work</w:t>
      </w:r>
      <w:r w:rsidRPr="00987584">
        <w:rPr>
          <w:rFonts w:cstheme="minorHAnsi"/>
          <w:sz w:val="22"/>
        </w:rPr>
        <w:t xml:space="preserve"> </w:t>
      </w:r>
      <w:r w:rsidRPr="00987584">
        <w:rPr>
          <w:rFonts w:cstheme="minorHAnsi"/>
          <w:b/>
          <w:sz w:val="22"/>
        </w:rPr>
        <w:t>delivered</w:t>
      </w:r>
      <w:r w:rsidRPr="00987584">
        <w:rPr>
          <w:rFonts w:cstheme="minorHAnsi"/>
          <w:sz w:val="22"/>
        </w:rPr>
        <w:t xml:space="preserve"> (e.g., scope, impact, expertise, technical skill, etc.). </w:t>
      </w:r>
      <w:r w:rsidR="00323EC0">
        <w:rPr>
          <w:rFonts w:eastAsia="Times" w:cstheme="minorHAnsi"/>
          <w:sz w:val="22"/>
        </w:rPr>
        <w:t>Work samples</w:t>
      </w:r>
      <w:r w:rsidRPr="00987584">
        <w:rPr>
          <w:rFonts w:eastAsia="Times" w:cstheme="minorHAnsi"/>
          <w:sz w:val="22"/>
        </w:rPr>
        <w:t xml:space="preserve"> vary by job role. Examples:</w:t>
      </w:r>
    </w:p>
    <w:p w14:paraId="4C3F9228" w14:textId="3DDA9FB5" w:rsidR="00B609CE" w:rsidRPr="00987584" w:rsidRDefault="00B609CE" w:rsidP="00B609CE">
      <w:pPr>
        <w:pStyle w:val="NormalWeb"/>
        <w:numPr>
          <w:ilvl w:val="1"/>
          <w:numId w:val="3"/>
        </w:numPr>
        <w:spacing w:before="0" w:beforeAutospacing="0" w:after="0" w:afterAutospacing="0"/>
        <w:rPr>
          <w:rFonts w:asciiTheme="minorHAnsi" w:eastAsia="Times" w:hAnsiTheme="minorHAnsi" w:cstheme="minorHAnsi"/>
          <w:sz w:val="22"/>
          <w:szCs w:val="22"/>
        </w:rPr>
      </w:pPr>
      <w:r w:rsidRPr="00987584">
        <w:rPr>
          <w:rFonts w:asciiTheme="minorHAnsi" w:eastAsia="Times New Roman" w:hAnsiTheme="minorHAnsi" w:cstheme="minorHAnsi"/>
          <w:sz w:val="22"/>
          <w:szCs w:val="22"/>
          <w:u w:val="single"/>
        </w:rPr>
        <w:t xml:space="preserve">Technical </w:t>
      </w:r>
      <w:r w:rsidR="00323EC0">
        <w:rPr>
          <w:rFonts w:asciiTheme="minorHAnsi" w:eastAsia="Times New Roman" w:hAnsiTheme="minorHAnsi" w:cstheme="minorHAnsi"/>
          <w:sz w:val="22"/>
          <w:szCs w:val="22"/>
          <w:u w:val="single"/>
        </w:rPr>
        <w:t>work samples</w:t>
      </w:r>
      <w:r w:rsidRPr="00987584">
        <w:rPr>
          <w:rFonts w:asciiTheme="minorHAnsi" w:eastAsia="Times New Roman" w:hAnsiTheme="minorHAnsi" w:cstheme="minorHAnsi"/>
          <w:sz w:val="22"/>
          <w:szCs w:val="22"/>
        </w:rPr>
        <w:t xml:space="preserve"> - Demonstrate technical and/or scientific expertise. </w:t>
      </w:r>
      <w:r w:rsidRPr="00987584">
        <w:rPr>
          <w:rFonts w:asciiTheme="minorHAnsi" w:eastAsia="Calibri" w:hAnsiTheme="minorHAnsi" w:cstheme="minorHAnsi"/>
          <w:color w:val="000000"/>
          <w:sz w:val="22"/>
          <w:szCs w:val="22"/>
        </w:rPr>
        <w:t xml:space="preserve">These include scientific research papers, models, algorithm design documents, technical specifications, working mockups/prototypes, code samples, code review commentary (both given and received), architecture/design documents, patent submissions, etc. </w:t>
      </w:r>
    </w:p>
    <w:p w14:paraId="3DD6E9B7" w14:textId="65B017AD" w:rsidR="00B609CE" w:rsidRPr="00987584" w:rsidRDefault="00323EC0" w:rsidP="00B609CE">
      <w:pPr>
        <w:pStyle w:val="NormalWeb"/>
        <w:numPr>
          <w:ilvl w:val="1"/>
          <w:numId w:val="3"/>
        </w:numPr>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u w:val="single"/>
        </w:rPr>
        <w:t>Standard work samples</w:t>
      </w:r>
      <w:r w:rsidR="00B609CE" w:rsidRPr="00987584">
        <w:rPr>
          <w:rFonts w:asciiTheme="minorHAnsi" w:eastAsia="Times New Roman" w:hAnsiTheme="minorHAnsi" w:cstheme="minorHAnsi"/>
          <w:sz w:val="22"/>
          <w:szCs w:val="22"/>
        </w:rPr>
        <w:t xml:space="preserve"> - </w:t>
      </w:r>
      <w:r w:rsidR="00B609CE" w:rsidRPr="00987584">
        <w:rPr>
          <w:rFonts w:asciiTheme="minorHAnsi" w:eastAsia="Calibri" w:hAnsiTheme="minorHAnsi" w:cstheme="minorHAnsi"/>
          <w:color w:val="000000"/>
          <w:sz w:val="22"/>
          <w:szCs w:val="22"/>
        </w:rPr>
        <w:t xml:space="preserve">Demonstrate other skills. These include PR/FAQs, narratives, </w:t>
      </w:r>
      <w:r w:rsidR="00B609CE" w:rsidRPr="00987584">
        <w:rPr>
          <w:rFonts w:asciiTheme="minorHAnsi" w:eastAsia="Times New Roman" w:hAnsiTheme="minorHAnsi" w:cstheme="minorHAnsi"/>
          <w:sz w:val="22"/>
          <w:szCs w:val="22"/>
        </w:rPr>
        <w:t>Product Roadmaps, OP1 documents, MBR/QBR materials, functional specifications, UX designs, presentation decks, broadcast videos, project proposals/ROI case studies, wikis, resource planning documents, etc.</w:t>
      </w:r>
    </w:p>
    <w:p w14:paraId="1A4AC909" w14:textId="081EEE08" w:rsidR="00CB2C52" w:rsidRPr="00987584" w:rsidRDefault="00446780" w:rsidP="00987584">
      <w:pPr>
        <w:pStyle w:val="ListParagraph"/>
        <w:numPr>
          <w:ilvl w:val="0"/>
          <w:numId w:val="3"/>
        </w:numPr>
        <w:spacing w:before="120" w:after="0" w:line="240" w:lineRule="auto"/>
        <w:jc w:val="both"/>
        <w:textAlignment w:val="center"/>
        <w:rPr>
          <w:rFonts w:eastAsia="Times" w:cstheme="minorHAnsi"/>
          <w:b/>
          <w:sz w:val="22"/>
        </w:rPr>
      </w:pPr>
      <w:r>
        <w:rPr>
          <w:rFonts w:eastAsia="Calibri" w:cstheme="minorHAnsi"/>
          <w:b/>
          <w:color w:val="000000"/>
          <w:sz w:val="22"/>
        </w:rPr>
        <w:t xml:space="preserve">After your </w:t>
      </w:r>
      <w:r w:rsidR="00987584">
        <w:rPr>
          <w:rFonts w:eastAsia="Calibri" w:cstheme="minorHAnsi"/>
          <w:b/>
          <w:color w:val="000000"/>
          <w:sz w:val="22"/>
        </w:rPr>
        <w:t xml:space="preserve">manager has documented their feedback in Part III, discuss </w:t>
      </w:r>
      <w:r w:rsidR="00424700" w:rsidRPr="00987584">
        <w:rPr>
          <w:rFonts w:eastAsia="Calibri" w:cstheme="minorHAnsi"/>
          <w:b/>
          <w:color w:val="000000"/>
          <w:sz w:val="22"/>
        </w:rPr>
        <w:t>whether it would be helpful to gather</w:t>
      </w:r>
      <w:r w:rsidR="00DC54A2" w:rsidRPr="00987584">
        <w:rPr>
          <w:rFonts w:eastAsia="Calibri" w:cstheme="minorHAnsi"/>
          <w:b/>
          <w:color w:val="000000"/>
          <w:sz w:val="22"/>
        </w:rPr>
        <w:t xml:space="preserve"> </w:t>
      </w:r>
      <w:r w:rsidR="00987584">
        <w:rPr>
          <w:rFonts w:eastAsia="Calibri" w:cstheme="minorHAnsi"/>
          <w:b/>
          <w:color w:val="000000"/>
          <w:sz w:val="22"/>
        </w:rPr>
        <w:t xml:space="preserve">additional </w:t>
      </w:r>
      <w:r w:rsidR="00DC54A2" w:rsidRPr="00987584">
        <w:rPr>
          <w:rFonts w:eastAsia="Calibri" w:cstheme="minorHAnsi"/>
          <w:b/>
          <w:color w:val="000000"/>
          <w:sz w:val="22"/>
        </w:rPr>
        <w:t>peer and/or customer feedback</w:t>
      </w:r>
      <w:r w:rsidR="00424700" w:rsidRPr="00987584">
        <w:rPr>
          <w:rFonts w:eastAsia="Calibri" w:cstheme="minorHAnsi"/>
          <w:color w:val="000000"/>
          <w:sz w:val="22"/>
        </w:rPr>
        <w:t>. This</w:t>
      </w:r>
      <w:r w:rsidR="00DC54A2" w:rsidRPr="00987584">
        <w:rPr>
          <w:rFonts w:eastAsia="Calibri" w:cstheme="minorHAnsi"/>
          <w:color w:val="000000"/>
          <w:sz w:val="22"/>
        </w:rPr>
        <w:t xml:space="preserve"> is highly recommended,</w:t>
      </w:r>
      <w:r w:rsidR="00987584">
        <w:rPr>
          <w:rFonts w:eastAsia="Calibri" w:cstheme="minorHAnsi"/>
          <w:color w:val="000000"/>
          <w:sz w:val="22"/>
        </w:rPr>
        <w:t xml:space="preserve"> but not required. Your manager gathers the </w:t>
      </w:r>
      <w:r w:rsidR="00424700" w:rsidRPr="00987584">
        <w:rPr>
          <w:rFonts w:eastAsia="Calibri" w:cstheme="minorHAnsi"/>
          <w:color w:val="000000"/>
          <w:sz w:val="22"/>
        </w:rPr>
        <w:t>feedback</w:t>
      </w:r>
      <w:r w:rsidR="00987584">
        <w:rPr>
          <w:rFonts w:eastAsia="Calibri" w:cstheme="minorHAnsi"/>
          <w:color w:val="000000"/>
          <w:sz w:val="22"/>
        </w:rPr>
        <w:t xml:space="preserve"> and decides whether some comments are appropriate</w:t>
      </w:r>
      <w:r w:rsidR="00424700" w:rsidRPr="00987584">
        <w:rPr>
          <w:rFonts w:eastAsia="Calibri" w:cstheme="minorHAnsi"/>
          <w:color w:val="000000"/>
          <w:sz w:val="22"/>
        </w:rPr>
        <w:t xml:space="preserve"> </w:t>
      </w:r>
      <w:r w:rsidR="001D71FD" w:rsidRPr="00987584">
        <w:rPr>
          <w:rFonts w:eastAsia="Calibri" w:cstheme="minorHAnsi"/>
          <w:color w:val="000000"/>
          <w:sz w:val="22"/>
        </w:rPr>
        <w:t>to</w:t>
      </w:r>
      <w:r w:rsidR="00987584">
        <w:rPr>
          <w:rFonts w:eastAsia="Calibri" w:cstheme="minorHAnsi"/>
          <w:color w:val="000000"/>
          <w:sz w:val="22"/>
        </w:rPr>
        <w:t xml:space="preserve"> add to</w:t>
      </w:r>
      <w:r w:rsidR="001D71FD" w:rsidRPr="00987584">
        <w:rPr>
          <w:rFonts w:eastAsia="Calibri" w:cstheme="minorHAnsi"/>
          <w:color w:val="000000"/>
          <w:sz w:val="22"/>
        </w:rPr>
        <w:t xml:space="preserve"> </w:t>
      </w:r>
      <w:r w:rsidR="001D71FD" w:rsidRPr="00987584">
        <w:rPr>
          <w:rFonts w:eastAsia="Calibri" w:cstheme="minorHAnsi"/>
          <w:b/>
          <w:color w:val="000000"/>
          <w:sz w:val="22"/>
        </w:rPr>
        <w:t>Part III</w:t>
      </w:r>
      <w:r w:rsidR="00424700" w:rsidRPr="00987584">
        <w:rPr>
          <w:rFonts w:eastAsia="Calibri" w:cstheme="minorHAnsi"/>
          <w:color w:val="000000"/>
          <w:sz w:val="22"/>
        </w:rPr>
        <w:t>.</w:t>
      </w:r>
      <w:r>
        <w:rPr>
          <w:rFonts w:eastAsia="Calibri" w:cstheme="minorHAnsi"/>
          <w:color w:val="000000"/>
          <w:sz w:val="22"/>
        </w:rPr>
        <w:t xml:space="preserve"> Work Summary feedback providers can be any level, however higher levels offer better next-level perspectives.</w:t>
      </w:r>
    </w:p>
    <w:p w14:paraId="420F3124" w14:textId="4594EC6A" w:rsidR="00CB2C52" w:rsidRPr="00987584" w:rsidRDefault="00CB2C52" w:rsidP="00987584">
      <w:pPr>
        <w:pStyle w:val="Heading1"/>
        <w:spacing w:before="240" w:line="240" w:lineRule="auto"/>
        <w:rPr>
          <w:sz w:val="22"/>
          <w:szCs w:val="22"/>
        </w:rPr>
      </w:pPr>
      <w:r w:rsidRPr="00987584">
        <w:rPr>
          <w:sz w:val="22"/>
          <w:szCs w:val="22"/>
        </w:rPr>
        <w:t>Manager Instructions</w:t>
      </w:r>
    </w:p>
    <w:p w14:paraId="4CD7CB58" w14:textId="37FEB54A" w:rsidR="000B194F" w:rsidRPr="000B194F" w:rsidRDefault="0044397E" w:rsidP="00BA2A02">
      <w:pPr>
        <w:pStyle w:val="ListParagraph"/>
        <w:numPr>
          <w:ilvl w:val="0"/>
          <w:numId w:val="5"/>
        </w:numPr>
        <w:spacing w:before="120" w:after="0" w:line="240" w:lineRule="auto"/>
        <w:jc w:val="both"/>
        <w:rPr>
          <w:rFonts w:eastAsia="Times" w:cstheme="minorHAnsi"/>
          <w:sz w:val="22"/>
        </w:rPr>
      </w:pPr>
      <w:r w:rsidRPr="000B194F">
        <w:rPr>
          <w:rFonts w:eastAsia="Times" w:cstheme="minorHAnsi"/>
          <w:b/>
          <w:sz w:val="22"/>
        </w:rPr>
        <w:t xml:space="preserve">Partner with your employee on </w:t>
      </w:r>
      <w:r w:rsidR="000B194F" w:rsidRPr="000B194F">
        <w:rPr>
          <w:rFonts w:eastAsia="Times" w:cstheme="minorHAnsi"/>
          <w:b/>
          <w:sz w:val="22"/>
        </w:rPr>
        <w:t xml:space="preserve">a one or more goals </w:t>
      </w:r>
      <w:r w:rsidR="00CB2C52" w:rsidRPr="000B194F">
        <w:rPr>
          <w:rFonts w:eastAsia="Times" w:cstheme="minorHAnsi"/>
          <w:b/>
          <w:sz w:val="22"/>
        </w:rPr>
        <w:t xml:space="preserve">that </w:t>
      </w:r>
      <w:r w:rsidRPr="000B194F">
        <w:rPr>
          <w:rFonts w:eastAsia="Times" w:cstheme="minorHAnsi"/>
          <w:b/>
          <w:sz w:val="22"/>
        </w:rPr>
        <w:t>give them the opportunity to</w:t>
      </w:r>
      <w:r w:rsidR="00CB2C52" w:rsidRPr="000B194F">
        <w:rPr>
          <w:rFonts w:eastAsia="Times" w:cstheme="minorHAnsi"/>
          <w:b/>
          <w:sz w:val="22"/>
        </w:rPr>
        <w:t xml:space="preserve"> demonstrate the next level</w:t>
      </w:r>
      <w:r w:rsidR="00CB2C52" w:rsidRPr="000B194F">
        <w:rPr>
          <w:rFonts w:eastAsia="Times" w:cstheme="minorHAnsi"/>
          <w:sz w:val="22"/>
        </w:rPr>
        <w:t>. Review the next-</w:t>
      </w:r>
      <w:r w:rsidR="001D71FD" w:rsidRPr="000B194F">
        <w:rPr>
          <w:rFonts w:eastAsia="Times" w:cstheme="minorHAnsi"/>
          <w:sz w:val="22"/>
        </w:rPr>
        <w:t xml:space="preserve">level criteria defined in the employee’s </w:t>
      </w:r>
      <w:hyperlink r:id="rId9" w:history="1">
        <w:r w:rsidR="00F37181" w:rsidRPr="00987584">
          <w:rPr>
            <w:rStyle w:val="Hyperlink"/>
            <w:rFonts w:cstheme="minorHAnsi"/>
            <w:sz w:val="22"/>
          </w:rPr>
          <w:t>Role Guideline</w:t>
        </w:r>
      </w:hyperlink>
      <w:r w:rsidR="000B194F" w:rsidRPr="000B194F">
        <w:rPr>
          <w:rFonts w:eastAsia="Times" w:cstheme="minorHAnsi"/>
          <w:sz w:val="22"/>
        </w:rPr>
        <w:t>. D</w:t>
      </w:r>
      <w:r w:rsidRPr="000B194F">
        <w:rPr>
          <w:rFonts w:eastAsia="Times" w:cstheme="minorHAnsi"/>
          <w:sz w:val="22"/>
        </w:rPr>
        <w:t xml:space="preserve">esign projects or other goals that deliver value for the team’s </w:t>
      </w:r>
      <w:r w:rsidR="001D71FD" w:rsidRPr="000B194F">
        <w:rPr>
          <w:rFonts w:eastAsia="Times" w:cstheme="minorHAnsi"/>
          <w:sz w:val="22"/>
        </w:rPr>
        <w:t>customer, technology, and business domain</w:t>
      </w:r>
      <w:r w:rsidRPr="000B194F">
        <w:rPr>
          <w:rStyle w:val="Hyperlink"/>
          <w:rFonts w:cstheme="minorHAnsi"/>
          <w:color w:val="auto"/>
          <w:sz w:val="22"/>
          <w:u w:val="none"/>
        </w:rPr>
        <w:t xml:space="preserve">. </w:t>
      </w:r>
      <w:r w:rsidR="000B194F">
        <w:rPr>
          <w:rStyle w:val="Hyperlink"/>
          <w:rFonts w:cstheme="minorHAnsi"/>
          <w:color w:val="auto"/>
          <w:sz w:val="22"/>
          <w:u w:val="none"/>
        </w:rPr>
        <w:t>Goals can also give them the opportunity to demonstrate Leadership Principles or resolve a gap identified when hiring or in a previous attempt to promote</w:t>
      </w:r>
      <w:r w:rsidR="000B194F" w:rsidRPr="000B194F">
        <w:rPr>
          <w:rFonts w:eastAsia="Times"/>
          <w:b/>
        </w:rPr>
        <w:t>.</w:t>
      </w:r>
      <w:r w:rsidR="000B194F" w:rsidRPr="000B194F">
        <w:rPr>
          <w:rFonts w:eastAsia="Times" w:cstheme="minorHAnsi"/>
          <w:b/>
          <w:sz w:val="22"/>
        </w:rPr>
        <w:t xml:space="preserve"> </w:t>
      </w:r>
    </w:p>
    <w:p w14:paraId="4DAC9FC9" w14:textId="2B8FF5DC" w:rsidR="0044397E" w:rsidRPr="000B194F" w:rsidRDefault="0044397E" w:rsidP="00BA2A02">
      <w:pPr>
        <w:pStyle w:val="ListParagraph"/>
        <w:numPr>
          <w:ilvl w:val="0"/>
          <w:numId w:val="5"/>
        </w:numPr>
        <w:spacing w:before="120" w:after="0" w:line="240" w:lineRule="auto"/>
        <w:jc w:val="both"/>
        <w:rPr>
          <w:rStyle w:val="Hyperlink"/>
          <w:rFonts w:eastAsia="Times" w:cstheme="minorHAnsi"/>
          <w:color w:val="auto"/>
          <w:sz w:val="22"/>
          <w:u w:val="none"/>
        </w:rPr>
      </w:pPr>
      <w:r w:rsidRPr="000B194F">
        <w:rPr>
          <w:rFonts w:eastAsia="Times" w:cstheme="minorHAnsi"/>
          <w:b/>
          <w:sz w:val="22"/>
        </w:rPr>
        <w:t xml:space="preserve">If the employee is getting a Planned or Completed Work Review </w:t>
      </w:r>
      <w:r w:rsidRPr="000B194F">
        <w:rPr>
          <w:rFonts w:eastAsia="Times" w:cstheme="minorHAnsi"/>
          <w:sz w:val="22"/>
        </w:rPr>
        <w:t xml:space="preserve">– Make sure the employee’s summary is clear and well written. </w:t>
      </w:r>
    </w:p>
    <w:p w14:paraId="4983CF07" w14:textId="77777777" w:rsidR="000C019D" w:rsidRPr="00987584" w:rsidRDefault="009961F8" w:rsidP="000C019D">
      <w:pPr>
        <w:pStyle w:val="ListParagraph"/>
        <w:numPr>
          <w:ilvl w:val="0"/>
          <w:numId w:val="5"/>
        </w:numPr>
        <w:spacing w:before="120" w:after="0" w:line="240" w:lineRule="auto"/>
        <w:jc w:val="both"/>
        <w:rPr>
          <w:rFonts w:eastAsia="Times" w:cstheme="minorHAnsi"/>
          <w:sz w:val="22"/>
        </w:rPr>
      </w:pPr>
      <w:r w:rsidRPr="00987584">
        <w:rPr>
          <w:rFonts w:eastAsia="Times" w:cstheme="minorHAnsi"/>
          <w:b/>
          <w:sz w:val="22"/>
        </w:rPr>
        <w:t>When the work is completed:</w:t>
      </w:r>
    </w:p>
    <w:p w14:paraId="60AA114A" w14:textId="4D03760F" w:rsidR="00111230" w:rsidRPr="0044397E" w:rsidRDefault="009961F8" w:rsidP="0044397E">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E</w:t>
      </w:r>
      <w:r w:rsidR="000C019D" w:rsidRPr="00987584">
        <w:rPr>
          <w:rFonts w:eastAsia="Times" w:cstheme="minorHAnsi"/>
          <w:sz w:val="22"/>
        </w:rPr>
        <w:t xml:space="preserve">valuate the quality of the </w:t>
      </w:r>
      <w:r w:rsidR="0044397E">
        <w:rPr>
          <w:rFonts w:eastAsia="Times" w:cstheme="minorHAnsi"/>
          <w:sz w:val="22"/>
        </w:rPr>
        <w:t xml:space="preserve">employee’s </w:t>
      </w:r>
      <w:r w:rsidR="000C019D" w:rsidRPr="0044397E">
        <w:rPr>
          <w:rFonts w:eastAsia="Times" w:cstheme="minorHAnsi"/>
          <w:sz w:val="22"/>
        </w:rPr>
        <w:t xml:space="preserve">work and </w:t>
      </w:r>
      <w:r w:rsidR="0044397E">
        <w:rPr>
          <w:rFonts w:eastAsia="Times" w:cstheme="minorHAnsi"/>
          <w:sz w:val="22"/>
        </w:rPr>
        <w:t xml:space="preserve">the </w:t>
      </w:r>
      <w:r w:rsidR="000C019D" w:rsidRPr="0044397E">
        <w:rPr>
          <w:rFonts w:eastAsia="Times" w:cstheme="minorHAnsi"/>
          <w:sz w:val="22"/>
        </w:rPr>
        <w:t>results</w:t>
      </w:r>
      <w:r w:rsidR="0044397E">
        <w:rPr>
          <w:rFonts w:eastAsia="Times" w:cstheme="minorHAnsi"/>
          <w:sz w:val="22"/>
        </w:rPr>
        <w:t xml:space="preserve"> they</w:t>
      </w:r>
      <w:r w:rsidR="000C019D" w:rsidRPr="0044397E">
        <w:rPr>
          <w:rFonts w:eastAsia="Times" w:cstheme="minorHAnsi"/>
          <w:sz w:val="22"/>
        </w:rPr>
        <w:t xml:space="preserve"> delivered against the nex</w:t>
      </w:r>
      <w:r w:rsidR="001D71FD" w:rsidRPr="0044397E">
        <w:rPr>
          <w:rFonts w:eastAsia="Times" w:cstheme="minorHAnsi"/>
          <w:sz w:val="22"/>
        </w:rPr>
        <w:t>t-level capabilities (and Tech b</w:t>
      </w:r>
      <w:r w:rsidR="000C019D" w:rsidRPr="0044397E">
        <w:rPr>
          <w:rFonts w:eastAsia="Times" w:cstheme="minorHAnsi"/>
          <w:sz w:val="22"/>
        </w:rPr>
        <w:t>ar) expressed in the employee’s Role Guideline</w:t>
      </w:r>
    </w:p>
    <w:p w14:paraId="7766243D" w14:textId="33FBD3EF" w:rsidR="00111230" w:rsidRPr="00987584" w:rsidRDefault="00111230" w:rsidP="00111230">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 xml:space="preserve">Document your feedback in </w:t>
      </w:r>
      <w:r w:rsidRPr="00987584">
        <w:rPr>
          <w:rFonts w:eastAsia="Times" w:cstheme="minorHAnsi"/>
          <w:b/>
          <w:sz w:val="22"/>
        </w:rPr>
        <w:t xml:space="preserve">Part III </w:t>
      </w:r>
    </w:p>
    <w:p w14:paraId="3CD179BA" w14:textId="4E2B877B" w:rsidR="00CB2C52" w:rsidRDefault="00111230" w:rsidP="0044397E">
      <w:pPr>
        <w:pStyle w:val="ListParagraph"/>
        <w:numPr>
          <w:ilvl w:val="1"/>
          <w:numId w:val="5"/>
        </w:numPr>
        <w:spacing w:before="120" w:after="0" w:line="240" w:lineRule="auto"/>
        <w:jc w:val="both"/>
        <w:rPr>
          <w:rFonts w:eastAsia="Times" w:cstheme="minorHAnsi"/>
          <w:sz w:val="22"/>
        </w:rPr>
      </w:pPr>
      <w:r w:rsidRPr="00987584">
        <w:rPr>
          <w:rFonts w:cstheme="minorHAnsi"/>
          <w:sz w:val="22"/>
        </w:rPr>
        <w:t>Make sure</w:t>
      </w:r>
      <w:r w:rsidR="00CB2C52" w:rsidRPr="00987584">
        <w:rPr>
          <w:rFonts w:cstheme="minorHAnsi"/>
          <w:sz w:val="22"/>
        </w:rPr>
        <w:t xml:space="preserve"> th</w:t>
      </w:r>
      <w:r w:rsidR="009961F8" w:rsidRPr="00987584">
        <w:rPr>
          <w:rFonts w:cstheme="minorHAnsi"/>
          <w:sz w:val="22"/>
        </w:rPr>
        <w:t>e</w:t>
      </w:r>
      <w:r w:rsidR="0044397E">
        <w:rPr>
          <w:rFonts w:cstheme="minorHAnsi"/>
          <w:sz w:val="22"/>
        </w:rPr>
        <w:t>ir</w:t>
      </w:r>
      <w:r w:rsidR="009961F8" w:rsidRPr="00987584">
        <w:rPr>
          <w:rFonts w:cstheme="minorHAnsi"/>
          <w:sz w:val="22"/>
        </w:rPr>
        <w:t xml:space="preserve"> </w:t>
      </w:r>
      <w:r w:rsidR="00323EC0">
        <w:rPr>
          <w:rFonts w:cstheme="minorHAnsi"/>
          <w:sz w:val="22"/>
        </w:rPr>
        <w:t>work samples</w:t>
      </w:r>
      <w:r w:rsidR="009961F8" w:rsidRPr="00987584">
        <w:rPr>
          <w:rFonts w:cstheme="minorHAnsi"/>
          <w:sz w:val="22"/>
        </w:rPr>
        <w:t xml:space="preserve"> demonstrate key</w:t>
      </w:r>
      <w:r w:rsidR="00CB2C52" w:rsidRPr="00987584">
        <w:rPr>
          <w:rFonts w:cstheme="minorHAnsi"/>
          <w:sz w:val="22"/>
        </w:rPr>
        <w:t xml:space="preserve"> </w:t>
      </w:r>
      <w:r w:rsidR="009961F8" w:rsidRPr="00987584">
        <w:rPr>
          <w:rFonts w:cstheme="minorHAnsi"/>
          <w:sz w:val="22"/>
        </w:rPr>
        <w:t>skills</w:t>
      </w:r>
      <w:r w:rsidR="00013D37" w:rsidRPr="00987584">
        <w:rPr>
          <w:rFonts w:eastAsia="Times" w:cstheme="minorHAnsi"/>
          <w:sz w:val="22"/>
        </w:rPr>
        <w:t xml:space="preserve"> required at the next level</w:t>
      </w:r>
    </w:p>
    <w:p w14:paraId="6B771239" w14:textId="40E0CB38" w:rsidR="0044397E" w:rsidRPr="0044397E" w:rsidRDefault="0044397E" w:rsidP="0044397E">
      <w:pPr>
        <w:pStyle w:val="ListParagraph"/>
        <w:numPr>
          <w:ilvl w:val="1"/>
          <w:numId w:val="5"/>
        </w:numPr>
        <w:spacing w:before="120" w:after="0" w:line="240" w:lineRule="auto"/>
        <w:jc w:val="both"/>
        <w:rPr>
          <w:rFonts w:eastAsia="Times" w:cstheme="minorHAnsi"/>
          <w:sz w:val="22"/>
        </w:rPr>
      </w:pPr>
      <w:r>
        <w:rPr>
          <w:rFonts w:eastAsia="Times" w:cstheme="minorHAnsi"/>
          <w:sz w:val="22"/>
        </w:rPr>
        <w:t>Discuss whether there are peers or customers the employee thinks would be good to get feedback from about the specific effort in the work summary.</w:t>
      </w:r>
    </w:p>
    <w:p w14:paraId="4B379CBA" w14:textId="77777777" w:rsidR="00CB2C52" w:rsidRDefault="00CB2C52" w:rsidP="00CB2C52">
      <w:pPr>
        <w:rPr>
          <w:rFonts w:ascii="Calibri" w:eastAsia="Times" w:hAnsi="Calibri" w:cs="Calibri"/>
          <w:b/>
          <w:u w:val="single"/>
        </w:rPr>
      </w:pPr>
      <w:r>
        <w:rPr>
          <w:rFonts w:ascii="Calibri" w:eastAsia="Times" w:hAnsi="Calibri" w:cs="Calibri"/>
          <w:b/>
          <w:u w:val="single"/>
        </w:rPr>
        <w:br w:type="page"/>
      </w:r>
    </w:p>
    <w:p w14:paraId="4617B9BC" w14:textId="77777777" w:rsidR="0050646E" w:rsidRDefault="00013D37" w:rsidP="0050646E">
      <w:pPr>
        <w:pStyle w:val="Heading1"/>
      </w:pPr>
      <w:r w:rsidRPr="00A63FB0">
        <w:lastRenderedPageBreak/>
        <w:t>PART I</w:t>
      </w:r>
      <w:r w:rsidR="004F0F13" w:rsidRPr="00A63FB0">
        <w:t xml:space="preserve">: </w:t>
      </w:r>
      <w:r w:rsidR="00B512DB" w:rsidRPr="00A63FB0">
        <w:t xml:space="preserve">PLANNED WORK </w:t>
      </w:r>
    </w:p>
    <w:p w14:paraId="3516AA83" w14:textId="6AB173AF" w:rsidR="00CB2C52" w:rsidRPr="0044397E" w:rsidRDefault="00B512DB" w:rsidP="0044397E">
      <w:pPr>
        <w:pStyle w:val="Subtitle"/>
      </w:pPr>
      <w:r w:rsidRPr="00A63FB0">
        <w:t>(</w:t>
      </w:r>
      <w:r w:rsidR="0044397E">
        <w:t xml:space="preserve">Part I required for a </w:t>
      </w:r>
      <w:hyperlink r:id="rId10" w:history="1">
        <w:r w:rsidR="0044397E" w:rsidRPr="005D0911">
          <w:rPr>
            <w:rStyle w:val="Hyperlink"/>
          </w:rPr>
          <w:t>Planned Work Review</w:t>
        </w:r>
      </w:hyperlink>
      <w:r w:rsidR="0044397E">
        <w:t>.</w:t>
      </w:r>
      <w:r w:rsidRPr="00A63FB0">
        <w:t>)</w:t>
      </w:r>
    </w:p>
    <w:tbl>
      <w:tblPr>
        <w:tblStyle w:val="TableGrid"/>
        <w:tblW w:w="12116" w:type="dxa"/>
        <w:tblLayout w:type="fixed"/>
        <w:tblLook w:val="04A0" w:firstRow="1" w:lastRow="0" w:firstColumn="1" w:lastColumn="0" w:noHBand="0" w:noVBand="1"/>
      </w:tblPr>
      <w:tblGrid>
        <w:gridCol w:w="1881"/>
        <w:gridCol w:w="3135"/>
        <w:gridCol w:w="2240"/>
        <w:gridCol w:w="3403"/>
        <w:gridCol w:w="236"/>
        <w:gridCol w:w="1221"/>
      </w:tblGrid>
      <w:tr w:rsidR="0050646E" w:rsidRPr="00AB59F5" w14:paraId="304386F9"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0648C1E8" w14:textId="1E279FA3" w:rsidR="0050646E" w:rsidRPr="00AB59F5" w:rsidRDefault="0050646E" w:rsidP="0044397E">
            <w:pPr>
              <w:jc w:val="center"/>
              <w:rPr>
                <w:rFonts w:cstheme="minorHAnsi"/>
                <w:bCs/>
                <w:caps/>
                <w:szCs w:val="20"/>
              </w:rPr>
            </w:pPr>
            <w:r w:rsidRPr="00AB59F5">
              <w:rPr>
                <w:rFonts w:cstheme="minorHAnsi"/>
                <w:b/>
                <w:bCs/>
                <w:caps/>
                <w:color w:val="FFFFFF" w:themeColor="background1"/>
                <w:szCs w:val="20"/>
              </w:rPr>
              <w:t>Employee Information</w:t>
            </w:r>
          </w:p>
        </w:tc>
      </w:tr>
      <w:tr w:rsidR="00405608" w:rsidRPr="008A17EF" w14:paraId="2A1EF579" w14:textId="77777777" w:rsidTr="005D0911">
        <w:trPr>
          <w:gridAfter w:val="2"/>
          <w:wAfter w:w="1406" w:type="dxa"/>
          <w:trHeight w:val="368"/>
        </w:trPr>
        <w:tc>
          <w:tcPr>
            <w:tcW w:w="1890" w:type="dxa"/>
            <w:tcBorders>
              <w:top w:val="nil"/>
              <w:left w:val="nil"/>
              <w:bottom w:val="nil"/>
              <w:right w:val="nil"/>
            </w:tcBorders>
            <w:vAlign w:val="center"/>
            <w:hideMark/>
          </w:tcPr>
          <w:p w14:paraId="299DBFF2" w14:textId="77777777" w:rsidR="00405608" w:rsidRPr="00405C66" w:rsidRDefault="00405608" w:rsidP="00405608">
            <w:pPr>
              <w:jc w:val="right"/>
              <w:rPr>
                <w:rStyle w:val="Strong"/>
              </w:rPr>
            </w:pPr>
            <w:r w:rsidRPr="00405C66">
              <w:rPr>
                <w:rStyle w:val="Strong"/>
              </w:rPr>
              <w:t>Employee Name</w:t>
            </w:r>
            <w:r>
              <w:rPr>
                <w:rStyle w:val="Strong"/>
              </w:rPr>
              <w:t>:</w:t>
            </w:r>
          </w:p>
        </w:tc>
        <w:tc>
          <w:tcPr>
            <w:tcW w:w="3150" w:type="dxa"/>
            <w:tcBorders>
              <w:top w:val="nil"/>
              <w:left w:val="nil"/>
              <w:bottom w:val="single" w:sz="4" w:space="0" w:color="808080" w:themeColor="background1" w:themeShade="80"/>
              <w:right w:val="nil"/>
            </w:tcBorders>
            <w:shd w:val="clear" w:color="auto" w:fill="F2F2F2" w:themeFill="background1" w:themeFillShade="F2"/>
            <w:vAlign w:val="center"/>
          </w:tcPr>
          <w:p w14:paraId="23D97750" w14:textId="4E966363" w:rsidR="00405608" w:rsidRPr="008A17EF" w:rsidRDefault="00405608" w:rsidP="00405608">
            <w:pPr>
              <w:rPr>
                <w:rFonts w:cstheme="minorHAnsi"/>
                <w:bCs/>
                <w:szCs w:val="20"/>
              </w:rPr>
            </w:pPr>
            <w:r>
              <w:rPr>
                <w:rFonts w:cstheme="minorHAnsi"/>
                <w:bCs/>
                <w:szCs w:val="20"/>
              </w:rPr>
              <w:t>Kai Zhen</w:t>
            </w:r>
          </w:p>
        </w:tc>
        <w:tc>
          <w:tcPr>
            <w:tcW w:w="2250" w:type="dxa"/>
            <w:tcBorders>
              <w:top w:val="nil"/>
              <w:left w:val="nil"/>
              <w:bottom w:val="nil"/>
              <w:right w:val="nil"/>
            </w:tcBorders>
            <w:vAlign w:val="center"/>
          </w:tcPr>
          <w:p w14:paraId="68C30E14" w14:textId="77777777" w:rsidR="00405608" w:rsidRPr="00405C66" w:rsidRDefault="00405608" w:rsidP="00405608">
            <w:pPr>
              <w:jc w:val="right"/>
              <w:rPr>
                <w:rStyle w:val="Strong"/>
              </w:rPr>
            </w:pPr>
            <w:r w:rsidRPr="00405C66">
              <w:rPr>
                <w:rStyle w:val="Strong"/>
              </w:rPr>
              <w:t>Current Job Title</w:t>
            </w:r>
            <w:r>
              <w:rPr>
                <w:rStyle w:val="Strong"/>
              </w:rPr>
              <w:t>:</w:t>
            </w:r>
          </w:p>
        </w:tc>
        <w:tc>
          <w:tcPr>
            <w:tcW w:w="3420" w:type="dxa"/>
            <w:tcBorders>
              <w:top w:val="nil"/>
              <w:left w:val="nil"/>
              <w:bottom w:val="single" w:sz="4" w:space="0" w:color="808080" w:themeColor="background1" w:themeShade="80"/>
              <w:right w:val="nil"/>
            </w:tcBorders>
            <w:shd w:val="clear" w:color="auto" w:fill="F2F2F2" w:themeFill="background1" w:themeFillShade="F2"/>
            <w:vAlign w:val="center"/>
          </w:tcPr>
          <w:p w14:paraId="1E000330" w14:textId="2515D534" w:rsidR="00405608" w:rsidRPr="008A17EF" w:rsidRDefault="00405608" w:rsidP="00405608">
            <w:pPr>
              <w:rPr>
                <w:rFonts w:cstheme="minorHAnsi"/>
                <w:bCs/>
                <w:szCs w:val="20"/>
              </w:rPr>
            </w:pPr>
            <w:r>
              <w:rPr>
                <w:rFonts w:cstheme="minorHAnsi"/>
                <w:bCs/>
                <w:szCs w:val="20"/>
              </w:rPr>
              <w:t>Applied Scientist II</w:t>
            </w:r>
          </w:p>
        </w:tc>
      </w:tr>
      <w:tr w:rsidR="00405608" w:rsidRPr="008A17EF" w14:paraId="708F7A63" w14:textId="77777777" w:rsidTr="005D0911">
        <w:trPr>
          <w:gridAfter w:val="2"/>
          <w:wAfter w:w="1406" w:type="dxa"/>
          <w:trHeight w:val="341"/>
        </w:trPr>
        <w:tc>
          <w:tcPr>
            <w:tcW w:w="1890" w:type="dxa"/>
            <w:tcBorders>
              <w:top w:val="nil"/>
              <w:left w:val="nil"/>
              <w:bottom w:val="nil"/>
              <w:right w:val="nil"/>
            </w:tcBorders>
            <w:noWrap/>
            <w:vAlign w:val="center"/>
            <w:hideMark/>
          </w:tcPr>
          <w:p w14:paraId="00BBE323" w14:textId="77777777" w:rsidR="00405608" w:rsidRPr="00405C66" w:rsidRDefault="00405608" w:rsidP="00405608">
            <w:pPr>
              <w:jc w:val="right"/>
              <w:rPr>
                <w:rStyle w:val="Strong"/>
              </w:rPr>
            </w:pPr>
            <w:r w:rsidRPr="00405C66">
              <w:rPr>
                <w:rStyle w:val="Strong"/>
              </w:rPr>
              <w:t>Manager Name</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3056C13" w14:textId="7A6FA753" w:rsidR="00405608" w:rsidRPr="008A17EF" w:rsidRDefault="00405608" w:rsidP="00405608">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250" w:type="dxa"/>
            <w:tcBorders>
              <w:top w:val="nil"/>
              <w:left w:val="nil"/>
              <w:bottom w:val="nil"/>
              <w:right w:val="nil"/>
            </w:tcBorders>
            <w:vAlign w:val="center"/>
          </w:tcPr>
          <w:p w14:paraId="420FF97F" w14:textId="77777777" w:rsidR="00405608" w:rsidRPr="00405C66" w:rsidRDefault="00405608" w:rsidP="00405608">
            <w:pPr>
              <w:jc w:val="right"/>
              <w:rPr>
                <w:rStyle w:val="Strong"/>
              </w:rPr>
            </w:pPr>
            <w:r w:rsidRPr="00405C66">
              <w:rPr>
                <w:rStyle w:val="Strong"/>
              </w:rPr>
              <w:t>Proposed Job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9E349A3" w14:textId="51A0FB3D" w:rsidR="00405608" w:rsidRPr="008A17EF" w:rsidRDefault="00405608" w:rsidP="00405608">
            <w:pPr>
              <w:rPr>
                <w:rFonts w:cstheme="minorHAnsi"/>
                <w:szCs w:val="20"/>
              </w:rPr>
            </w:pPr>
            <w:r>
              <w:rPr>
                <w:rFonts w:cstheme="minorHAnsi"/>
                <w:bCs/>
                <w:szCs w:val="20"/>
              </w:rPr>
              <w:t>Applied</w:t>
            </w:r>
            <w:r>
              <w:rPr>
                <w:rFonts w:cstheme="minorHAnsi"/>
                <w:szCs w:val="20"/>
              </w:rPr>
              <w:t xml:space="preserve"> Scientist III</w:t>
            </w:r>
          </w:p>
        </w:tc>
      </w:tr>
      <w:tr w:rsidR="00405608" w:rsidRPr="00D44B00" w14:paraId="6C038F63" w14:textId="77777777" w:rsidTr="005D0911">
        <w:trPr>
          <w:gridAfter w:val="1"/>
          <w:wAfter w:w="1170" w:type="dxa"/>
          <w:trHeight w:val="359"/>
        </w:trPr>
        <w:tc>
          <w:tcPr>
            <w:tcW w:w="1890" w:type="dxa"/>
            <w:tcBorders>
              <w:top w:val="nil"/>
              <w:left w:val="nil"/>
              <w:bottom w:val="nil"/>
              <w:right w:val="nil"/>
            </w:tcBorders>
            <w:vAlign w:val="center"/>
            <w:hideMark/>
          </w:tcPr>
          <w:p w14:paraId="4B572745" w14:textId="69CBD686" w:rsidR="00405608" w:rsidRPr="00405C66" w:rsidRDefault="00405608" w:rsidP="00405608">
            <w:pPr>
              <w:jc w:val="right"/>
              <w:rPr>
                <w:rStyle w:val="Strong"/>
              </w:rPr>
            </w:pPr>
            <w:r w:rsidRPr="00405C66">
              <w:rPr>
                <w:rStyle w:val="Strong"/>
              </w:rPr>
              <w:t>Steam Member</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98A4CEB" w14:textId="28731D9B" w:rsidR="00405608" w:rsidRPr="008A17EF" w:rsidRDefault="00000000" w:rsidP="00405608">
            <w:pPr>
              <w:rPr>
                <w:rFonts w:cstheme="minorHAnsi"/>
                <w:bCs/>
                <w:szCs w:val="20"/>
              </w:rPr>
            </w:pPr>
            <w:sdt>
              <w:sdtPr>
                <w:rPr>
                  <w:rStyle w:val="Style4"/>
                </w:rPr>
                <w:id w:val="347684623"/>
                <w:placeholder>
                  <w:docPart w:val="2B829EC4D0AD1D4A813816350A439F9B"/>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405608">
                  <w:rPr>
                    <w:rStyle w:val="Style4"/>
                  </w:rPr>
                  <w:t>Dave Limp</w:t>
                </w:r>
              </w:sdtContent>
            </w:sdt>
          </w:p>
        </w:tc>
        <w:tc>
          <w:tcPr>
            <w:tcW w:w="2250" w:type="dxa"/>
            <w:tcBorders>
              <w:top w:val="nil"/>
              <w:left w:val="nil"/>
              <w:bottom w:val="nil"/>
              <w:right w:val="nil"/>
            </w:tcBorders>
            <w:vAlign w:val="center"/>
          </w:tcPr>
          <w:p w14:paraId="79B5BED1" w14:textId="77777777" w:rsidR="00405608" w:rsidRPr="00405C66" w:rsidRDefault="00405608" w:rsidP="00405608">
            <w:pPr>
              <w:jc w:val="right"/>
              <w:rPr>
                <w:rStyle w:val="Strong"/>
              </w:rPr>
            </w:pPr>
            <w:r w:rsidRPr="00405C66">
              <w:rPr>
                <w:rStyle w:val="Strong"/>
              </w:rPr>
              <w:t>Current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C6643E6" w14:textId="27D33AB6" w:rsidR="00405608" w:rsidRPr="008A17EF" w:rsidRDefault="00405608" w:rsidP="00405608">
            <w:pPr>
              <w:rPr>
                <w:rFonts w:cstheme="minorHAnsi"/>
                <w:bCs/>
                <w:szCs w:val="20"/>
              </w:rPr>
            </w:pPr>
            <w:r>
              <w:rPr>
                <w:rFonts w:cstheme="minorHAnsi"/>
                <w:bCs/>
                <w:szCs w:val="20"/>
              </w:rPr>
              <w:t>Applied Scientist</w:t>
            </w:r>
          </w:p>
        </w:tc>
        <w:tc>
          <w:tcPr>
            <w:tcW w:w="236" w:type="dxa"/>
            <w:tcBorders>
              <w:top w:val="nil"/>
              <w:left w:val="nil"/>
              <w:bottom w:val="nil"/>
              <w:right w:val="nil"/>
            </w:tcBorders>
            <w:vAlign w:val="center"/>
          </w:tcPr>
          <w:p w14:paraId="0A479EA8" w14:textId="77777777" w:rsidR="00405608" w:rsidRPr="00405C66" w:rsidRDefault="00405608" w:rsidP="00405608">
            <w:pPr>
              <w:jc w:val="right"/>
              <w:rPr>
                <w:rStyle w:val="Strong"/>
              </w:rPr>
            </w:pPr>
          </w:p>
        </w:tc>
      </w:tr>
      <w:tr w:rsidR="00405608" w:rsidRPr="00353909" w14:paraId="520BB340" w14:textId="77777777" w:rsidTr="005D0911">
        <w:trPr>
          <w:trHeight w:val="341"/>
        </w:trPr>
        <w:tc>
          <w:tcPr>
            <w:tcW w:w="1890" w:type="dxa"/>
            <w:tcBorders>
              <w:top w:val="nil"/>
              <w:left w:val="nil"/>
              <w:bottom w:val="nil"/>
              <w:right w:val="nil"/>
            </w:tcBorders>
            <w:noWrap/>
            <w:vAlign w:val="center"/>
            <w:hideMark/>
          </w:tcPr>
          <w:p w14:paraId="5FA0B349" w14:textId="77777777" w:rsidR="00405608" w:rsidRPr="00405C66" w:rsidRDefault="00405608" w:rsidP="00405608">
            <w:pPr>
              <w:jc w:val="right"/>
              <w:rPr>
                <w:rStyle w:val="Strong"/>
              </w:rPr>
            </w:pPr>
            <w:r w:rsidRPr="00405C66">
              <w:rPr>
                <w:rStyle w:val="Strong"/>
              </w:rPr>
              <w:t>Steam Direct</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30AEE22" w14:textId="2B195B84" w:rsidR="00405608" w:rsidRPr="008A17EF" w:rsidRDefault="00405608" w:rsidP="00405608">
            <w:pPr>
              <w:rPr>
                <w:rFonts w:cstheme="minorHAnsi"/>
                <w:szCs w:val="20"/>
              </w:rPr>
            </w:pPr>
            <w:r>
              <w:rPr>
                <w:rFonts w:cstheme="minorHAnsi"/>
                <w:szCs w:val="20"/>
              </w:rPr>
              <w:t>Tom Taylor</w:t>
            </w:r>
          </w:p>
        </w:tc>
        <w:tc>
          <w:tcPr>
            <w:tcW w:w="2250" w:type="dxa"/>
            <w:tcBorders>
              <w:top w:val="nil"/>
              <w:left w:val="nil"/>
              <w:bottom w:val="nil"/>
              <w:right w:val="nil"/>
            </w:tcBorders>
            <w:vAlign w:val="center"/>
          </w:tcPr>
          <w:p w14:paraId="455E566F" w14:textId="77777777" w:rsidR="00405608" w:rsidRPr="00405C66" w:rsidRDefault="00405608" w:rsidP="00405608">
            <w:pPr>
              <w:jc w:val="right"/>
              <w:rPr>
                <w:rStyle w:val="Strong"/>
              </w:rPr>
            </w:pPr>
            <w:r w:rsidRPr="00405C66">
              <w:rPr>
                <w:rStyle w:val="Strong"/>
              </w:rPr>
              <w:t>Proposed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F26B01F" w14:textId="0FE0A726" w:rsidR="00405608" w:rsidRPr="00353909" w:rsidRDefault="004A590B" w:rsidP="00405608">
            <w:pPr>
              <w:rPr>
                <w:rFonts w:cstheme="minorHAnsi"/>
                <w:szCs w:val="20"/>
              </w:rPr>
            </w:pPr>
            <w:r>
              <w:rPr>
                <w:rFonts w:cstheme="minorHAnsi"/>
                <w:szCs w:val="20"/>
              </w:rPr>
              <w:t>Sr. AS</w:t>
            </w:r>
          </w:p>
        </w:tc>
        <w:tc>
          <w:tcPr>
            <w:tcW w:w="236" w:type="dxa"/>
            <w:tcBorders>
              <w:top w:val="nil"/>
              <w:left w:val="nil"/>
              <w:bottom w:val="nil"/>
              <w:right w:val="nil"/>
            </w:tcBorders>
            <w:vAlign w:val="center"/>
          </w:tcPr>
          <w:p w14:paraId="1A3F8043" w14:textId="77777777" w:rsidR="00405608" w:rsidRPr="00353909" w:rsidRDefault="00405608" w:rsidP="00405608">
            <w:pPr>
              <w:rPr>
                <w:rFonts w:cstheme="minorHAnsi"/>
                <w:szCs w:val="20"/>
              </w:rPr>
            </w:pPr>
          </w:p>
        </w:tc>
        <w:tc>
          <w:tcPr>
            <w:tcW w:w="1170" w:type="dxa"/>
            <w:tcBorders>
              <w:top w:val="nil"/>
              <w:left w:val="nil"/>
              <w:bottom w:val="nil"/>
              <w:right w:val="nil"/>
            </w:tcBorders>
            <w:vAlign w:val="center"/>
          </w:tcPr>
          <w:p w14:paraId="11284C81" w14:textId="77777777" w:rsidR="00405608" w:rsidRPr="00353909" w:rsidRDefault="00405608" w:rsidP="00405608">
            <w:pPr>
              <w:rPr>
                <w:rFonts w:cstheme="minorHAnsi"/>
                <w:szCs w:val="20"/>
              </w:rPr>
            </w:pPr>
          </w:p>
        </w:tc>
      </w:tr>
      <w:tr w:rsidR="00405608" w:rsidRPr="00353909" w14:paraId="06B053B8" w14:textId="77777777" w:rsidTr="005D0911">
        <w:trPr>
          <w:gridAfter w:val="1"/>
          <w:wAfter w:w="1226" w:type="dxa"/>
          <w:trHeight w:val="341"/>
        </w:trPr>
        <w:tc>
          <w:tcPr>
            <w:tcW w:w="10890" w:type="dxa"/>
            <w:gridSpan w:val="5"/>
            <w:tcBorders>
              <w:top w:val="nil"/>
              <w:left w:val="nil"/>
              <w:bottom w:val="nil"/>
              <w:right w:val="nil"/>
            </w:tcBorders>
            <w:noWrap/>
            <w:vAlign w:val="center"/>
          </w:tcPr>
          <w:p w14:paraId="2BEEE412" w14:textId="77777777" w:rsidR="00405608" w:rsidRPr="005D0911" w:rsidRDefault="00405608" w:rsidP="00405608">
            <w:pPr>
              <w:rPr>
                <w:rFonts w:cstheme="minorHAnsi"/>
                <w:sz w:val="12"/>
                <w:szCs w:val="20"/>
              </w:rPr>
            </w:pPr>
          </w:p>
        </w:tc>
      </w:tr>
      <w:tr w:rsidR="00405608" w:rsidRPr="00AB59F5" w14:paraId="654A0EAC"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4BB120F4" w14:textId="2E4BCA19" w:rsidR="00405608" w:rsidRPr="00AB59F5" w:rsidRDefault="00405608" w:rsidP="00405608">
            <w:pPr>
              <w:jc w:val="center"/>
              <w:rPr>
                <w:rFonts w:cstheme="minorHAnsi"/>
                <w:bCs/>
                <w:caps/>
                <w:szCs w:val="20"/>
              </w:rPr>
            </w:pPr>
            <w:r>
              <w:rPr>
                <w:rFonts w:cstheme="minorHAnsi"/>
                <w:b/>
                <w:bCs/>
                <w:caps/>
                <w:color w:val="FFFFFF" w:themeColor="background1"/>
                <w:szCs w:val="20"/>
              </w:rPr>
              <w:t>Goal (e.g., Project, narrative, presentation, DEMONSTRATE A LEADERSHIP PRINCIPLE)</w:t>
            </w:r>
          </w:p>
        </w:tc>
      </w:tr>
      <w:tr w:rsidR="00405608" w:rsidRPr="008A17EF" w14:paraId="48E2135B" w14:textId="77777777" w:rsidTr="005D0911">
        <w:trPr>
          <w:gridAfter w:val="1"/>
          <w:wAfter w:w="1226" w:type="dxa"/>
          <w:trHeight w:val="368"/>
        </w:trPr>
        <w:tc>
          <w:tcPr>
            <w:tcW w:w="10890" w:type="dxa"/>
            <w:gridSpan w:val="5"/>
            <w:tcBorders>
              <w:top w:val="nil"/>
              <w:left w:val="nil"/>
              <w:bottom w:val="nil"/>
              <w:right w:val="nil"/>
            </w:tcBorders>
            <w:vAlign w:val="center"/>
          </w:tcPr>
          <w:p w14:paraId="5EDFC053" w14:textId="0CDBA61C" w:rsidR="00405608" w:rsidRPr="0044397E" w:rsidRDefault="00405608" w:rsidP="00405608">
            <w:pPr>
              <w:autoSpaceDE w:val="0"/>
              <w:autoSpaceDN w:val="0"/>
              <w:spacing w:before="40" w:after="40"/>
              <w:rPr>
                <w:i/>
                <w:szCs w:val="20"/>
              </w:rPr>
            </w:pPr>
            <w:r w:rsidRPr="0050646E">
              <w:rPr>
                <w:rFonts w:cs="Arial"/>
                <w:i/>
                <w:color w:val="595959" w:themeColor="text1" w:themeTint="A6"/>
                <w:szCs w:val="20"/>
              </w:rPr>
              <w:t xml:space="preserve">Use your </w:t>
            </w:r>
            <w:r w:rsidRPr="00323EC0">
              <w:rPr>
                <w:rFonts w:cs="Arial"/>
                <w:i/>
                <w:color w:val="595959" w:themeColor="text1" w:themeTint="A6"/>
                <w:szCs w:val="20"/>
              </w:rPr>
              <w:t xml:space="preserve">Role Guideline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405608" w:rsidRPr="00D44B00" w14:paraId="33929FA3" w14:textId="77777777" w:rsidTr="005D0911">
        <w:trPr>
          <w:gridAfter w:val="1"/>
          <w:wAfter w:w="1226" w:type="dxa"/>
          <w:trHeight w:val="3798"/>
        </w:trPr>
        <w:tc>
          <w:tcPr>
            <w:tcW w:w="10890" w:type="dxa"/>
            <w:gridSpan w:val="5"/>
            <w:tcBorders>
              <w:top w:val="nil"/>
              <w:left w:val="nil"/>
              <w:bottom w:val="nil"/>
              <w:right w:val="nil"/>
            </w:tcBorders>
            <w:shd w:val="clear" w:color="auto" w:fill="E7E6E6" w:themeFill="background2"/>
          </w:tcPr>
          <w:p w14:paraId="240D76C8" w14:textId="0E32DDB5" w:rsidR="00405608" w:rsidRPr="00D44B00" w:rsidRDefault="007249FA" w:rsidP="00405608">
            <w:pPr>
              <w:rPr>
                <w:rFonts w:cstheme="minorHAnsi"/>
                <w:szCs w:val="20"/>
              </w:rPr>
            </w:pPr>
            <w:r w:rsidRPr="007249FA">
              <w:rPr>
                <w:rFonts w:cstheme="minorHAnsi"/>
                <w:sz w:val="19"/>
                <w:szCs w:val="19"/>
              </w:rPr>
              <w:t>To significantly enhance the customer experience, it is important to reduce runtime latency without compromising accuracy performance of the model</w:t>
            </w:r>
            <w:r w:rsidR="00405608" w:rsidRPr="00737C45">
              <w:rPr>
                <w:rFonts w:cstheme="minorHAnsi"/>
                <w:sz w:val="19"/>
                <w:szCs w:val="19"/>
              </w:rPr>
              <w:t xml:space="preserve">, </w:t>
            </w:r>
            <w:r>
              <w:rPr>
                <w:rFonts w:cstheme="minorHAnsi"/>
                <w:sz w:val="19"/>
                <w:szCs w:val="19"/>
              </w:rPr>
              <w:t xml:space="preserve">which is </w:t>
            </w:r>
            <w:r w:rsidR="00405608" w:rsidRPr="00737C45">
              <w:rPr>
                <w:rFonts w:cstheme="minorHAnsi"/>
                <w:sz w:val="19"/>
                <w:szCs w:val="19"/>
              </w:rPr>
              <w:t>pivotal for</w:t>
            </w:r>
            <w:r>
              <w:rPr>
                <w:rFonts w:cstheme="minorHAnsi"/>
                <w:sz w:val="19"/>
                <w:szCs w:val="19"/>
              </w:rPr>
              <w:t xml:space="preserve"> maintaining</w:t>
            </w:r>
            <w:r w:rsidR="00405608" w:rsidRPr="00737C45">
              <w:rPr>
                <w:rFonts w:cstheme="minorHAnsi"/>
                <w:sz w:val="19"/>
                <w:szCs w:val="19"/>
              </w:rPr>
              <w:t xml:space="preserve"> Alexa's market competitiveness. This project aims to develop a unified </w:t>
            </w:r>
            <w:r w:rsidR="00405608">
              <w:rPr>
                <w:rFonts w:cstheme="minorHAnsi"/>
                <w:sz w:val="19"/>
                <w:szCs w:val="19"/>
              </w:rPr>
              <w:t>arbitrary bit-depth weight quantization</w:t>
            </w:r>
            <w:r w:rsidR="00405608" w:rsidRPr="00737C45">
              <w:rPr>
                <w:rFonts w:cstheme="minorHAnsi"/>
                <w:sz w:val="19"/>
                <w:szCs w:val="19"/>
              </w:rPr>
              <w:t xml:space="preserve"> solution</w:t>
            </w:r>
            <w:r w:rsidR="00B06484">
              <w:rPr>
                <w:rFonts w:cstheme="minorHAnsi"/>
                <w:sz w:val="19"/>
                <w:szCs w:val="19"/>
              </w:rPr>
              <w:t>, termed as General Quantizer (GQ),</w:t>
            </w:r>
            <w:r w:rsidR="00405608" w:rsidRPr="00737C45">
              <w:rPr>
                <w:rFonts w:cstheme="minorHAnsi"/>
                <w:sz w:val="19"/>
                <w:szCs w:val="19"/>
              </w:rPr>
              <w:t xml:space="preserve"> for </w:t>
            </w:r>
            <w:r w:rsidR="00405608">
              <w:rPr>
                <w:rFonts w:cstheme="minorHAnsi"/>
                <w:sz w:val="19"/>
                <w:szCs w:val="19"/>
              </w:rPr>
              <w:t xml:space="preserve">both </w:t>
            </w:r>
            <w:r w:rsidR="00AF0F40">
              <w:rPr>
                <w:rFonts w:cstheme="minorHAnsi"/>
                <w:sz w:val="19"/>
                <w:szCs w:val="19"/>
              </w:rPr>
              <w:t>Cloud</w:t>
            </w:r>
            <w:r w:rsidR="00405608" w:rsidRPr="00737C45">
              <w:rPr>
                <w:rFonts w:cstheme="minorHAnsi"/>
                <w:sz w:val="19"/>
                <w:szCs w:val="19"/>
              </w:rPr>
              <w:t xml:space="preserve"> and on-device ASR model</w:t>
            </w:r>
            <w:r w:rsidR="00405608">
              <w:rPr>
                <w:rFonts w:cstheme="minorHAnsi"/>
                <w:sz w:val="19"/>
                <w:szCs w:val="19"/>
              </w:rPr>
              <w:t xml:space="preserve">s </w:t>
            </w:r>
            <w:r w:rsidR="00405608" w:rsidRPr="00737C45">
              <w:rPr>
                <w:rFonts w:cstheme="minorHAnsi"/>
                <w:sz w:val="19"/>
                <w:szCs w:val="19"/>
              </w:rPr>
              <w:t>that improve</w:t>
            </w:r>
            <w:r>
              <w:rPr>
                <w:rFonts w:cstheme="minorHAnsi"/>
                <w:sz w:val="19"/>
                <w:szCs w:val="19"/>
              </w:rPr>
              <w:t xml:space="preserve"> the</w:t>
            </w:r>
            <w:r w:rsidR="00405608" w:rsidRPr="00737C45">
              <w:rPr>
                <w:rFonts w:cstheme="minorHAnsi"/>
                <w:sz w:val="19"/>
                <w:szCs w:val="19"/>
              </w:rPr>
              <w:t xml:space="preserve"> accuracy and runtime efficiency for </w:t>
            </w:r>
            <w:r w:rsidR="00AF0F40">
              <w:rPr>
                <w:rFonts w:cstheme="minorHAnsi"/>
                <w:sz w:val="19"/>
                <w:szCs w:val="19"/>
              </w:rPr>
              <w:t>Cloud</w:t>
            </w:r>
            <w:r w:rsidR="00405608" w:rsidRPr="00737C45">
              <w:rPr>
                <w:rFonts w:cstheme="minorHAnsi"/>
                <w:sz w:val="19"/>
                <w:szCs w:val="19"/>
              </w:rPr>
              <w:t xml:space="preserve"> Conformer based ASR, and reduced memory footprint </w:t>
            </w:r>
            <w:r>
              <w:rPr>
                <w:rFonts w:cstheme="minorHAnsi"/>
                <w:sz w:val="19"/>
                <w:szCs w:val="19"/>
              </w:rPr>
              <w:t>plus</w:t>
            </w:r>
            <w:r w:rsidR="00405608" w:rsidRPr="00737C45">
              <w:rPr>
                <w:rFonts w:cstheme="minorHAnsi"/>
                <w:sz w:val="19"/>
                <w:szCs w:val="19"/>
              </w:rPr>
              <w:t xml:space="preserve"> user-perceived latency for ACE chip-enabled on-device ASR</w:t>
            </w:r>
            <w:r w:rsidR="00405608">
              <w:rPr>
                <w:rFonts w:cstheme="minorHAnsi"/>
                <w:sz w:val="19"/>
                <w:szCs w:val="19"/>
              </w:rPr>
              <w:t xml:space="preserve"> products</w:t>
            </w:r>
            <w:r w:rsidR="00405608" w:rsidRPr="00737C45">
              <w:rPr>
                <w:rFonts w:cstheme="minorHAnsi"/>
                <w:sz w:val="19"/>
                <w:szCs w:val="19"/>
              </w:rPr>
              <w:t xml:space="preserve">. For </w:t>
            </w:r>
            <w:r w:rsidR="00AF0F40">
              <w:rPr>
                <w:rFonts w:cstheme="minorHAnsi"/>
                <w:sz w:val="19"/>
                <w:szCs w:val="19"/>
              </w:rPr>
              <w:t>Cloud</w:t>
            </w:r>
            <w:r w:rsidR="00405608" w:rsidRPr="00737C45">
              <w:rPr>
                <w:rFonts w:cstheme="minorHAnsi"/>
                <w:sz w:val="19"/>
                <w:szCs w:val="19"/>
              </w:rPr>
              <w:t xml:space="preserve"> ASR, the primary goal is to </w:t>
            </w:r>
            <w:r w:rsidR="00405608">
              <w:rPr>
                <w:rFonts w:cstheme="minorHAnsi"/>
                <w:sz w:val="19"/>
                <w:szCs w:val="19"/>
              </w:rPr>
              <w:t xml:space="preserve">enable 8-bit GQ in training to </w:t>
            </w:r>
            <w:r w:rsidR="00405608" w:rsidRPr="00737C45">
              <w:rPr>
                <w:rFonts w:cstheme="minorHAnsi"/>
                <w:sz w:val="19"/>
                <w:szCs w:val="19"/>
              </w:rPr>
              <w:t>improv</w:t>
            </w:r>
            <w:r w:rsidR="00405608">
              <w:rPr>
                <w:rFonts w:cstheme="minorHAnsi"/>
                <w:sz w:val="19"/>
                <w:szCs w:val="19"/>
              </w:rPr>
              <w:t>e</w:t>
            </w:r>
            <w:r w:rsidR="00405608" w:rsidRPr="00737C45">
              <w:rPr>
                <w:rFonts w:cstheme="minorHAnsi"/>
                <w:sz w:val="19"/>
                <w:szCs w:val="19"/>
              </w:rPr>
              <w:t xml:space="preserve"> the accuracy in Tail and WBR by limiting the quantization-induced loss (</w:t>
            </w:r>
            <w:r w:rsidR="0042164F">
              <w:rPr>
                <w:rFonts w:cstheme="minorHAnsi"/>
                <w:sz w:val="19"/>
                <w:szCs w:val="19"/>
              </w:rPr>
              <w:t xml:space="preserve">Kingpin Goal </w:t>
            </w:r>
            <w:hyperlink r:id="rId11" w:anchor="/items/635862" w:history="1">
              <w:r w:rsidR="0042164F" w:rsidRPr="0042164F">
                <w:rPr>
                  <w:rStyle w:val="Hyperlink"/>
                  <w:rFonts w:cstheme="minorHAnsi"/>
                  <w:sz w:val="19"/>
                  <w:szCs w:val="19"/>
                </w:rPr>
                <w:t>635862</w:t>
              </w:r>
            </w:hyperlink>
            <w:r w:rsidR="00405608" w:rsidRPr="00737C45">
              <w:rPr>
                <w:rFonts w:cstheme="minorHAnsi"/>
                <w:sz w:val="19"/>
                <w:szCs w:val="19"/>
              </w:rPr>
              <w:t>)</w:t>
            </w:r>
            <w:r>
              <w:rPr>
                <w:rFonts w:cstheme="minorHAnsi"/>
                <w:sz w:val="19"/>
                <w:szCs w:val="19"/>
              </w:rPr>
              <w:t xml:space="preserve"> with GQ</w:t>
            </w:r>
            <w:r w:rsidR="00405608" w:rsidRPr="00737C45">
              <w:rPr>
                <w:rFonts w:cstheme="minorHAnsi"/>
                <w:sz w:val="19"/>
                <w:szCs w:val="19"/>
              </w:rPr>
              <w:t xml:space="preserve">. Regarding on-device ASR, the primary goal is to </w:t>
            </w:r>
            <w:r w:rsidRPr="00737C45">
              <w:rPr>
                <w:rFonts w:cstheme="minorHAnsi"/>
                <w:sz w:val="19"/>
                <w:szCs w:val="19"/>
              </w:rPr>
              <w:t xml:space="preserve">decrease </w:t>
            </w:r>
            <w:proofErr w:type="spellStart"/>
            <w:r w:rsidRPr="00737C45">
              <w:rPr>
                <w:rFonts w:cstheme="minorHAnsi"/>
                <w:sz w:val="19"/>
                <w:szCs w:val="19"/>
              </w:rPr>
              <w:t>Pryon</w:t>
            </w:r>
            <w:proofErr w:type="spellEnd"/>
            <w:r w:rsidRPr="00737C45">
              <w:rPr>
                <w:rFonts w:cstheme="minorHAnsi"/>
                <w:sz w:val="19"/>
                <w:szCs w:val="19"/>
              </w:rPr>
              <w:t xml:space="preserve"> engine latency (P50/90/99) while preserving accuracy</w:t>
            </w:r>
            <w:r>
              <w:rPr>
                <w:rFonts w:cstheme="minorHAnsi"/>
                <w:sz w:val="19"/>
                <w:szCs w:val="19"/>
              </w:rPr>
              <w:t xml:space="preserve"> </w:t>
            </w:r>
            <w:r w:rsidR="00405608">
              <w:rPr>
                <w:rFonts w:cstheme="minorHAnsi"/>
                <w:szCs w:val="20"/>
              </w:rPr>
              <w:t>(</w:t>
            </w:r>
            <w:r w:rsidRPr="00737C45">
              <w:rPr>
                <w:rFonts w:cstheme="minorHAnsi"/>
                <w:sz w:val="19"/>
                <w:szCs w:val="19"/>
              </w:rPr>
              <w:t>Kingpi</w:t>
            </w:r>
            <w:r>
              <w:rPr>
                <w:rFonts w:cstheme="minorHAnsi"/>
                <w:sz w:val="19"/>
                <w:szCs w:val="19"/>
              </w:rPr>
              <w:t xml:space="preserve">n Goals </w:t>
            </w:r>
            <w:hyperlink r:id="rId12" w:anchor="/items/257984" w:history="1">
              <w:r w:rsidR="00405608" w:rsidRPr="00DE4BDD">
                <w:rPr>
                  <w:rStyle w:val="Hyperlink"/>
                  <w:sz w:val="19"/>
                  <w:szCs w:val="19"/>
                </w:rPr>
                <w:t>257984</w:t>
              </w:r>
            </w:hyperlink>
            <w:r w:rsidR="00405608">
              <w:rPr>
                <w:sz w:val="19"/>
                <w:szCs w:val="19"/>
              </w:rPr>
              <w:t xml:space="preserve">, </w:t>
            </w:r>
            <w:hyperlink r:id="rId13" w:anchor="/items/269471" w:history="1">
              <w:r w:rsidR="00405608" w:rsidRPr="00DE4BDD">
                <w:rPr>
                  <w:rStyle w:val="Hyperlink"/>
                  <w:sz w:val="19"/>
                  <w:szCs w:val="19"/>
                </w:rPr>
                <w:t>269471</w:t>
              </w:r>
            </w:hyperlink>
            <w:r w:rsidR="00405608">
              <w:rPr>
                <w:sz w:val="19"/>
                <w:szCs w:val="19"/>
              </w:rPr>
              <w:t xml:space="preserve">, </w:t>
            </w:r>
            <w:hyperlink r:id="rId14" w:anchor="/items/284144" w:history="1">
              <w:r w:rsidR="00405608" w:rsidRPr="00DE4BDD">
                <w:rPr>
                  <w:rStyle w:val="Hyperlink"/>
                  <w:sz w:val="19"/>
                  <w:szCs w:val="19"/>
                </w:rPr>
                <w:t>284144</w:t>
              </w:r>
            </w:hyperlink>
            <w:r w:rsidR="00405608" w:rsidRPr="007249FA">
              <w:rPr>
                <w:rFonts w:cstheme="minorHAnsi"/>
                <w:sz w:val="19"/>
                <w:szCs w:val="19"/>
              </w:rPr>
              <w:t>)</w:t>
            </w:r>
            <w:r w:rsidRPr="007249FA">
              <w:rPr>
                <w:rFonts w:cstheme="minorHAnsi"/>
                <w:sz w:val="19"/>
                <w:szCs w:val="19"/>
              </w:rPr>
              <w:t xml:space="preserve"> by deploying 5-bit GQ</w:t>
            </w:r>
            <w:r w:rsidR="00405608">
              <w:rPr>
                <w:rFonts w:cstheme="minorHAnsi"/>
                <w:szCs w:val="20"/>
              </w:rPr>
              <w:t xml:space="preserve">. </w:t>
            </w:r>
            <w:r w:rsidR="00405608" w:rsidRPr="002C4DAC">
              <w:rPr>
                <w:sz w:val="19"/>
                <w:szCs w:val="19"/>
              </w:rPr>
              <w:t>The specific goals are (a) design</w:t>
            </w:r>
            <w:r w:rsidR="00405608">
              <w:rPr>
                <w:sz w:val="19"/>
                <w:szCs w:val="19"/>
              </w:rPr>
              <w:t>ing</w:t>
            </w:r>
            <w:r w:rsidR="00405608" w:rsidRPr="002C4DAC">
              <w:rPr>
                <w:sz w:val="19"/>
                <w:szCs w:val="19"/>
              </w:rPr>
              <w:t xml:space="preserve"> and implement</w:t>
            </w:r>
            <w:r w:rsidR="00405608">
              <w:rPr>
                <w:sz w:val="19"/>
                <w:szCs w:val="19"/>
              </w:rPr>
              <w:t>ing</w:t>
            </w:r>
            <w:r w:rsidR="00B06484">
              <w:rPr>
                <w:sz w:val="19"/>
                <w:szCs w:val="19"/>
              </w:rPr>
              <w:t xml:space="preserve"> GQ</w:t>
            </w:r>
            <w:r w:rsidR="00405608">
              <w:rPr>
                <w:sz w:val="19"/>
                <w:szCs w:val="19"/>
              </w:rPr>
              <w:t xml:space="preserve">, </w:t>
            </w:r>
            <w:r w:rsidR="00405608" w:rsidRPr="002C4DAC">
              <w:rPr>
                <w:sz w:val="19"/>
                <w:szCs w:val="19"/>
              </w:rPr>
              <w:t>which</w:t>
            </w:r>
            <w:r>
              <w:t xml:space="preserve"> </w:t>
            </w:r>
            <w:r w:rsidRPr="007249FA">
              <w:rPr>
                <w:sz w:val="19"/>
                <w:szCs w:val="19"/>
              </w:rPr>
              <w:t xml:space="preserve">needs to be compatible with both </w:t>
            </w:r>
            <w:r w:rsidR="00AF0F40">
              <w:rPr>
                <w:sz w:val="19"/>
                <w:szCs w:val="19"/>
              </w:rPr>
              <w:t>Cloud</w:t>
            </w:r>
            <w:r w:rsidRPr="007249FA">
              <w:rPr>
                <w:sz w:val="19"/>
                <w:szCs w:val="19"/>
              </w:rPr>
              <w:t xml:space="preserve"> and on-device models</w:t>
            </w:r>
            <w:r w:rsidR="00405608">
              <w:rPr>
                <w:sz w:val="19"/>
                <w:szCs w:val="19"/>
              </w:rPr>
              <w:t>; (b) align</w:t>
            </w:r>
            <w:r w:rsidR="00405608" w:rsidRPr="00221114">
              <w:rPr>
                <w:sz w:val="19"/>
                <w:szCs w:val="19"/>
              </w:rPr>
              <w:t>ing with Alexa EU</w:t>
            </w:r>
            <w:r>
              <w:rPr>
                <w:sz w:val="19"/>
                <w:szCs w:val="19"/>
              </w:rPr>
              <w:t xml:space="preserve"> /</w:t>
            </w:r>
            <w:r>
              <w:t xml:space="preserve"> </w:t>
            </w:r>
            <w:r w:rsidRPr="007249FA">
              <w:rPr>
                <w:sz w:val="19"/>
                <w:szCs w:val="19"/>
              </w:rPr>
              <w:t xml:space="preserve">Bangalore </w:t>
            </w:r>
            <w:r w:rsidR="00405608" w:rsidRPr="00221114">
              <w:rPr>
                <w:sz w:val="19"/>
                <w:szCs w:val="19"/>
              </w:rPr>
              <w:t>team</w:t>
            </w:r>
            <w:r>
              <w:rPr>
                <w:sz w:val="19"/>
                <w:szCs w:val="19"/>
              </w:rPr>
              <w:t>s</w:t>
            </w:r>
            <w:r w:rsidR="00405608">
              <w:rPr>
                <w:sz w:val="19"/>
                <w:szCs w:val="19"/>
              </w:rPr>
              <w:t xml:space="preserve"> to deploy 8-bit GQ in </w:t>
            </w:r>
            <w:r w:rsidR="00AF0F40">
              <w:rPr>
                <w:sz w:val="19"/>
                <w:szCs w:val="19"/>
              </w:rPr>
              <w:t>Cloud</w:t>
            </w:r>
            <w:r w:rsidR="00405608">
              <w:rPr>
                <w:sz w:val="19"/>
                <w:szCs w:val="19"/>
              </w:rPr>
              <w:t xml:space="preserve"> de-DE</w:t>
            </w:r>
            <w:r>
              <w:rPr>
                <w:sz w:val="19"/>
                <w:szCs w:val="19"/>
              </w:rPr>
              <w:t xml:space="preserve">, </w:t>
            </w:r>
            <w:proofErr w:type="spellStart"/>
            <w:r w:rsidRPr="007249FA">
              <w:rPr>
                <w:sz w:val="19"/>
                <w:szCs w:val="19"/>
              </w:rPr>
              <w:t>en</w:t>
            </w:r>
            <w:proofErr w:type="spellEnd"/>
            <w:r w:rsidRPr="007249FA">
              <w:rPr>
                <w:sz w:val="19"/>
                <w:szCs w:val="19"/>
              </w:rPr>
              <w:t xml:space="preserve">-AU, and </w:t>
            </w:r>
            <w:proofErr w:type="spellStart"/>
            <w:r w:rsidRPr="007249FA">
              <w:rPr>
                <w:sz w:val="19"/>
                <w:szCs w:val="19"/>
              </w:rPr>
              <w:t>en</w:t>
            </w:r>
            <w:proofErr w:type="spellEnd"/>
            <w:r w:rsidRPr="007249FA">
              <w:rPr>
                <w:sz w:val="19"/>
                <w:szCs w:val="19"/>
              </w:rPr>
              <w:t>-GB</w:t>
            </w:r>
            <w:r w:rsidR="00405608">
              <w:rPr>
                <w:sz w:val="19"/>
                <w:szCs w:val="19"/>
              </w:rPr>
              <w:t xml:space="preserve"> Conformer based ASR model</w:t>
            </w:r>
            <w:r>
              <w:rPr>
                <w:sz w:val="19"/>
                <w:szCs w:val="19"/>
              </w:rPr>
              <w:t>s</w:t>
            </w:r>
            <w:r w:rsidR="00405608">
              <w:rPr>
                <w:sz w:val="19"/>
                <w:szCs w:val="19"/>
              </w:rPr>
              <w:t xml:space="preserve">; (c) </w:t>
            </w:r>
            <w:r w:rsidR="00405608" w:rsidRPr="002C4DAC">
              <w:rPr>
                <w:sz w:val="19"/>
                <w:szCs w:val="19"/>
              </w:rPr>
              <w:t>coordinat</w:t>
            </w:r>
            <w:r w:rsidR="00405608">
              <w:rPr>
                <w:sz w:val="19"/>
                <w:szCs w:val="19"/>
              </w:rPr>
              <w:t>ing</w:t>
            </w:r>
            <w:r w:rsidR="00405608" w:rsidRPr="002C4DAC">
              <w:rPr>
                <w:sz w:val="19"/>
                <w:szCs w:val="19"/>
              </w:rPr>
              <w:t xml:space="preserve"> with ACE team to develop the hardware SDK to leverage the </w:t>
            </w:r>
            <w:r w:rsidR="00405608">
              <w:rPr>
                <w:sz w:val="19"/>
                <w:szCs w:val="19"/>
              </w:rPr>
              <w:t xml:space="preserve">5-bit GQ </w:t>
            </w:r>
            <w:r w:rsidR="00405608" w:rsidRPr="002C4DAC">
              <w:rPr>
                <w:sz w:val="19"/>
                <w:szCs w:val="19"/>
              </w:rPr>
              <w:t>quantized model for acceleration;</w:t>
            </w:r>
            <w:r w:rsidR="00405608">
              <w:rPr>
                <w:sz w:val="19"/>
                <w:szCs w:val="19"/>
              </w:rPr>
              <w:t xml:space="preserve"> (d) </w:t>
            </w:r>
            <w:r w:rsidR="00405608" w:rsidRPr="002C4DAC">
              <w:rPr>
                <w:sz w:val="19"/>
                <w:szCs w:val="19"/>
              </w:rPr>
              <w:t>releas</w:t>
            </w:r>
            <w:r w:rsidR="00405608">
              <w:rPr>
                <w:sz w:val="19"/>
                <w:szCs w:val="19"/>
              </w:rPr>
              <w:t>ing</w:t>
            </w:r>
            <w:r w:rsidR="00405608" w:rsidRPr="002C4DAC">
              <w:rPr>
                <w:sz w:val="19"/>
                <w:szCs w:val="19"/>
              </w:rPr>
              <w:t xml:space="preserve"> the first </w:t>
            </w:r>
            <w:proofErr w:type="spellStart"/>
            <w:r w:rsidR="00405608" w:rsidRPr="002C4DAC">
              <w:rPr>
                <w:sz w:val="19"/>
                <w:szCs w:val="19"/>
              </w:rPr>
              <w:t>en</w:t>
            </w:r>
            <w:proofErr w:type="spellEnd"/>
            <w:r w:rsidR="00405608" w:rsidRPr="002C4DAC">
              <w:rPr>
                <w:sz w:val="19"/>
                <w:szCs w:val="19"/>
              </w:rPr>
              <w:t>-US Laser/Theia ASR model in 5-bit</w:t>
            </w:r>
            <w:r w:rsidR="00405608">
              <w:rPr>
                <w:sz w:val="19"/>
                <w:szCs w:val="19"/>
              </w:rPr>
              <w:t xml:space="preserve">. </w:t>
            </w:r>
            <w:r w:rsidR="00405608" w:rsidRPr="002C4DAC">
              <w:rPr>
                <w:sz w:val="19"/>
                <w:szCs w:val="19"/>
              </w:rPr>
              <w:t>The goals are measurable in the following way:</w:t>
            </w:r>
            <w:r w:rsidR="00405608">
              <w:rPr>
                <w:sz w:val="19"/>
                <w:szCs w:val="19"/>
              </w:rPr>
              <w:t xml:space="preserve"> (a) the accuracy from Tail </w:t>
            </w:r>
            <w:r w:rsidR="008857C8">
              <w:rPr>
                <w:sz w:val="19"/>
                <w:szCs w:val="19"/>
              </w:rPr>
              <w:t xml:space="preserve">and WBR test sets </w:t>
            </w:r>
            <w:r w:rsidR="00405608">
              <w:rPr>
                <w:sz w:val="19"/>
                <w:szCs w:val="19"/>
              </w:rPr>
              <w:t xml:space="preserve">for </w:t>
            </w:r>
            <w:r w:rsidR="00AF0F40">
              <w:rPr>
                <w:sz w:val="19"/>
                <w:szCs w:val="19"/>
              </w:rPr>
              <w:t>Cloud</w:t>
            </w:r>
            <w:r w:rsidR="00405608">
              <w:rPr>
                <w:sz w:val="19"/>
                <w:szCs w:val="19"/>
              </w:rPr>
              <w:t xml:space="preserve"> ASR should be improved by</w:t>
            </w:r>
            <w:r>
              <w:rPr>
                <w:sz w:val="19"/>
                <w:szCs w:val="19"/>
              </w:rPr>
              <w:t xml:space="preserve"> 2% or more relative via</w:t>
            </w:r>
            <w:r w:rsidR="00405608">
              <w:rPr>
                <w:sz w:val="19"/>
                <w:szCs w:val="19"/>
              </w:rPr>
              <w:t xml:space="preserve"> incorporating 8-bit GQ in the training process; (b) </w:t>
            </w:r>
            <w:r w:rsidR="00405608" w:rsidRPr="002C4DAC">
              <w:rPr>
                <w:sz w:val="19"/>
                <w:szCs w:val="19"/>
              </w:rPr>
              <w:t>the model size for Cannoli/</w:t>
            </w:r>
            <w:proofErr w:type="spellStart"/>
            <w:r w:rsidR="00405608" w:rsidRPr="002C4DAC">
              <w:rPr>
                <w:sz w:val="19"/>
                <w:szCs w:val="19"/>
              </w:rPr>
              <w:t>CheeseCake</w:t>
            </w:r>
            <w:proofErr w:type="spellEnd"/>
            <w:r w:rsidR="00405608" w:rsidRPr="002C4DAC">
              <w:rPr>
                <w:sz w:val="19"/>
                <w:szCs w:val="19"/>
              </w:rPr>
              <w:t xml:space="preserve"> needs to be </w:t>
            </w:r>
            <w:r w:rsidR="00405608">
              <w:rPr>
                <w:sz w:val="19"/>
                <w:szCs w:val="19"/>
              </w:rPr>
              <w:t>around or under</w:t>
            </w:r>
            <w:r w:rsidR="00405608" w:rsidRPr="002C4DAC">
              <w:rPr>
                <w:sz w:val="19"/>
                <w:szCs w:val="19"/>
              </w:rPr>
              <w:t xml:space="preserve"> 30MB to unblock the release of the next generation of Echo Dot products;</w:t>
            </w:r>
            <w:r w:rsidR="00405608">
              <w:rPr>
                <w:sz w:val="19"/>
                <w:szCs w:val="19"/>
              </w:rPr>
              <w:t xml:space="preserve"> (c) </w:t>
            </w:r>
            <w:r>
              <w:rPr>
                <w:sz w:val="19"/>
                <w:szCs w:val="19"/>
              </w:rPr>
              <w:t xml:space="preserve">the </w:t>
            </w:r>
            <w:r w:rsidRPr="002C4DAC">
              <w:rPr>
                <w:sz w:val="19"/>
                <w:szCs w:val="19"/>
              </w:rPr>
              <w:t xml:space="preserve">latency measured via </w:t>
            </w:r>
            <w:proofErr w:type="spellStart"/>
            <w:r w:rsidRPr="002C4DAC">
              <w:rPr>
                <w:sz w:val="19"/>
                <w:szCs w:val="19"/>
              </w:rPr>
              <w:t>Pryon</w:t>
            </w:r>
            <w:proofErr w:type="spellEnd"/>
            <w:r w:rsidRPr="002C4DAC">
              <w:rPr>
                <w:sz w:val="19"/>
                <w:szCs w:val="19"/>
              </w:rPr>
              <w:t xml:space="preserve"> engine latency (P50/90/99)</w:t>
            </w:r>
            <w:r>
              <w:rPr>
                <w:sz w:val="19"/>
                <w:szCs w:val="19"/>
              </w:rPr>
              <w:t xml:space="preserve"> should be reduced by </w:t>
            </w:r>
            <w:r w:rsidR="00405608" w:rsidRPr="002C4DAC">
              <w:rPr>
                <w:sz w:val="19"/>
                <w:szCs w:val="19"/>
              </w:rPr>
              <w:t>15% relative; and (</w:t>
            </w:r>
            <w:r w:rsidR="00405608">
              <w:rPr>
                <w:sz w:val="19"/>
                <w:szCs w:val="19"/>
              </w:rPr>
              <w:t>d</w:t>
            </w:r>
            <w:r w:rsidR="00405608" w:rsidRPr="002C4DAC">
              <w:rPr>
                <w:sz w:val="19"/>
                <w:szCs w:val="19"/>
              </w:rPr>
              <w:t xml:space="preserve">) the accuracy degradation in terms of WER on QBR test sets </w:t>
            </w:r>
            <w:r w:rsidR="00405608">
              <w:rPr>
                <w:sz w:val="19"/>
                <w:szCs w:val="19"/>
              </w:rPr>
              <w:t xml:space="preserve">when enabling 5-bit GQ for on-device ASR (Bluebottle/Crosstown) </w:t>
            </w:r>
            <w:r w:rsidR="00405608" w:rsidRPr="002C4DAC">
              <w:rPr>
                <w:sz w:val="19"/>
                <w:szCs w:val="19"/>
              </w:rPr>
              <w:t>should be less than 1.5% relative.</w:t>
            </w:r>
            <w:r w:rsidR="00405608">
              <w:rPr>
                <w:sz w:val="19"/>
                <w:szCs w:val="19"/>
              </w:rPr>
              <w:t xml:space="preserve"> </w:t>
            </w:r>
            <w:r w:rsidR="00405608" w:rsidRPr="002C4DAC">
              <w:rPr>
                <w:sz w:val="19"/>
                <w:szCs w:val="19"/>
              </w:rPr>
              <w:t xml:space="preserve">To make the goal actionable, </w:t>
            </w:r>
            <w:r w:rsidR="00405608">
              <w:rPr>
                <w:sz w:val="19"/>
                <w:szCs w:val="19"/>
              </w:rPr>
              <w:t>I</w:t>
            </w:r>
            <w:r w:rsidR="00405608" w:rsidRPr="002C4DAC">
              <w:rPr>
                <w:sz w:val="19"/>
                <w:szCs w:val="19"/>
              </w:rPr>
              <w:t xml:space="preserve"> should (a) </w:t>
            </w:r>
            <w:r w:rsidR="00B06484">
              <w:rPr>
                <w:sz w:val="19"/>
                <w:szCs w:val="19"/>
              </w:rPr>
              <w:t xml:space="preserve">review the model building pipeline for both </w:t>
            </w:r>
            <w:r w:rsidR="00AF0F40">
              <w:rPr>
                <w:sz w:val="19"/>
                <w:szCs w:val="19"/>
              </w:rPr>
              <w:t>Cloud</w:t>
            </w:r>
            <w:r w:rsidR="00B06484">
              <w:rPr>
                <w:sz w:val="19"/>
                <w:szCs w:val="19"/>
              </w:rPr>
              <w:t xml:space="preserve"> and on-device ASR;</w:t>
            </w:r>
            <w:r w:rsidR="00405608">
              <w:rPr>
                <w:sz w:val="19"/>
                <w:szCs w:val="19"/>
              </w:rPr>
              <w:t xml:space="preserve"> (b) design </w:t>
            </w:r>
            <w:r w:rsidR="00405608" w:rsidRPr="002C4DAC">
              <w:rPr>
                <w:sz w:val="19"/>
                <w:szCs w:val="19"/>
              </w:rPr>
              <w:t xml:space="preserve">novel algorithms </w:t>
            </w:r>
            <w:r w:rsidR="00B06484">
              <w:rPr>
                <w:sz w:val="19"/>
                <w:szCs w:val="19"/>
              </w:rPr>
              <w:t xml:space="preserve">generalizable to various neural components for Alexa ASR with designed weight bit-depth and acceptable accuracy level; (c) evaluate both accuracy and latency end-to-end as the release owner for </w:t>
            </w:r>
            <w:r w:rsidR="00A65EFA">
              <w:rPr>
                <w:sz w:val="19"/>
                <w:szCs w:val="19"/>
              </w:rPr>
              <w:t xml:space="preserve">the </w:t>
            </w:r>
            <w:r w:rsidR="00B06484">
              <w:rPr>
                <w:sz w:val="19"/>
                <w:szCs w:val="19"/>
              </w:rPr>
              <w:t>production intake</w:t>
            </w:r>
            <w:r w:rsidR="00E573ED">
              <w:rPr>
                <w:sz w:val="19"/>
                <w:szCs w:val="19"/>
              </w:rPr>
              <w:t>.</w:t>
            </w:r>
            <w:r w:rsidR="00405608">
              <w:rPr>
                <w:sz w:val="19"/>
                <w:szCs w:val="19"/>
              </w:rPr>
              <w:t xml:space="preserve"> </w:t>
            </w:r>
            <w:r w:rsidR="00405608" w:rsidRPr="002C4DAC">
              <w:rPr>
                <w:sz w:val="19"/>
                <w:szCs w:val="19"/>
              </w:rPr>
              <w:t xml:space="preserve">To keep the goal realistic, in terms of implementation and timeline, </w:t>
            </w:r>
            <w:r w:rsidR="003C7625">
              <w:rPr>
                <w:sz w:val="19"/>
                <w:szCs w:val="19"/>
              </w:rPr>
              <w:t>I</w:t>
            </w:r>
            <w:r w:rsidR="00405608" w:rsidRPr="002C4DAC">
              <w:rPr>
                <w:sz w:val="19"/>
                <w:szCs w:val="19"/>
              </w:rPr>
              <w:t xml:space="preserve"> </w:t>
            </w:r>
            <w:r w:rsidR="003C7625">
              <w:rPr>
                <w:sz w:val="19"/>
                <w:szCs w:val="19"/>
              </w:rPr>
              <w:t>need</w:t>
            </w:r>
            <w:r w:rsidR="00405608" w:rsidRPr="002C4DAC">
              <w:rPr>
                <w:sz w:val="19"/>
                <w:szCs w:val="19"/>
              </w:rPr>
              <w:t xml:space="preserve"> to (a) work closely with intra-team / cross-team peers and TPM; (b) timely update the progress and risk in the LRs; and (c) deliver promised artifacts in time to build consensus early o</w:t>
            </w:r>
            <w:r>
              <w:rPr>
                <w:sz w:val="19"/>
                <w:szCs w:val="19"/>
              </w:rPr>
              <w:t>n</w:t>
            </w:r>
            <w:r w:rsidR="00405608" w:rsidRPr="002C4DAC">
              <w:rPr>
                <w:sz w:val="19"/>
                <w:szCs w:val="19"/>
              </w:rPr>
              <w:t>.</w:t>
            </w:r>
          </w:p>
        </w:tc>
      </w:tr>
      <w:tr w:rsidR="00405608" w:rsidRPr="00AB59F5" w14:paraId="21CB97AE" w14:textId="77777777" w:rsidTr="005D0911">
        <w:trPr>
          <w:gridAfter w:val="1"/>
          <w:wAfter w:w="1226" w:type="dxa"/>
          <w:trHeight w:val="368"/>
        </w:trPr>
        <w:tc>
          <w:tcPr>
            <w:tcW w:w="10890" w:type="dxa"/>
            <w:gridSpan w:val="5"/>
            <w:tcBorders>
              <w:top w:val="nil"/>
              <w:left w:val="nil"/>
              <w:bottom w:val="nil"/>
              <w:right w:val="nil"/>
            </w:tcBorders>
            <w:shd w:val="clear" w:color="auto" w:fill="auto"/>
            <w:vAlign w:val="center"/>
          </w:tcPr>
          <w:p w14:paraId="34CFC529" w14:textId="77777777" w:rsidR="00405608" w:rsidRPr="004C6F09" w:rsidRDefault="00405608" w:rsidP="00405608">
            <w:pPr>
              <w:rPr>
                <w:rFonts w:cstheme="minorHAnsi"/>
                <w:b/>
                <w:bCs/>
                <w:caps/>
                <w:color w:val="FFFFFF" w:themeColor="background1"/>
                <w:sz w:val="8"/>
                <w:szCs w:val="20"/>
              </w:rPr>
            </w:pPr>
          </w:p>
        </w:tc>
      </w:tr>
      <w:tr w:rsidR="00405608" w:rsidRPr="00AB59F5" w14:paraId="69E32141"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1E9F8CA4" w14:textId="2EC97839" w:rsidR="00405608" w:rsidRPr="00AB59F5" w:rsidRDefault="00405608" w:rsidP="00405608">
            <w:pPr>
              <w:jc w:val="center"/>
              <w:rPr>
                <w:rFonts w:cstheme="minorHAnsi"/>
                <w:bCs/>
                <w:caps/>
                <w:szCs w:val="20"/>
              </w:rPr>
            </w:pPr>
            <w:r>
              <w:rPr>
                <w:rFonts w:cstheme="minorHAnsi"/>
                <w:b/>
                <w:bCs/>
                <w:caps/>
                <w:color w:val="FFFFFF" w:themeColor="background1"/>
                <w:szCs w:val="20"/>
              </w:rPr>
              <w:t>Associated Next-Level Criteria and/or Leadership Principles</w:t>
            </w:r>
          </w:p>
        </w:tc>
      </w:tr>
      <w:tr w:rsidR="00405608" w:rsidRPr="0050646E" w14:paraId="18625603" w14:textId="77777777" w:rsidTr="005D0911">
        <w:trPr>
          <w:gridAfter w:val="1"/>
          <w:wAfter w:w="1226" w:type="dxa"/>
          <w:trHeight w:val="368"/>
        </w:trPr>
        <w:tc>
          <w:tcPr>
            <w:tcW w:w="10890" w:type="dxa"/>
            <w:gridSpan w:val="5"/>
            <w:tcBorders>
              <w:top w:val="nil"/>
              <w:left w:val="nil"/>
              <w:bottom w:val="nil"/>
              <w:right w:val="nil"/>
            </w:tcBorders>
            <w:vAlign w:val="center"/>
          </w:tcPr>
          <w:p w14:paraId="40E47B7E" w14:textId="1A6B9724" w:rsidR="00405608" w:rsidRPr="0044397E" w:rsidRDefault="00405608" w:rsidP="00405608">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405608" w:rsidRPr="00D44B00" w14:paraId="4A4F6B36" w14:textId="77777777" w:rsidTr="005D0911">
        <w:trPr>
          <w:gridAfter w:val="1"/>
          <w:wAfter w:w="1226" w:type="dxa"/>
          <w:trHeight w:val="3897"/>
        </w:trPr>
        <w:tc>
          <w:tcPr>
            <w:tcW w:w="10890" w:type="dxa"/>
            <w:gridSpan w:val="5"/>
            <w:tcBorders>
              <w:top w:val="nil"/>
              <w:left w:val="nil"/>
              <w:bottom w:val="nil"/>
              <w:right w:val="nil"/>
            </w:tcBorders>
            <w:shd w:val="clear" w:color="auto" w:fill="E7E6E6" w:themeFill="background2"/>
          </w:tcPr>
          <w:p w14:paraId="239395F6" w14:textId="77777777" w:rsidR="00405608" w:rsidRPr="00340628" w:rsidRDefault="00405608" w:rsidP="00405608">
            <w:pPr>
              <w:rPr>
                <w:rFonts w:ascii="Calibri" w:hAnsi="Calibri" w:cs="Calibri"/>
                <w:b/>
                <w:bCs/>
                <w:color w:val="000000"/>
                <w:sz w:val="19"/>
                <w:szCs w:val="19"/>
              </w:rPr>
            </w:pPr>
            <w:r w:rsidRPr="00340628">
              <w:rPr>
                <w:rFonts w:ascii="Calibri" w:hAnsi="Calibri" w:cs="Calibri"/>
                <w:b/>
                <w:bCs/>
                <w:color w:val="000000"/>
                <w:sz w:val="19"/>
                <w:szCs w:val="19"/>
              </w:rPr>
              <w:lastRenderedPageBreak/>
              <w:t>Associated Next Level Criteria:</w:t>
            </w:r>
          </w:p>
          <w:p w14:paraId="6FECD49B"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1"/>
              <w:rPr>
                <w:sz w:val="19"/>
                <w:szCs w:val="19"/>
              </w:rPr>
            </w:pPr>
            <w:r w:rsidRPr="00F0021B">
              <w:rPr>
                <w:sz w:val="19"/>
                <w:szCs w:val="19"/>
              </w:rPr>
              <w:t>You have significant knowledge/expertise in one or multiple applied science</w:t>
            </w:r>
            <w:r w:rsidRPr="00F0021B">
              <w:rPr>
                <w:spacing w:val="-6"/>
                <w:sz w:val="19"/>
                <w:szCs w:val="19"/>
              </w:rPr>
              <w:t xml:space="preserve"> </w:t>
            </w:r>
            <w:r w:rsidRPr="00F0021B">
              <w:rPr>
                <w:sz w:val="19"/>
                <w:szCs w:val="19"/>
              </w:rPr>
              <w:t>disciplines.</w:t>
            </w:r>
          </w:p>
          <w:p w14:paraId="6BA54122"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are</w:t>
            </w:r>
            <w:r w:rsidRPr="00F0021B">
              <w:rPr>
                <w:spacing w:val="-2"/>
                <w:sz w:val="19"/>
                <w:szCs w:val="19"/>
              </w:rPr>
              <w:t xml:space="preserve"> </w:t>
            </w:r>
            <w:r w:rsidRPr="00F0021B">
              <w:rPr>
                <w:sz w:val="19"/>
                <w:szCs w:val="19"/>
              </w:rPr>
              <w:t>able</w:t>
            </w:r>
            <w:r w:rsidRPr="00F0021B">
              <w:rPr>
                <w:spacing w:val="-2"/>
                <w:sz w:val="19"/>
                <w:szCs w:val="19"/>
              </w:rPr>
              <w:t xml:space="preserve"> </w:t>
            </w:r>
            <w:r w:rsidRPr="00F0021B">
              <w:rPr>
                <w:sz w:val="19"/>
                <w:szCs w:val="19"/>
              </w:rPr>
              <w:t>to</w:t>
            </w:r>
            <w:r w:rsidRPr="00F0021B">
              <w:rPr>
                <w:spacing w:val="-1"/>
                <w:sz w:val="19"/>
                <w:szCs w:val="19"/>
              </w:rPr>
              <w:t xml:space="preserve"> </w:t>
            </w:r>
            <w:r w:rsidRPr="00F0021B">
              <w:rPr>
                <w:sz w:val="19"/>
                <w:szCs w:val="19"/>
              </w:rPr>
              <w:t>influence</w:t>
            </w:r>
            <w:r w:rsidRPr="00F0021B">
              <w:rPr>
                <w:spacing w:val="-1"/>
                <w:sz w:val="19"/>
                <w:szCs w:val="19"/>
              </w:rPr>
              <w:t xml:space="preserve"> </w:t>
            </w:r>
            <w:r w:rsidRPr="00F0021B">
              <w:rPr>
                <w:sz w:val="19"/>
                <w:szCs w:val="19"/>
              </w:rPr>
              <w:t>the</w:t>
            </w:r>
            <w:r w:rsidRPr="00F0021B">
              <w:rPr>
                <w:spacing w:val="-5"/>
                <w:sz w:val="19"/>
                <w:szCs w:val="19"/>
              </w:rPr>
              <w:t xml:space="preserve"> </w:t>
            </w:r>
            <w:r w:rsidRPr="00F0021B">
              <w:rPr>
                <w:sz w:val="19"/>
                <w:szCs w:val="19"/>
              </w:rPr>
              <w:t>technical</w:t>
            </w:r>
            <w:r w:rsidRPr="00F0021B">
              <w:rPr>
                <w:spacing w:val="-3"/>
                <w:sz w:val="19"/>
                <w:szCs w:val="19"/>
              </w:rPr>
              <w:t xml:space="preserve"> </w:t>
            </w:r>
            <w:r w:rsidRPr="00F0021B">
              <w:rPr>
                <w:sz w:val="19"/>
                <w:szCs w:val="19"/>
              </w:rPr>
              <w:t>(scientific</w:t>
            </w:r>
            <w:r w:rsidRPr="00F0021B">
              <w:rPr>
                <w:spacing w:val="-5"/>
                <w:sz w:val="19"/>
                <w:szCs w:val="19"/>
              </w:rPr>
              <w:t xml:space="preserve"> </w:t>
            </w:r>
            <w:r w:rsidRPr="00F0021B">
              <w:rPr>
                <w:sz w:val="19"/>
                <w:szCs w:val="19"/>
              </w:rPr>
              <w:t>and</w:t>
            </w:r>
            <w:r w:rsidRPr="00F0021B">
              <w:rPr>
                <w:spacing w:val="-3"/>
                <w:sz w:val="19"/>
                <w:szCs w:val="19"/>
              </w:rPr>
              <w:t xml:space="preserve"> </w:t>
            </w:r>
            <w:r w:rsidRPr="00F0021B">
              <w:rPr>
                <w:sz w:val="19"/>
                <w:szCs w:val="19"/>
              </w:rPr>
              <w:t>engineering)</w:t>
            </w:r>
            <w:r w:rsidRPr="00F0021B">
              <w:rPr>
                <w:spacing w:val="-2"/>
                <w:sz w:val="19"/>
                <w:szCs w:val="19"/>
              </w:rPr>
              <w:t xml:space="preserve"> </w:t>
            </w:r>
            <w:r w:rsidRPr="00F0021B">
              <w:rPr>
                <w:sz w:val="19"/>
                <w:szCs w:val="19"/>
              </w:rPr>
              <w:t>strategy</w:t>
            </w:r>
            <w:r w:rsidRPr="00F0021B">
              <w:rPr>
                <w:spacing w:val="-2"/>
                <w:sz w:val="19"/>
                <w:szCs w:val="19"/>
              </w:rPr>
              <w:t xml:space="preserve"> </w:t>
            </w:r>
            <w:r w:rsidRPr="00F0021B">
              <w:rPr>
                <w:sz w:val="19"/>
                <w:szCs w:val="19"/>
              </w:rPr>
              <w:t>of</w:t>
            </w:r>
            <w:r w:rsidRPr="00F0021B">
              <w:rPr>
                <w:spacing w:val="-5"/>
                <w:sz w:val="19"/>
                <w:szCs w:val="19"/>
              </w:rPr>
              <w:t xml:space="preserve"> </w:t>
            </w:r>
            <w:r w:rsidRPr="00F0021B">
              <w:rPr>
                <w:sz w:val="19"/>
                <w:szCs w:val="19"/>
              </w:rPr>
              <w:t>teams.</w:t>
            </w:r>
            <w:r w:rsidRPr="00F0021B">
              <w:rPr>
                <w:spacing w:val="-7"/>
                <w:sz w:val="19"/>
                <w:szCs w:val="19"/>
              </w:rPr>
              <w:t xml:space="preserve"> </w:t>
            </w:r>
            <w:r w:rsidRPr="00F0021B">
              <w:rPr>
                <w:sz w:val="19"/>
                <w:szCs w:val="19"/>
              </w:rPr>
              <w:t>Understand</w:t>
            </w:r>
            <w:r w:rsidRPr="00F0021B">
              <w:rPr>
                <w:spacing w:val="-2"/>
                <w:sz w:val="19"/>
                <w:szCs w:val="19"/>
              </w:rPr>
              <w:t xml:space="preserve"> </w:t>
            </w:r>
            <w:r w:rsidRPr="00F0021B">
              <w:rPr>
                <w:sz w:val="19"/>
                <w:szCs w:val="19"/>
              </w:rPr>
              <w:t>that</w:t>
            </w:r>
            <w:r w:rsidRPr="00F0021B">
              <w:rPr>
                <w:spacing w:val="-5"/>
                <w:sz w:val="19"/>
                <w:szCs w:val="19"/>
              </w:rPr>
              <w:t xml:space="preserve"> </w:t>
            </w:r>
            <w:r w:rsidRPr="00F0021B">
              <w:rPr>
                <w:sz w:val="19"/>
                <w:szCs w:val="19"/>
              </w:rPr>
              <w:t>not</w:t>
            </w:r>
            <w:r w:rsidRPr="00F0021B">
              <w:rPr>
                <w:spacing w:val="-4"/>
                <w:sz w:val="19"/>
                <w:szCs w:val="19"/>
              </w:rPr>
              <w:t xml:space="preserve"> </w:t>
            </w:r>
            <w:r w:rsidRPr="00F0021B">
              <w:rPr>
                <w:sz w:val="19"/>
                <w:szCs w:val="19"/>
              </w:rPr>
              <w:t>all problems are new (or require new</w:t>
            </w:r>
            <w:r w:rsidRPr="00F0021B">
              <w:rPr>
                <w:spacing w:val="-7"/>
                <w:sz w:val="19"/>
                <w:szCs w:val="19"/>
              </w:rPr>
              <w:t xml:space="preserve"> </w:t>
            </w:r>
            <w:r w:rsidRPr="00F0021B">
              <w:rPr>
                <w:sz w:val="19"/>
                <w:szCs w:val="19"/>
              </w:rPr>
              <w:t>algorithms).</w:t>
            </w:r>
          </w:p>
          <w:p w14:paraId="3DC094E3"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build and own ML solutions that are easy for others to contribute to. You know how to document solutions</w:t>
            </w:r>
            <w:r>
              <w:rPr>
                <w:sz w:val="19"/>
                <w:szCs w:val="19"/>
              </w:rPr>
              <w:t xml:space="preserve"> and</w:t>
            </w:r>
            <w:r w:rsidRPr="00F0021B">
              <w:rPr>
                <w:sz w:val="19"/>
                <w:szCs w:val="19"/>
              </w:rPr>
              <w:t xml:space="preserve"> make them auditable, available, and</w:t>
            </w:r>
            <w:r w:rsidRPr="00F0021B">
              <w:rPr>
                <w:spacing w:val="-7"/>
                <w:sz w:val="19"/>
                <w:szCs w:val="19"/>
              </w:rPr>
              <w:t xml:space="preserve"> </w:t>
            </w:r>
            <w:r w:rsidRPr="00F0021B">
              <w:rPr>
                <w:sz w:val="19"/>
                <w:szCs w:val="19"/>
              </w:rPr>
              <w:t>accessible.</w:t>
            </w:r>
          </w:p>
          <w:p w14:paraId="201C92B9" w14:textId="77777777" w:rsidR="00405608" w:rsidRPr="00F0021B" w:rsidRDefault="00405608"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F0021B">
              <w:rPr>
                <w:sz w:val="19"/>
                <w:szCs w:val="19"/>
              </w:rPr>
              <w:t>You take a long</w:t>
            </w:r>
            <w:r>
              <w:rPr>
                <w:sz w:val="19"/>
                <w:szCs w:val="19"/>
              </w:rPr>
              <w:t>-</w:t>
            </w:r>
            <w:r w:rsidRPr="00F0021B">
              <w:rPr>
                <w:sz w:val="19"/>
                <w:szCs w:val="19"/>
              </w:rPr>
              <w:t xml:space="preserve">term view of the business objectives, </w:t>
            </w:r>
            <w:r>
              <w:rPr>
                <w:sz w:val="19"/>
                <w:szCs w:val="19"/>
              </w:rPr>
              <w:t xml:space="preserve">a </w:t>
            </w:r>
            <w:r w:rsidRPr="00F0021B">
              <w:rPr>
                <w:sz w:val="19"/>
                <w:szCs w:val="19"/>
              </w:rPr>
              <w:t>system-wide view of</w:t>
            </w:r>
            <w:r>
              <w:rPr>
                <w:sz w:val="19"/>
                <w:szCs w:val="19"/>
              </w:rPr>
              <w:t xml:space="preserve"> the</w:t>
            </w:r>
            <w:r w:rsidRPr="00F0021B">
              <w:rPr>
                <w:sz w:val="19"/>
                <w:szCs w:val="19"/>
              </w:rPr>
              <w:t xml:space="preserve"> product roadmap, technologies, and how they should evolve.</w:t>
            </w:r>
          </w:p>
          <w:p w14:paraId="033576E9" w14:textId="77777777" w:rsidR="00405608" w:rsidRPr="00F0021B" w:rsidRDefault="00405608" w:rsidP="00405608">
            <w:pPr>
              <w:rPr>
                <w:rFonts w:cstheme="minorHAnsi"/>
                <w:sz w:val="19"/>
                <w:szCs w:val="19"/>
              </w:rPr>
            </w:pPr>
          </w:p>
          <w:p w14:paraId="52AA650E" w14:textId="77777777" w:rsidR="00405608" w:rsidRDefault="00405608" w:rsidP="00405608">
            <w:pPr>
              <w:rPr>
                <w:rFonts w:cstheme="minorHAnsi"/>
                <w:sz w:val="19"/>
                <w:szCs w:val="19"/>
              </w:rPr>
            </w:pPr>
            <w:r w:rsidRPr="001669C2">
              <w:rPr>
                <w:rFonts w:cstheme="minorHAnsi"/>
                <w:b/>
                <w:bCs/>
                <w:sz w:val="19"/>
                <w:szCs w:val="19"/>
              </w:rPr>
              <w:t>Leadership Principles:</w:t>
            </w:r>
          </w:p>
          <w:p w14:paraId="15D22CF4" w14:textId="38954CA7" w:rsidR="00405608" w:rsidRPr="001669C2" w:rsidRDefault="00405608" w:rsidP="00405608">
            <w:pPr>
              <w:pStyle w:val="ListParagraph"/>
              <w:numPr>
                <w:ilvl w:val="0"/>
                <w:numId w:val="14"/>
              </w:numPr>
              <w:rPr>
                <w:rFonts w:cstheme="minorHAnsi"/>
                <w:sz w:val="19"/>
                <w:szCs w:val="19"/>
              </w:rPr>
            </w:pPr>
            <w:r w:rsidRPr="001669C2">
              <w:rPr>
                <w:rFonts w:cstheme="minorHAnsi"/>
                <w:b/>
                <w:bCs/>
                <w:sz w:val="19"/>
                <w:szCs w:val="19"/>
              </w:rPr>
              <w:t>Ownership:</w:t>
            </w:r>
            <w:r w:rsidRPr="001669C2">
              <w:rPr>
                <w:rFonts w:cstheme="minorHAnsi"/>
                <w:sz w:val="19"/>
                <w:szCs w:val="19"/>
              </w:rPr>
              <w:t xml:space="preserve"> Leaders are owners.</w:t>
            </w:r>
            <w:r w:rsidRPr="001669C2">
              <w:rPr>
                <w:rFonts w:cstheme="minorHAnsi"/>
                <w:b/>
                <w:bCs/>
                <w:sz w:val="19"/>
                <w:szCs w:val="19"/>
              </w:rPr>
              <w:t xml:space="preserve"> </w:t>
            </w:r>
            <w:r w:rsidRPr="001669C2">
              <w:rPr>
                <w:rFonts w:cstheme="minorHAnsi"/>
                <w:sz w:val="19"/>
                <w:szCs w:val="19"/>
              </w:rPr>
              <w:t>They think long term and don’t sacrifice long-term value for short-term results. They act on behalf of the entire company, beyond just their own team. They never say “that’s not my job.”</w:t>
            </w:r>
          </w:p>
          <w:p w14:paraId="04BBAE60" w14:textId="77777777" w:rsidR="00405608" w:rsidRPr="001669C2" w:rsidRDefault="00405608" w:rsidP="00405608">
            <w:pPr>
              <w:pStyle w:val="ListParagraph"/>
              <w:numPr>
                <w:ilvl w:val="0"/>
                <w:numId w:val="13"/>
              </w:numPr>
              <w:rPr>
                <w:rFonts w:cstheme="minorHAnsi"/>
                <w:sz w:val="19"/>
                <w:szCs w:val="19"/>
              </w:rPr>
            </w:pPr>
            <w:r w:rsidRPr="00F0021B">
              <w:rPr>
                <w:rFonts w:cstheme="minorHAnsi"/>
                <w:b/>
                <w:bCs/>
                <w:sz w:val="19"/>
                <w:szCs w:val="19"/>
              </w:rPr>
              <w:t>Dive Deep</w:t>
            </w:r>
            <w:r w:rsidRPr="00F0021B">
              <w:rPr>
                <w:rFonts w:cstheme="minorHAnsi"/>
                <w:sz w:val="19"/>
                <w:szCs w:val="19"/>
              </w:rPr>
              <w:t xml:space="preserve">: </w:t>
            </w:r>
            <w:r w:rsidRPr="00F0021B">
              <w:rPr>
                <w:sz w:val="19"/>
                <w:szCs w:val="19"/>
              </w:rPr>
              <w:t>Leaders operate at all levels, stay connected to the details, audit frequently, and are skeptical when metrics and anecdote differ. No task is beneath them.</w:t>
            </w:r>
          </w:p>
          <w:p w14:paraId="1193EF8B" w14:textId="77777777" w:rsidR="00405608" w:rsidRDefault="00405608" w:rsidP="00405608">
            <w:pPr>
              <w:pStyle w:val="ListParagraph"/>
              <w:numPr>
                <w:ilvl w:val="0"/>
                <w:numId w:val="13"/>
              </w:numPr>
              <w:rPr>
                <w:rFonts w:cstheme="minorHAnsi"/>
                <w:sz w:val="19"/>
                <w:szCs w:val="19"/>
              </w:rPr>
            </w:pPr>
            <w:r w:rsidRPr="001669C2">
              <w:rPr>
                <w:rFonts w:cstheme="minorHAnsi"/>
                <w:b/>
                <w:bCs/>
                <w:sz w:val="19"/>
                <w:szCs w:val="19"/>
              </w:rPr>
              <w:t>Bias for Action:</w:t>
            </w:r>
            <w:r w:rsidRPr="001669C2">
              <w:rPr>
                <w:rFonts w:cstheme="minorHAnsi"/>
                <w:sz w:val="19"/>
                <w:szCs w:val="19"/>
              </w:rPr>
              <w:t xml:space="preserve"> Speed matters in business. Many decisions and actions are reversible and do not need extensive study. We value calculated risk taking.</w:t>
            </w:r>
          </w:p>
          <w:p w14:paraId="0F8A5E46" w14:textId="2A991E03" w:rsidR="00405608" w:rsidRPr="001669C2" w:rsidRDefault="00405608" w:rsidP="00405608">
            <w:pPr>
              <w:pStyle w:val="ListParagraph"/>
              <w:numPr>
                <w:ilvl w:val="0"/>
                <w:numId w:val="13"/>
              </w:numPr>
              <w:rPr>
                <w:rFonts w:cstheme="minorHAnsi"/>
                <w:b/>
                <w:bCs/>
                <w:sz w:val="19"/>
                <w:szCs w:val="19"/>
              </w:rPr>
            </w:pPr>
            <w:r w:rsidRPr="001669C2">
              <w:rPr>
                <w:rFonts w:cstheme="minorHAnsi"/>
                <w:b/>
                <w:bCs/>
                <w:sz w:val="19"/>
                <w:szCs w:val="19"/>
              </w:rPr>
              <w:t xml:space="preserve">Hire and Develop the Best: </w:t>
            </w:r>
            <w:r w:rsidR="004F49CD" w:rsidRPr="004F49CD">
              <w:rPr>
                <w:rFonts w:cstheme="minorHAnsi"/>
                <w:sz w:val="19"/>
                <w:szCs w:val="19"/>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tc>
      </w:tr>
      <w:tr w:rsidR="00405608" w:rsidRPr="00AB59F5" w14:paraId="620C63AE" w14:textId="77777777" w:rsidTr="005D0911">
        <w:trPr>
          <w:gridAfter w:val="1"/>
          <w:wAfter w:w="1226" w:type="dxa"/>
          <w:trHeight w:val="477"/>
        </w:trPr>
        <w:tc>
          <w:tcPr>
            <w:tcW w:w="10890" w:type="dxa"/>
            <w:gridSpan w:val="5"/>
            <w:tcBorders>
              <w:top w:val="nil"/>
              <w:left w:val="nil"/>
              <w:bottom w:val="nil"/>
              <w:right w:val="nil"/>
            </w:tcBorders>
            <w:shd w:val="clear" w:color="auto" w:fill="auto"/>
            <w:vAlign w:val="center"/>
          </w:tcPr>
          <w:p w14:paraId="61BB1B1F" w14:textId="77777777" w:rsidR="00405608" w:rsidRDefault="00405608" w:rsidP="00405608">
            <w:pPr>
              <w:rPr>
                <w:rFonts w:cstheme="minorHAnsi"/>
                <w:b/>
                <w:bCs/>
                <w:caps/>
                <w:color w:val="FFFFFF" w:themeColor="background1"/>
                <w:szCs w:val="20"/>
              </w:rPr>
            </w:pPr>
          </w:p>
        </w:tc>
      </w:tr>
    </w:tbl>
    <w:p w14:paraId="76CFFD1F" w14:textId="5CBDDAFA" w:rsidR="00CB2C52" w:rsidRPr="00095666" w:rsidRDefault="00CB2C52" w:rsidP="00095666">
      <w:pPr>
        <w:spacing w:after="0" w:line="240" w:lineRule="auto"/>
        <w:rPr>
          <w:rFonts w:ascii="Calibri" w:eastAsia="Times" w:hAnsi="Calibri" w:cs="Times New Roman"/>
          <w:vanish/>
          <w:sz w:val="4"/>
        </w:rPr>
      </w:pPr>
    </w:p>
    <w:p w14:paraId="16F155DB" w14:textId="6B308B00" w:rsidR="00306693" w:rsidRDefault="00306693" w:rsidP="00306693">
      <w:pPr>
        <w:pStyle w:val="Heading1"/>
        <w:pageBreakBefore/>
      </w:pPr>
      <w:r w:rsidRPr="00A63FB0">
        <w:lastRenderedPageBreak/>
        <w:t>PART I</w:t>
      </w:r>
      <w:r>
        <w:t>I</w:t>
      </w:r>
      <w:r w:rsidRPr="00A63FB0">
        <w:t xml:space="preserve">: </w:t>
      </w:r>
      <w:r>
        <w:t>Results</w:t>
      </w:r>
    </w:p>
    <w:p w14:paraId="43777B9D" w14:textId="620D492E" w:rsidR="00306693" w:rsidRDefault="00306693" w:rsidP="00306693">
      <w:pPr>
        <w:pStyle w:val="Subtitle"/>
      </w:pPr>
      <w:r w:rsidRPr="00A63FB0">
        <w:t xml:space="preserve">(Complete this section </w:t>
      </w:r>
      <w:r>
        <w:t>after you finish</w:t>
      </w:r>
      <w:r w:rsidRPr="00A63FB0">
        <w:t xml:space="preserve"> the </w:t>
      </w:r>
      <w:r w:rsidR="004C6F09">
        <w:t xml:space="preserve">work. Parts I, II, and III required for </w:t>
      </w:r>
      <w:hyperlink r:id="rId15" w:history="1">
        <w:r w:rsidR="004C6F09"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AD105D" w:rsidRPr="00AB59F5" w14:paraId="06C50436" w14:textId="77777777" w:rsidTr="00EF17FE">
        <w:trPr>
          <w:trHeight w:val="368"/>
        </w:trPr>
        <w:tc>
          <w:tcPr>
            <w:tcW w:w="10890" w:type="dxa"/>
            <w:tcBorders>
              <w:top w:val="nil"/>
              <w:left w:val="nil"/>
              <w:bottom w:val="nil"/>
              <w:right w:val="nil"/>
            </w:tcBorders>
            <w:shd w:val="clear" w:color="auto" w:fill="595959" w:themeFill="text1" w:themeFillTint="A6"/>
            <w:vAlign w:val="center"/>
          </w:tcPr>
          <w:p w14:paraId="7336576E" w14:textId="77777777" w:rsidR="00AD105D" w:rsidRPr="00AB59F5" w:rsidRDefault="00AD105D" w:rsidP="00EF17FE">
            <w:pPr>
              <w:jc w:val="center"/>
              <w:rPr>
                <w:rFonts w:cstheme="minorHAnsi"/>
                <w:bCs/>
                <w:caps/>
                <w:szCs w:val="20"/>
              </w:rPr>
            </w:pPr>
            <w:r>
              <w:rPr>
                <w:rFonts w:cstheme="minorHAnsi"/>
                <w:b/>
                <w:bCs/>
                <w:caps/>
                <w:color w:val="FFFFFF" w:themeColor="background1"/>
                <w:szCs w:val="20"/>
              </w:rPr>
              <w:t>Quality of Work/Challenge</w:t>
            </w:r>
          </w:p>
        </w:tc>
      </w:tr>
      <w:tr w:rsidR="00AD105D" w:rsidRPr="0044397E" w14:paraId="4772D841" w14:textId="77777777" w:rsidTr="00EF17FE">
        <w:trPr>
          <w:trHeight w:val="368"/>
        </w:trPr>
        <w:tc>
          <w:tcPr>
            <w:tcW w:w="10890" w:type="dxa"/>
            <w:tcBorders>
              <w:top w:val="nil"/>
              <w:left w:val="nil"/>
              <w:bottom w:val="nil"/>
              <w:right w:val="nil"/>
            </w:tcBorders>
          </w:tcPr>
          <w:p w14:paraId="4F3F38CC" w14:textId="03AEF420" w:rsidR="00AD105D" w:rsidRPr="0044397E" w:rsidRDefault="00AD105D" w:rsidP="00B937C7">
            <w:pPr>
              <w:pStyle w:val="BodyText2"/>
              <w:rPr>
                <w:i/>
                <w:color w:val="595959" w:themeColor="text1" w:themeTint="A6"/>
              </w:rPr>
            </w:pPr>
            <w:r>
              <w:rPr>
                <w:i/>
                <w:color w:val="595959" w:themeColor="text1" w:themeTint="A6"/>
              </w:rPr>
              <w:t xml:space="preserve">Summarize how </w:t>
            </w:r>
            <w:r w:rsidR="00B937C7">
              <w:rPr>
                <w:i/>
                <w:color w:val="595959" w:themeColor="text1" w:themeTint="A6"/>
              </w:rPr>
              <w:t xml:space="preserve">your work </w:t>
            </w:r>
            <w:r>
              <w:rPr>
                <w:i/>
                <w:color w:val="595959" w:themeColor="text1" w:themeTint="A6"/>
              </w:rPr>
              <w:t>demonstrate</w:t>
            </w:r>
            <w:r w:rsidR="00B937C7">
              <w:rPr>
                <w:i/>
                <w:color w:val="595959" w:themeColor="text1" w:themeTint="A6"/>
              </w:rPr>
              <w:t>d</w:t>
            </w:r>
            <w:r>
              <w:rPr>
                <w:i/>
                <w:color w:val="595959" w:themeColor="text1" w:themeTint="A6"/>
              </w:rPr>
              <w:t xml:space="preserve"> the </w:t>
            </w:r>
            <w:r>
              <w:rPr>
                <w:b/>
                <w:i/>
                <w:color w:val="595959" w:themeColor="text1" w:themeTint="A6"/>
              </w:rPr>
              <w:t xml:space="preserve">challenge </w:t>
            </w:r>
            <w:r w:rsidRPr="005276CF">
              <w:rPr>
                <w:i/>
                <w:color w:val="595959" w:themeColor="text1" w:themeTint="A6"/>
              </w:rPr>
              <w:t xml:space="preserve">expected at the next level. </w:t>
            </w:r>
            <w:r w:rsidR="00B937C7">
              <w:rPr>
                <w:i/>
                <w:color w:val="595959" w:themeColor="text1" w:themeTint="A6"/>
              </w:rPr>
              <w:t xml:space="preserve">Where possible, give examples. </w:t>
            </w:r>
          </w:p>
        </w:tc>
      </w:tr>
      <w:tr w:rsidR="00AD105D" w:rsidRPr="00D44B00" w14:paraId="5771E609" w14:textId="77777777" w:rsidTr="00AD105D">
        <w:trPr>
          <w:trHeight w:val="4788"/>
        </w:trPr>
        <w:tc>
          <w:tcPr>
            <w:tcW w:w="10890" w:type="dxa"/>
            <w:tcBorders>
              <w:top w:val="nil"/>
              <w:left w:val="nil"/>
              <w:bottom w:val="nil"/>
              <w:right w:val="nil"/>
            </w:tcBorders>
            <w:shd w:val="clear" w:color="auto" w:fill="E7E6E6" w:themeFill="background2"/>
          </w:tcPr>
          <w:p w14:paraId="63E8C677" w14:textId="422C464F" w:rsidR="003E44B1" w:rsidRPr="004A13F8" w:rsidRDefault="001669C2" w:rsidP="001669C2">
            <w:pPr>
              <w:rPr>
                <w:rFonts w:cstheme="minorHAnsi"/>
                <w:b/>
                <w:bCs/>
                <w:sz w:val="19"/>
                <w:szCs w:val="19"/>
              </w:rPr>
            </w:pPr>
            <w:r w:rsidRPr="001669C2">
              <w:rPr>
                <w:rFonts w:cstheme="minorHAnsi"/>
                <w:b/>
                <w:bCs/>
                <w:sz w:val="19"/>
                <w:szCs w:val="19"/>
              </w:rPr>
              <w:t>Ambiguity:</w:t>
            </w:r>
          </w:p>
          <w:p w14:paraId="5ECB0C6E" w14:textId="37AE4B48" w:rsidR="00654BFC" w:rsidRPr="00654BFC" w:rsidRDefault="00AF0F40" w:rsidP="001669C2">
            <w:pPr>
              <w:rPr>
                <w:rFonts w:cstheme="minorHAnsi"/>
                <w:sz w:val="19"/>
                <w:szCs w:val="19"/>
              </w:rPr>
            </w:pPr>
            <w:r>
              <w:rPr>
                <w:rFonts w:cstheme="minorHAnsi"/>
                <w:sz w:val="19"/>
                <w:szCs w:val="19"/>
              </w:rPr>
              <w:t>Cloud</w:t>
            </w:r>
            <w:r w:rsidR="0034090F" w:rsidRPr="0034090F">
              <w:rPr>
                <w:rFonts w:cstheme="minorHAnsi"/>
                <w:sz w:val="19"/>
                <w:szCs w:val="19"/>
              </w:rPr>
              <w:t xml:space="preserve"> ASR has been transitioning from an RNN-T based acoustic model to Conformer since 2020, which presents a significant challenge in achieving acceptable latency</w:t>
            </w:r>
            <w:r w:rsidR="0034090F">
              <w:rPr>
                <w:rFonts w:cstheme="minorHAnsi"/>
                <w:sz w:val="19"/>
                <w:szCs w:val="19"/>
              </w:rPr>
              <w:t xml:space="preserve"> levels</w:t>
            </w:r>
            <w:r w:rsidR="0034090F" w:rsidRPr="0034090F">
              <w:rPr>
                <w:rFonts w:cstheme="minorHAnsi"/>
                <w:sz w:val="19"/>
                <w:szCs w:val="19"/>
              </w:rPr>
              <w:t>. One interim solution involves enabling post-training 8-bit runtime</w:t>
            </w:r>
            <w:r w:rsidR="0034090F">
              <w:rPr>
                <w:rFonts w:cstheme="minorHAnsi"/>
                <w:sz w:val="19"/>
                <w:szCs w:val="19"/>
              </w:rPr>
              <w:t xml:space="preserve"> on the hardware</w:t>
            </w:r>
            <w:r w:rsidR="0034090F" w:rsidRPr="0034090F">
              <w:rPr>
                <w:rFonts w:cstheme="minorHAnsi"/>
                <w:sz w:val="19"/>
                <w:szCs w:val="19"/>
              </w:rPr>
              <w:t xml:space="preserve">, albeit at the </w:t>
            </w:r>
            <w:r w:rsidR="0034090F">
              <w:rPr>
                <w:rFonts w:cstheme="minorHAnsi"/>
                <w:sz w:val="19"/>
                <w:szCs w:val="19"/>
              </w:rPr>
              <w:t>risk</w:t>
            </w:r>
            <w:r w:rsidR="0034090F" w:rsidRPr="0034090F">
              <w:rPr>
                <w:rFonts w:cstheme="minorHAnsi"/>
                <w:sz w:val="19"/>
                <w:szCs w:val="19"/>
              </w:rPr>
              <w:t xml:space="preserve"> of accuracy</w:t>
            </w:r>
            <w:r w:rsidR="0034090F">
              <w:rPr>
                <w:rFonts w:cstheme="minorHAnsi"/>
                <w:sz w:val="19"/>
                <w:szCs w:val="19"/>
              </w:rPr>
              <w:t xml:space="preserve"> reduction</w:t>
            </w:r>
            <w:r w:rsidR="0034090F" w:rsidRPr="0034090F">
              <w:rPr>
                <w:rFonts w:cstheme="minorHAnsi"/>
                <w:sz w:val="19"/>
                <w:szCs w:val="19"/>
              </w:rPr>
              <w:t>.</w:t>
            </w:r>
            <w:r w:rsidR="0034090F">
              <w:rPr>
                <w:rFonts w:cstheme="minorHAnsi"/>
                <w:sz w:val="19"/>
                <w:szCs w:val="19"/>
              </w:rPr>
              <w:t xml:space="preserve"> In the meantime, the model architecture for on-device ASR remains as RNN-T and it must be compressed to 5-bit for hardware deployment.</w:t>
            </w:r>
            <w:r w:rsidR="0034090F" w:rsidRPr="0034090F">
              <w:rPr>
                <w:rFonts w:cstheme="minorHAnsi"/>
                <w:sz w:val="19"/>
                <w:szCs w:val="19"/>
              </w:rPr>
              <w:t xml:space="preserve"> From this point, </w:t>
            </w:r>
            <w:r w:rsidR="003E44B1">
              <w:rPr>
                <w:rFonts w:cstheme="minorHAnsi"/>
                <w:sz w:val="19"/>
                <w:szCs w:val="19"/>
              </w:rPr>
              <w:t>we aim for further benefiting Alexa’s customers</w:t>
            </w:r>
            <w:r w:rsidR="0034090F">
              <w:rPr>
                <w:rFonts w:cstheme="minorHAnsi"/>
                <w:sz w:val="19"/>
                <w:szCs w:val="19"/>
              </w:rPr>
              <w:t xml:space="preserve"> for both </w:t>
            </w:r>
            <w:r>
              <w:rPr>
                <w:rFonts w:cstheme="minorHAnsi"/>
                <w:sz w:val="19"/>
                <w:szCs w:val="19"/>
              </w:rPr>
              <w:t>Cloud</w:t>
            </w:r>
            <w:r w:rsidR="0034090F">
              <w:rPr>
                <w:rFonts w:cstheme="minorHAnsi"/>
                <w:sz w:val="19"/>
                <w:szCs w:val="19"/>
              </w:rPr>
              <w:t xml:space="preserve"> and on-device ASR via a general quantization (GQ) mechanism.</w:t>
            </w:r>
            <w:r w:rsidR="003E44B1">
              <w:rPr>
                <w:rFonts w:cstheme="minorHAnsi"/>
                <w:sz w:val="19"/>
                <w:szCs w:val="19"/>
              </w:rPr>
              <w:t xml:space="preserve"> </w:t>
            </w:r>
            <w:r w:rsidR="0034090F">
              <w:rPr>
                <w:rFonts w:cstheme="minorHAnsi"/>
                <w:sz w:val="19"/>
                <w:szCs w:val="19"/>
              </w:rPr>
              <w:t xml:space="preserve">The mechanism aims to </w:t>
            </w:r>
            <w:r w:rsidR="003E44B1">
              <w:rPr>
                <w:rFonts w:cstheme="minorHAnsi"/>
                <w:sz w:val="19"/>
                <w:szCs w:val="19"/>
              </w:rPr>
              <w:t xml:space="preserve">(a) </w:t>
            </w:r>
            <w:r w:rsidR="0034090F">
              <w:rPr>
                <w:rFonts w:cstheme="minorHAnsi"/>
                <w:sz w:val="19"/>
                <w:szCs w:val="19"/>
              </w:rPr>
              <w:t>enable 8-bit training for</w:t>
            </w:r>
            <w:r w:rsidR="003E44B1">
              <w:rPr>
                <w:rFonts w:cstheme="minorHAnsi"/>
                <w:sz w:val="19"/>
                <w:szCs w:val="19"/>
              </w:rPr>
              <w:t xml:space="preserve"> the </w:t>
            </w:r>
            <w:r>
              <w:rPr>
                <w:rFonts w:cstheme="minorHAnsi"/>
                <w:sz w:val="19"/>
                <w:szCs w:val="19"/>
              </w:rPr>
              <w:t>Cloud</w:t>
            </w:r>
            <w:r w:rsidR="003E44B1">
              <w:rPr>
                <w:rFonts w:cstheme="minorHAnsi"/>
                <w:sz w:val="19"/>
                <w:szCs w:val="19"/>
              </w:rPr>
              <w:t xml:space="preserve"> </w:t>
            </w:r>
            <w:r w:rsidR="0034090F">
              <w:rPr>
                <w:rFonts w:cstheme="minorHAnsi"/>
                <w:sz w:val="19"/>
                <w:szCs w:val="19"/>
              </w:rPr>
              <w:t xml:space="preserve">Conformer to leverage the </w:t>
            </w:r>
            <w:r w:rsidR="003E44B1">
              <w:rPr>
                <w:rFonts w:cstheme="minorHAnsi"/>
                <w:sz w:val="19"/>
                <w:szCs w:val="19"/>
              </w:rPr>
              <w:t>post-training 8-bit runtime</w:t>
            </w:r>
            <w:r w:rsidR="0034090F">
              <w:rPr>
                <w:rFonts w:cstheme="minorHAnsi"/>
                <w:sz w:val="19"/>
                <w:szCs w:val="19"/>
              </w:rPr>
              <w:t xml:space="preserve"> with better accuracy levels;</w:t>
            </w:r>
            <w:r w:rsidR="003E44B1">
              <w:rPr>
                <w:rFonts w:cstheme="minorHAnsi"/>
                <w:sz w:val="19"/>
                <w:szCs w:val="19"/>
              </w:rPr>
              <w:t xml:space="preserve"> (b) </w:t>
            </w:r>
            <w:r w:rsidR="0034090F">
              <w:rPr>
                <w:rFonts w:cstheme="minorHAnsi"/>
                <w:sz w:val="19"/>
                <w:szCs w:val="19"/>
              </w:rPr>
              <w:t>compress on-device ASR models</w:t>
            </w:r>
            <w:r w:rsidR="003E44B1">
              <w:rPr>
                <w:rFonts w:cstheme="minorHAnsi"/>
                <w:sz w:val="19"/>
                <w:szCs w:val="19"/>
              </w:rPr>
              <w:t xml:space="preserve"> to 5-bit to further reduce the model size and user-perceived latency (UPL) for </w:t>
            </w:r>
            <w:r w:rsidR="003E44B1" w:rsidRPr="003E44B1">
              <w:rPr>
                <w:rFonts w:cstheme="minorHAnsi"/>
                <w:sz w:val="19"/>
                <w:szCs w:val="19"/>
              </w:rPr>
              <w:t>Bluebottle and Crosstown</w:t>
            </w:r>
            <w:r w:rsidR="003E44B1">
              <w:rPr>
                <w:rFonts w:cstheme="minorHAnsi"/>
                <w:sz w:val="19"/>
                <w:szCs w:val="19"/>
              </w:rPr>
              <w:t xml:space="preserve"> models. </w:t>
            </w:r>
            <w:r w:rsidR="008D1861">
              <w:rPr>
                <w:rFonts w:cstheme="minorHAnsi"/>
                <w:sz w:val="19"/>
                <w:szCs w:val="19"/>
              </w:rPr>
              <w:t>Each</w:t>
            </w:r>
            <w:r w:rsidR="003E44B1">
              <w:rPr>
                <w:rFonts w:cstheme="minorHAnsi"/>
                <w:sz w:val="19"/>
                <w:szCs w:val="19"/>
              </w:rPr>
              <w:t xml:space="preserve"> of these goals </w:t>
            </w:r>
            <w:r w:rsidR="003E44B1" w:rsidRPr="00FB3F63">
              <w:rPr>
                <w:sz w:val="19"/>
                <w:szCs w:val="19"/>
              </w:rPr>
              <w:t>posed unexpected challenges</w:t>
            </w:r>
            <w:r w:rsidR="00654BFC">
              <w:rPr>
                <w:sz w:val="19"/>
                <w:szCs w:val="19"/>
              </w:rPr>
              <w:t xml:space="preserve"> due to </w:t>
            </w:r>
            <w:r w:rsidR="00654BFC" w:rsidRPr="00654BFC">
              <w:rPr>
                <w:sz w:val="19"/>
                <w:szCs w:val="19"/>
              </w:rPr>
              <w:t>considerable</w:t>
            </w:r>
            <w:r w:rsidR="00654BFC">
              <w:rPr>
                <w:sz w:val="19"/>
                <w:szCs w:val="19"/>
              </w:rPr>
              <w:t xml:space="preserve"> ambiguity</w:t>
            </w:r>
            <w:r w:rsidR="003E44B1">
              <w:rPr>
                <w:sz w:val="19"/>
                <w:szCs w:val="19"/>
              </w:rPr>
              <w:t xml:space="preserve">. </w:t>
            </w:r>
          </w:p>
          <w:p w14:paraId="306C6511" w14:textId="77777777" w:rsidR="00654BFC" w:rsidRDefault="00654BFC" w:rsidP="001669C2">
            <w:pPr>
              <w:rPr>
                <w:sz w:val="19"/>
                <w:szCs w:val="19"/>
              </w:rPr>
            </w:pPr>
          </w:p>
          <w:p w14:paraId="68659731" w14:textId="4D848154" w:rsidR="0034090F" w:rsidRPr="0034090F" w:rsidRDefault="003E44B1" w:rsidP="001669C2">
            <w:pPr>
              <w:rPr>
                <w:sz w:val="19"/>
                <w:szCs w:val="19"/>
              </w:rPr>
            </w:pPr>
            <w:r>
              <w:rPr>
                <w:sz w:val="19"/>
                <w:szCs w:val="19"/>
              </w:rPr>
              <w:t xml:space="preserve">To begin with, </w:t>
            </w:r>
            <w:r w:rsidR="0034090F">
              <w:rPr>
                <w:sz w:val="19"/>
                <w:szCs w:val="19"/>
              </w:rPr>
              <w:t xml:space="preserve">while </w:t>
            </w:r>
            <w:r w:rsidR="0034090F" w:rsidRPr="005D2568">
              <w:rPr>
                <w:rFonts w:cstheme="minorHAnsi"/>
                <w:sz w:val="19"/>
                <w:szCs w:val="19"/>
              </w:rPr>
              <w:t>8-bit</w:t>
            </w:r>
            <w:r w:rsidR="0034090F" w:rsidRPr="0034090F">
              <w:rPr>
                <w:rFonts w:cstheme="minorHAnsi"/>
                <w:sz w:val="19"/>
                <w:szCs w:val="19"/>
              </w:rPr>
              <w:t xml:space="preserve"> dynamic post-training quantization (PTQ)</w:t>
            </w:r>
            <w:r w:rsidR="0034090F">
              <w:rPr>
                <w:rFonts w:cstheme="minorHAnsi"/>
                <w:sz w:val="19"/>
                <w:szCs w:val="19"/>
              </w:rPr>
              <w:t xml:space="preserve"> </w:t>
            </w:r>
            <w:r w:rsidR="0034090F" w:rsidRPr="005D2568">
              <w:rPr>
                <w:rFonts w:cstheme="minorHAnsi"/>
                <w:sz w:val="19"/>
                <w:szCs w:val="19"/>
              </w:rPr>
              <w:t xml:space="preserve">has demonstrated robustness </w:t>
            </w:r>
            <w:r w:rsidR="0034090F">
              <w:rPr>
                <w:rFonts w:cstheme="minorHAnsi"/>
                <w:sz w:val="19"/>
                <w:szCs w:val="19"/>
              </w:rPr>
              <w:t xml:space="preserve">in the literature </w:t>
            </w:r>
            <w:r w:rsidR="0034090F" w:rsidRPr="005D2568">
              <w:rPr>
                <w:rFonts w:cstheme="minorHAnsi"/>
                <w:sz w:val="19"/>
                <w:szCs w:val="19"/>
              </w:rPr>
              <w:t xml:space="preserve">and supported </w:t>
            </w:r>
            <w:r w:rsidR="00AF0F40">
              <w:rPr>
                <w:rFonts w:cstheme="minorHAnsi"/>
                <w:sz w:val="19"/>
                <w:szCs w:val="19"/>
              </w:rPr>
              <w:t>Cloud</w:t>
            </w:r>
            <w:r w:rsidR="0034090F" w:rsidRPr="005D2568">
              <w:rPr>
                <w:rFonts w:cstheme="minorHAnsi"/>
                <w:sz w:val="19"/>
                <w:szCs w:val="19"/>
              </w:rPr>
              <w:t xml:space="preserve"> ASR runtime for years</w:t>
            </w:r>
            <w:r w:rsidR="0034090F" w:rsidRPr="0034090F">
              <w:rPr>
                <w:rFonts w:cstheme="minorHAnsi"/>
                <w:sz w:val="19"/>
                <w:szCs w:val="19"/>
              </w:rPr>
              <w:t xml:space="preserve">, it remains unclear why the production model consistently experiences a 1-2% relative accuracy reduction </w:t>
            </w:r>
            <w:r w:rsidR="00F641B7">
              <w:rPr>
                <w:rFonts w:cstheme="minorHAnsi"/>
                <w:sz w:val="19"/>
                <w:szCs w:val="19"/>
              </w:rPr>
              <w:t>in</w:t>
            </w:r>
            <w:r w:rsidR="0034090F" w:rsidRPr="0034090F">
              <w:rPr>
                <w:rFonts w:cstheme="minorHAnsi"/>
                <w:sz w:val="19"/>
                <w:szCs w:val="19"/>
              </w:rPr>
              <w:t xml:space="preserve"> </w:t>
            </w:r>
            <w:r w:rsidR="00F641B7">
              <w:rPr>
                <w:rFonts w:cstheme="minorHAnsi"/>
                <w:sz w:val="19"/>
                <w:szCs w:val="19"/>
              </w:rPr>
              <w:t xml:space="preserve">the </w:t>
            </w:r>
            <w:r w:rsidR="0034090F">
              <w:rPr>
                <w:rFonts w:cstheme="minorHAnsi"/>
                <w:sz w:val="19"/>
                <w:szCs w:val="19"/>
              </w:rPr>
              <w:t xml:space="preserve">8-bit </w:t>
            </w:r>
            <w:r w:rsidR="007520CE">
              <w:rPr>
                <w:rFonts w:cstheme="minorHAnsi"/>
                <w:sz w:val="19"/>
                <w:szCs w:val="19"/>
              </w:rPr>
              <w:t xml:space="preserve">PTQ </w:t>
            </w:r>
            <w:r w:rsidR="0034090F" w:rsidRPr="0034090F">
              <w:rPr>
                <w:rFonts w:cstheme="minorHAnsi"/>
                <w:sz w:val="19"/>
                <w:szCs w:val="19"/>
              </w:rPr>
              <w:t>runtime</w:t>
            </w:r>
            <w:r w:rsidR="00654BFC">
              <w:rPr>
                <w:rFonts w:cstheme="minorHAnsi"/>
                <w:sz w:val="19"/>
                <w:szCs w:val="19"/>
              </w:rPr>
              <w:t>.</w:t>
            </w:r>
            <w:r w:rsidR="0034090F">
              <w:rPr>
                <w:rFonts w:cstheme="minorHAnsi"/>
                <w:sz w:val="19"/>
                <w:szCs w:val="19"/>
              </w:rPr>
              <w:t xml:space="preserve"> Therefore, the debate </w:t>
            </w:r>
            <w:r w:rsidR="0034090F" w:rsidRPr="00654BFC">
              <w:rPr>
                <w:rFonts w:cstheme="minorHAnsi"/>
                <w:sz w:val="19"/>
                <w:szCs w:val="19"/>
              </w:rPr>
              <w:t>revolves around</w:t>
            </w:r>
            <w:r w:rsidR="0034090F">
              <w:rPr>
                <w:rFonts w:cstheme="minorHAnsi"/>
                <w:sz w:val="19"/>
                <w:szCs w:val="19"/>
              </w:rPr>
              <w:t xml:space="preserve"> how to offset the PTQ-induced loss, </w:t>
            </w:r>
            <w:r w:rsidR="007520CE">
              <w:rPr>
                <w:rFonts w:cstheme="minorHAnsi"/>
                <w:sz w:val="19"/>
                <w:szCs w:val="19"/>
              </w:rPr>
              <w:t xml:space="preserve">or to use </w:t>
            </w:r>
            <w:r w:rsidR="0034090F">
              <w:rPr>
                <w:rFonts w:cstheme="minorHAnsi"/>
                <w:sz w:val="19"/>
                <w:szCs w:val="19"/>
              </w:rPr>
              <w:t>straightforward means to regain the 1-2% accuracy improvement.</w:t>
            </w:r>
            <w:r w:rsidR="0034090F">
              <w:rPr>
                <w:sz w:val="19"/>
                <w:szCs w:val="19"/>
              </w:rPr>
              <w:t xml:space="preserve"> To find the root cause, </w:t>
            </w:r>
            <w:r w:rsidR="0034090F" w:rsidRPr="0034090F">
              <w:rPr>
                <w:sz w:val="19"/>
                <w:szCs w:val="19"/>
              </w:rPr>
              <w:t>I conducted an in-depth analysis with Jahn Heyman (</w:t>
            </w:r>
            <w:r w:rsidR="004A590B">
              <w:rPr>
                <w:sz w:val="19"/>
                <w:szCs w:val="19"/>
              </w:rPr>
              <w:t>Sr. AS</w:t>
            </w:r>
            <w:r w:rsidR="0034090F" w:rsidRPr="0034090F">
              <w:rPr>
                <w:sz w:val="19"/>
                <w:szCs w:val="19"/>
              </w:rPr>
              <w:t xml:space="preserve"> from the ASR EU team) and Chris Beauchene (</w:t>
            </w:r>
            <w:r w:rsidR="004A590B">
              <w:rPr>
                <w:sz w:val="19"/>
                <w:szCs w:val="19"/>
              </w:rPr>
              <w:t>Sr. SDE</w:t>
            </w:r>
            <w:r w:rsidR="0034090F" w:rsidRPr="0034090F">
              <w:rPr>
                <w:sz w:val="19"/>
                <w:szCs w:val="19"/>
              </w:rPr>
              <w:t xml:space="preserve"> in the </w:t>
            </w:r>
            <w:proofErr w:type="spellStart"/>
            <w:r w:rsidR="0034090F" w:rsidRPr="0034090F">
              <w:rPr>
                <w:sz w:val="19"/>
                <w:szCs w:val="19"/>
              </w:rPr>
              <w:t>NeMoRT</w:t>
            </w:r>
            <w:proofErr w:type="spellEnd"/>
            <w:r w:rsidR="0034090F" w:rsidRPr="0034090F">
              <w:rPr>
                <w:sz w:val="19"/>
                <w:szCs w:val="19"/>
              </w:rPr>
              <w:t xml:space="preserve"> team). Together, we identified the overlooked issue in the current </w:t>
            </w:r>
            <w:r w:rsidR="00AF0F40">
              <w:rPr>
                <w:sz w:val="19"/>
                <w:szCs w:val="19"/>
              </w:rPr>
              <w:t>Cloud</w:t>
            </w:r>
            <w:r w:rsidR="0034090F" w:rsidRPr="0034090F">
              <w:rPr>
                <w:sz w:val="19"/>
                <w:szCs w:val="19"/>
              </w:rPr>
              <w:t xml:space="preserve"> Conformer training process</w:t>
            </w:r>
            <w:r w:rsidR="0034090F">
              <w:rPr>
                <w:rFonts w:cstheme="minorHAnsi"/>
                <w:sz w:val="19"/>
                <w:szCs w:val="19"/>
              </w:rPr>
              <w:t xml:space="preserve">. </w:t>
            </w:r>
            <w:r w:rsidR="0034090F" w:rsidRPr="0034090F">
              <w:rPr>
                <w:rFonts w:cstheme="minorHAnsi"/>
                <w:sz w:val="19"/>
                <w:szCs w:val="19"/>
              </w:rPr>
              <w:t>As the min and max values get scaled to the INT8 range</w:t>
            </w:r>
            <w:r w:rsidR="007520CE">
              <w:rPr>
                <w:rFonts w:cstheme="minorHAnsi"/>
                <w:sz w:val="19"/>
                <w:szCs w:val="19"/>
              </w:rPr>
              <w:t xml:space="preserve"> during PTQ</w:t>
            </w:r>
            <w:r w:rsidR="0034090F" w:rsidRPr="0034090F">
              <w:rPr>
                <w:rFonts w:cstheme="minorHAnsi"/>
                <w:sz w:val="19"/>
                <w:szCs w:val="19"/>
              </w:rPr>
              <w:t xml:space="preserve">, those in between may get squeezed towards the origin: </w:t>
            </w:r>
            <w:r w:rsidR="00BF7971">
              <w:rPr>
                <w:rFonts w:cstheme="minorHAnsi"/>
                <w:sz w:val="19"/>
                <w:szCs w:val="19"/>
              </w:rPr>
              <w:t>w</w:t>
            </w:r>
            <w:r w:rsidR="00BF7971" w:rsidRPr="00BF7971">
              <w:rPr>
                <w:rFonts w:cstheme="minorHAnsi"/>
                <w:sz w:val="19"/>
                <w:szCs w:val="19"/>
              </w:rPr>
              <w:t>hen quantized to 0 in INT8, those weight values cannot be recovered during dequantization</w:t>
            </w:r>
            <w:r w:rsidR="00BF7971">
              <w:rPr>
                <w:rFonts w:cstheme="minorHAnsi"/>
                <w:sz w:val="19"/>
                <w:szCs w:val="19"/>
              </w:rPr>
              <w:t xml:space="preserve">, </w:t>
            </w:r>
            <w:r w:rsidR="00BF7971" w:rsidRPr="00BF7971">
              <w:rPr>
                <w:rFonts w:cstheme="minorHAnsi"/>
                <w:sz w:val="19"/>
                <w:szCs w:val="19"/>
              </w:rPr>
              <w:t>resulting in quantization loss</w:t>
            </w:r>
            <w:r w:rsidR="00BF7971">
              <w:rPr>
                <w:rFonts w:cstheme="minorHAnsi"/>
                <w:sz w:val="19"/>
                <w:szCs w:val="19"/>
              </w:rPr>
              <w:t xml:space="preserve">. As a consequence, </w:t>
            </w:r>
            <w:r w:rsidR="00BF7971" w:rsidRPr="00BF7971">
              <w:rPr>
                <w:rFonts w:cstheme="minorHAnsi"/>
                <w:sz w:val="19"/>
                <w:szCs w:val="19"/>
              </w:rPr>
              <w:t>employing 8-bit GQ is justified, compensating for the loss induced by PTQ by reducing weight outliers.</w:t>
            </w:r>
          </w:p>
          <w:p w14:paraId="644EBF2C" w14:textId="77777777" w:rsidR="005D2568" w:rsidRDefault="005D2568" w:rsidP="001669C2">
            <w:pPr>
              <w:rPr>
                <w:sz w:val="19"/>
                <w:szCs w:val="19"/>
              </w:rPr>
            </w:pPr>
          </w:p>
          <w:p w14:paraId="636E5EF6" w14:textId="5501FE7B" w:rsidR="0034090F" w:rsidRDefault="008123F8" w:rsidP="0034090F">
            <w:pPr>
              <w:rPr>
                <w:rFonts w:cstheme="minorHAnsi"/>
                <w:sz w:val="19"/>
                <w:szCs w:val="19"/>
              </w:rPr>
            </w:pPr>
            <w:r>
              <w:rPr>
                <w:sz w:val="19"/>
                <w:szCs w:val="19"/>
              </w:rPr>
              <w:t>Moreover, f</w:t>
            </w:r>
            <w:r w:rsidR="0034090F">
              <w:rPr>
                <w:sz w:val="19"/>
                <w:szCs w:val="19"/>
              </w:rPr>
              <w:t xml:space="preserve">or on-device RNN-T based ASR, </w:t>
            </w:r>
            <w:r w:rsidR="0034090F">
              <w:rPr>
                <w:rFonts w:cstheme="minorHAnsi"/>
                <w:sz w:val="19"/>
                <w:szCs w:val="19"/>
              </w:rPr>
              <w:t xml:space="preserve">5-bit quantization </w:t>
            </w:r>
            <w:r w:rsidR="0034090F" w:rsidRPr="00A36EF9">
              <w:rPr>
                <w:rFonts w:cstheme="minorHAnsi"/>
                <w:sz w:val="19"/>
                <w:szCs w:val="19"/>
              </w:rPr>
              <w:t>heavily restricts model weight dynamics and capacity, raising accuracy concerns.</w:t>
            </w:r>
            <w:r w:rsidR="0034090F">
              <w:rPr>
                <w:rFonts w:cstheme="minorHAnsi"/>
                <w:sz w:val="19"/>
                <w:szCs w:val="19"/>
              </w:rPr>
              <w:t xml:space="preserve"> A n</w:t>
            </w:r>
            <w:r w:rsidR="0034090F" w:rsidRPr="00A36EF9">
              <w:rPr>
                <w:rFonts w:cstheme="minorHAnsi"/>
                <w:sz w:val="19"/>
                <w:szCs w:val="19"/>
              </w:rPr>
              <w:t>aïve</w:t>
            </w:r>
            <w:r w:rsidR="0034090F">
              <w:rPr>
                <w:rFonts w:cstheme="minorHAnsi"/>
                <w:sz w:val="19"/>
                <w:szCs w:val="19"/>
              </w:rPr>
              <w:t xml:space="preserve"> 5-bit quantization</w:t>
            </w:r>
            <w:r w:rsidR="0034090F" w:rsidRPr="00A36EF9">
              <w:rPr>
                <w:rFonts w:cstheme="minorHAnsi"/>
                <w:sz w:val="19"/>
                <w:szCs w:val="19"/>
              </w:rPr>
              <w:t xml:space="preserve"> </w:t>
            </w:r>
            <w:r w:rsidR="0034090F">
              <w:rPr>
                <w:rFonts w:cstheme="minorHAnsi"/>
                <w:sz w:val="19"/>
                <w:szCs w:val="19"/>
              </w:rPr>
              <w:t xml:space="preserve">approach </w:t>
            </w:r>
            <w:r w:rsidR="00B60B9C">
              <w:rPr>
                <w:rFonts w:cstheme="minorHAnsi"/>
                <w:sz w:val="19"/>
                <w:szCs w:val="19"/>
              </w:rPr>
              <w:t>can lead</w:t>
            </w:r>
            <w:r w:rsidR="0034090F" w:rsidRPr="00A36EF9">
              <w:rPr>
                <w:rFonts w:cstheme="minorHAnsi"/>
                <w:sz w:val="19"/>
                <w:szCs w:val="19"/>
              </w:rPr>
              <w:t xml:space="preserve"> to 10% </w:t>
            </w:r>
            <w:r w:rsidR="0034090F">
              <w:rPr>
                <w:rFonts w:cstheme="minorHAnsi"/>
                <w:sz w:val="19"/>
                <w:szCs w:val="19"/>
              </w:rPr>
              <w:t xml:space="preserve">relative accuracy </w:t>
            </w:r>
            <w:r w:rsidR="0034090F" w:rsidRPr="00A36EF9">
              <w:rPr>
                <w:rFonts w:cstheme="minorHAnsi"/>
                <w:sz w:val="19"/>
                <w:szCs w:val="19"/>
              </w:rPr>
              <w:t>degradation.</w:t>
            </w:r>
            <w:r w:rsidR="0034090F">
              <w:rPr>
                <w:rFonts w:cstheme="minorHAnsi"/>
                <w:sz w:val="19"/>
                <w:szCs w:val="19"/>
              </w:rPr>
              <w:t xml:space="preserve"> How to cut the latency, compress the model size while preserving the accuracy level is widely considered </w:t>
            </w:r>
            <w:r w:rsidR="0034090F" w:rsidRPr="00A36EF9">
              <w:rPr>
                <w:rFonts w:cstheme="minorHAnsi"/>
                <w:sz w:val="19"/>
                <w:szCs w:val="19"/>
              </w:rPr>
              <w:t>a complex and ambiguous optimization challenge</w:t>
            </w:r>
            <w:r w:rsidR="0034090F">
              <w:rPr>
                <w:rFonts w:cstheme="minorHAnsi"/>
                <w:sz w:val="19"/>
                <w:szCs w:val="19"/>
              </w:rPr>
              <w:t>.</w:t>
            </w:r>
            <w:r>
              <w:rPr>
                <w:rFonts w:cstheme="minorHAnsi"/>
                <w:sz w:val="19"/>
                <w:szCs w:val="19"/>
              </w:rPr>
              <w:t xml:space="preserve"> Regarding latency, </w:t>
            </w:r>
            <w:r w:rsidR="00B60B9C" w:rsidRPr="00B60B9C">
              <w:rPr>
                <w:sz w:val="19"/>
                <w:szCs w:val="19"/>
              </w:rPr>
              <w:t>it is true that 5-bit quantization has the potential to reduce the bandwidth of the neural network accelerator (NNA) by 37.5%. However, does the 5-bit model inherently execute faster on our hardware? To address this,</w:t>
            </w:r>
            <w:r w:rsidR="00B60B9C">
              <w:rPr>
                <w:sz w:val="19"/>
                <w:szCs w:val="19"/>
              </w:rPr>
              <w:t xml:space="preserve"> </w:t>
            </w:r>
            <w:r>
              <w:rPr>
                <w:rFonts w:cstheme="minorHAnsi"/>
                <w:sz w:val="19"/>
                <w:szCs w:val="19"/>
              </w:rPr>
              <w:t xml:space="preserve">I coordinated with ACE team early on </w:t>
            </w:r>
            <w:r w:rsidRPr="00126889">
              <w:rPr>
                <w:rFonts w:cstheme="minorHAnsi"/>
                <w:sz w:val="19"/>
                <w:szCs w:val="19"/>
              </w:rPr>
              <w:t>to promptly verify hypotheses and invest in promising co-design avenues. Tacking the ambiguity with this mechanism, we observed the frame processing rates for the 5-bit baseline to be 17.1% faster than the 8-bit-compressed models</w:t>
            </w:r>
            <w:r w:rsidR="00B60B9C">
              <w:rPr>
                <w:rFonts w:cstheme="minorHAnsi"/>
                <w:sz w:val="19"/>
                <w:szCs w:val="19"/>
              </w:rPr>
              <w:t>,</w:t>
            </w:r>
            <w:r w:rsidR="00B60B9C">
              <w:t xml:space="preserve"> </w:t>
            </w:r>
            <w:r w:rsidR="00B60B9C" w:rsidRPr="00B60B9C">
              <w:rPr>
                <w:rFonts w:cstheme="minorHAnsi"/>
                <w:sz w:val="19"/>
                <w:szCs w:val="19"/>
              </w:rPr>
              <w:t>confirming the runtime advantages of investing in GQ.</w:t>
            </w:r>
          </w:p>
          <w:p w14:paraId="10F4C4AB" w14:textId="77777777" w:rsidR="0034090F" w:rsidRDefault="0034090F" w:rsidP="001669C2">
            <w:pPr>
              <w:rPr>
                <w:sz w:val="19"/>
                <w:szCs w:val="19"/>
              </w:rPr>
            </w:pPr>
          </w:p>
          <w:p w14:paraId="3DFE249A" w14:textId="21BAF55F" w:rsidR="005D2568" w:rsidRDefault="008123F8" w:rsidP="0034090F">
            <w:pPr>
              <w:rPr>
                <w:rFonts w:cstheme="minorHAnsi"/>
                <w:sz w:val="19"/>
                <w:szCs w:val="19"/>
              </w:rPr>
            </w:pPr>
            <w:r>
              <w:rPr>
                <w:rFonts w:cstheme="minorHAnsi"/>
                <w:sz w:val="19"/>
                <w:szCs w:val="19"/>
              </w:rPr>
              <w:t>Lasts but not least</w:t>
            </w:r>
            <w:r w:rsidR="0034090F">
              <w:rPr>
                <w:sz w:val="19"/>
                <w:szCs w:val="19"/>
              </w:rPr>
              <w:t xml:space="preserve">, it’s </w:t>
            </w:r>
            <w:r w:rsidR="0034090F" w:rsidRPr="005D2568">
              <w:rPr>
                <w:rFonts w:cstheme="minorHAnsi"/>
                <w:sz w:val="19"/>
                <w:szCs w:val="19"/>
              </w:rPr>
              <w:t xml:space="preserve">imperative to propose </w:t>
            </w:r>
            <w:r w:rsidR="0034090F">
              <w:rPr>
                <w:rFonts w:cstheme="minorHAnsi"/>
                <w:sz w:val="19"/>
                <w:szCs w:val="19"/>
              </w:rPr>
              <w:t xml:space="preserve">GQ as </w:t>
            </w:r>
            <w:r w:rsidR="0034090F" w:rsidRPr="005D2568">
              <w:rPr>
                <w:rFonts w:cstheme="minorHAnsi"/>
                <w:sz w:val="19"/>
                <w:szCs w:val="19"/>
              </w:rPr>
              <w:t>a unified, model-agnostic, plug-and-play quantization</w:t>
            </w:r>
            <w:r w:rsidR="0034090F">
              <w:rPr>
                <w:rFonts w:cstheme="minorHAnsi"/>
                <w:sz w:val="19"/>
                <w:szCs w:val="19"/>
              </w:rPr>
              <w:t>-aware training</w:t>
            </w:r>
            <w:r w:rsidR="0034090F" w:rsidRPr="005D2568">
              <w:rPr>
                <w:rFonts w:cstheme="minorHAnsi"/>
                <w:sz w:val="19"/>
                <w:szCs w:val="19"/>
              </w:rPr>
              <w:t xml:space="preserve"> scheme </w:t>
            </w:r>
            <w:r w:rsidR="0034090F">
              <w:rPr>
                <w:rFonts w:cstheme="minorHAnsi"/>
                <w:sz w:val="19"/>
                <w:szCs w:val="19"/>
              </w:rPr>
              <w:t>for both</w:t>
            </w:r>
            <w:r w:rsidR="0034090F" w:rsidRPr="005D2568">
              <w:rPr>
                <w:rFonts w:cstheme="minorHAnsi"/>
                <w:sz w:val="19"/>
                <w:szCs w:val="19"/>
              </w:rPr>
              <w:t xml:space="preserve"> on-device and </w:t>
            </w:r>
            <w:r w:rsidR="00AF0F40">
              <w:rPr>
                <w:rFonts w:cstheme="minorHAnsi"/>
                <w:sz w:val="19"/>
                <w:szCs w:val="19"/>
              </w:rPr>
              <w:t>Cloud</w:t>
            </w:r>
            <w:r w:rsidR="0034090F" w:rsidRPr="005D2568">
              <w:rPr>
                <w:rFonts w:cstheme="minorHAnsi"/>
                <w:sz w:val="19"/>
                <w:szCs w:val="19"/>
              </w:rPr>
              <w:t xml:space="preserve"> ASR models, regardless of whether they are RNN-T or Conformer-based.</w:t>
            </w:r>
            <w:r w:rsidR="0034090F">
              <w:rPr>
                <w:rFonts w:cstheme="minorHAnsi"/>
                <w:sz w:val="19"/>
                <w:szCs w:val="19"/>
              </w:rPr>
              <w:t xml:space="preserve"> </w:t>
            </w:r>
            <w:r w:rsidR="00F04201" w:rsidRPr="00F04201">
              <w:rPr>
                <w:rFonts w:cstheme="minorHAnsi"/>
                <w:sz w:val="19"/>
                <w:szCs w:val="19"/>
              </w:rPr>
              <w:t>However, the design of such a solution remains unknown.</w:t>
            </w:r>
            <w:r w:rsidR="0034090F">
              <w:rPr>
                <w:rFonts w:cstheme="minorHAnsi"/>
                <w:sz w:val="19"/>
                <w:szCs w:val="19"/>
              </w:rPr>
              <w:t xml:space="preserve"> </w:t>
            </w:r>
            <w:r w:rsidR="00F04201" w:rsidRPr="00F04201">
              <w:rPr>
                <w:rFonts w:cstheme="minorHAnsi"/>
                <w:sz w:val="19"/>
                <w:szCs w:val="19"/>
              </w:rPr>
              <w:t>For instance, a direct reuse of our previous 8-bit QAT method is not feasible due</w:t>
            </w:r>
            <w:r w:rsidR="00F04201">
              <w:rPr>
                <w:rFonts w:cstheme="minorHAnsi"/>
                <w:sz w:val="19"/>
                <w:szCs w:val="19"/>
              </w:rPr>
              <w:t xml:space="preserve"> to </w:t>
            </w:r>
            <w:r w:rsidR="00F04201" w:rsidRPr="00F04201">
              <w:rPr>
                <w:rFonts w:cstheme="minorHAnsi"/>
                <w:sz w:val="19"/>
                <w:szCs w:val="19"/>
              </w:rPr>
              <w:t>its limitations in</w:t>
            </w:r>
            <w:r w:rsidR="00F04201">
              <w:rPr>
                <w:rFonts w:cstheme="minorHAnsi"/>
                <w:sz w:val="19"/>
                <w:szCs w:val="19"/>
              </w:rPr>
              <w:t xml:space="preserve"> </w:t>
            </w:r>
            <w:r w:rsidR="00DF3AF1" w:rsidRPr="00DF3AF1">
              <w:rPr>
                <w:rFonts w:cstheme="minorHAnsi"/>
                <w:sz w:val="19"/>
                <w:szCs w:val="19"/>
              </w:rPr>
              <w:t>accommodating</w:t>
            </w:r>
            <w:r w:rsidR="00DF3AF1">
              <w:rPr>
                <w:rFonts w:cstheme="minorHAnsi"/>
                <w:sz w:val="19"/>
                <w:szCs w:val="19"/>
              </w:rPr>
              <w:t xml:space="preserve"> </w:t>
            </w:r>
            <w:r w:rsidR="0034090F" w:rsidRPr="005D2568">
              <w:rPr>
                <w:rFonts w:cstheme="minorHAnsi"/>
                <w:sz w:val="19"/>
                <w:szCs w:val="19"/>
              </w:rPr>
              <w:t xml:space="preserve">multiple necessary calibration and analysis steps, making it challenging to seamlessly scale to </w:t>
            </w:r>
            <w:r w:rsidR="00AF0F40">
              <w:rPr>
                <w:rFonts w:cstheme="minorHAnsi"/>
                <w:sz w:val="19"/>
                <w:szCs w:val="19"/>
              </w:rPr>
              <w:t>Cloud</w:t>
            </w:r>
            <w:r w:rsidR="0034090F" w:rsidRPr="005D2568">
              <w:rPr>
                <w:rFonts w:cstheme="minorHAnsi"/>
                <w:sz w:val="19"/>
                <w:szCs w:val="19"/>
              </w:rPr>
              <w:t xml:space="preserve"> Conformer-based ASR models and 5-bit on-device ASR models. </w:t>
            </w:r>
            <w:r w:rsidR="00DF3AF1" w:rsidRPr="00DF3AF1">
              <w:rPr>
                <w:rFonts w:cstheme="minorHAnsi"/>
                <w:sz w:val="19"/>
                <w:szCs w:val="19"/>
              </w:rPr>
              <w:t>Conversely, while a wrapper-based PTQ implementation is straightforward, it is not ideal due to its impact on accuracy in low bit-depth settings.</w:t>
            </w:r>
            <w:r w:rsidR="00DF3AF1">
              <w:rPr>
                <w:rFonts w:cstheme="minorHAnsi"/>
                <w:sz w:val="19"/>
                <w:szCs w:val="19"/>
              </w:rPr>
              <w:t xml:space="preserve"> </w:t>
            </w:r>
            <w:r w:rsidR="00AC3B54" w:rsidRPr="00AC3B54">
              <w:rPr>
                <w:rFonts w:cstheme="minorHAnsi"/>
                <w:sz w:val="19"/>
                <w:szCs w:val="19"/>
              </w:rPr>
              <w:t xml:space="preserve">To address this challenge and mitigate uncertainties, I gathered insights and feedback from the previous QAT technology owner, developers working on </w:t>
            </w:r>
            <w:r w:rsidR="00AF0F40">
              <w:rPr>
                <w:rFonts w:cstheme="minorHAnsi"/>
                <w:sz w:val="19"/>
                <w:szCs w:val="19"/>
              </w:rPr>
              <w:t>Cloud</w:t>
            </w:r>
            <w:r w:rsidR="00AC3B54" w:rsidRPr="00AC3B54">
              <w:rPr>
                <w:rFonts w:cstheme="minorHAnsi"/>
                <w:sz w:val="19"/>
                <w:szCs w:val="19"/>
              </w:rPr>
              <w:t xml:space="preserve"> Conformer models, and Grant M. </w:t>
            </w:r>
            <w:proofErr w:type="spellStart"/>
            <w:r w:rsidR="00AC3B54" w:rsidRPr="00AC3B54">
              <w:rPr>
                <w:rFonts w:cstheme="minorHAnsi"/>
                <w:sz w:val="19"/>
                <w:szCs w:val="19"/>
              </w:rPr>
              <w:t>Strimel</w:t>
            </w:r>
            <w:proofErr w:type="spellEnd"/>
            <w:r w:rsidR="00AC3B54" w:rsidRPr="00AC3B54">
              <w:rPr>
                <w:rFonts w:cstheme="minorHAnsi"/>
                <w:sz w:val="19"/>
                <w:szCs w:val="19"/>
              </w:rPr>
              <w:t xml:space="preserve"> (</w:t>
            </w:r>
            <w:r w:rsidR="004A590B">
              <w:rPr>
                <w:rFonts w:cstheme="minorHAnsi"/>
                <w:sz w:val="19"/>
                <w:szCs w:val="19"/>
              </w:rPr>
              <w:t>Pr. AS</w:t>
            </w:r>
            <w:r w:rsidR="00AC3B54" w:rsidRPr="00AC3B54">
              <w:rPr>
                <w:rFonts w:cstheme="minorHAnsi"/>
                <w:sz w:val="19"/>
                <w:szCs w:val="19"/>
              </w:rPr>
              <w:t xml:space="preserve">) through multiple discussions. This collaborative effort aims to propose GQ, drawing inspiration from the gradual </w:t>
            </w:r>
            <w:proofErr w:type="spellStart"/>
            <w:r w:rsidR="00AC3B54" w:rsidRPr="00AC3B54">
              <w:rPr>
                <w:rFonts w:cstheme="minorHAnsi"/>
                <w:sz w:val="19"/>
                <w:szCs w:val="19"/>
              </w:rPr>
              <w:t>sparsification</w:t>
            </w:r>
            <w:proofErr w:type="spellEnd"/>
            <w:r w:rsidR="00AC3B54" w:rsidRPr="00AC3B54">
              <w:rPr>
                <w:rFonts w:cstheme="minorHAnsi"/>
                <w:sz w:val="19"/>
                <w:szCs w:val="19"/>
              </w:rPr>
              <w:t xml:space="preserve"> scheduler pioneered by Ariya </w:t>
            </w:r>
            <w:proofErr w:type="spellStart"/>
            <w:r w:rsidR="00AC3B54" w:rsidRPr="00AC3B54">
              <w:rPr>
                <w:rFonts w:cstheme="minorHAnsi"/>
                <w:sz w:val="19"/>
                <w:szCs w:val="19"/>
              </w:rPr>
              <w:t>Rastrow</w:t>
            </w:r>
            <w:proofErr w:type="spellEnd"/>
            <w:r w:rsidR="00AC3B54" w:rsidRPr="00AC3B54">
              <w:rPr>
                <w:rFonts w:cstheme="minorHAnsi"/>
                <w:sz w:val="19"/>
                <w:szCs w:val="19"/>
              </w:rPr>
              <w:t xml:space="preserve"> (</w:t>
            </w:r>
            <w:r w:rsidR="004A590B">
              <w:rPr>
                <w:rFonts w:cstheme="minorHAnsi"/>
                <w:sz w:val="19"/>
                <w:szCs w:val="19"/>
              </w:rPr>
              <w:t>Sr.</w:t>
            </w:r>
            <w:r w:rsidR="00AC3B54" w:rsidRPr="00AC3B54">
              <w:rPr>
                <w:rFonts w:cstheme="minorHAnsi"/>
                <w:sz w:val="19"/>
                <w:szCs w:val="19"/>
              </w:rPr>
              <w:t xml:space="preserve"> </w:t>
            </w:r>
            <w:r w:rsidR="004A590B">
              <w:rPr>
                <w:rFonts w:cstheme="minorHAnsi"/>
                <w:sz w:val="19"/>
                <w:szCs w:val="19"/>
              </w:rPr>
              <w:t>Pr. AS</w:t>
            </w:r>
            <w:r w:rsidR="00AC3B54" w:rsidRPr="00AC3B54">
              <w:rPr>
                <w:rFonts w:cstheme="minorHAnsi"/>
                <w:sz w:val="19"/>
                <w:szCs w:val="19"/>
              </w:rPr>
              <w:t>) and our internal sub-8-bit QAT technique.</w:t>
            </w:r>
          </w:p>
          <w:p w14:paraId="2083B57E" w14:textId="77777777" w:rsidR="001C0D64" w:rsidRDefault="001C0D64" w:rsidP="001669C2">
            <w:pPr>
              <w:rPr>
                <w:rFonts w:cstheme="minorHAnsi"/>
                <w:sz w:val="19"/>
                <w:szCs w:val="19"/>
              </w:rPr>
            </w:pPr>
          </w:p>
          <w:p w14:paraId="351B1FDF" w14:textId="2DE6DF7B" w:rsidR="00A36EF9" w:rsidRPr="003E44B1" w:rsidRDefault="008123F8" w:rsidP="001669C2">
            <w:pPr>
              <w:rPr>
                <w:rFonts w:cstheme="minorHAnsi"/>
                <w:sz w:val="19"/>
                <w:szCs w:val="19"/>
              </w:rPr>
            </w:pPr>
            <w:r>
              <w:rPr>
                <w:rFonts w:cstheme="minorHAnsi"/>
                <w:sz w:val="19"/>
                <w:szCs w:val="19"/>
              </w:rPr>
              <w:t>In summary, we successfully overcame the ambiguity of this project and proposed GQ as a</w:t>
            </w:r>
            <w:r w:rsidR="00126889" w:rsidRPr="00126889">
              <w:rPr>
                <w:rFonts w:cstheme="minorHAnsi"/>
                <w:sz w:val="19"/>
                <w:szCs w:val="19"/>
              </w:rPr>
              <w:t xml:space="preserve"> Software/Hardware Co-Design venture yielded zero accuracy degradation when compressing models to 5-bit.</w:t>
            </w:r>
            <w:r w:rsidR="00126889">
              <w:rPr>
                <w:rFonts w:cstheme="minorHAnsi"/>
                <w:sz w:val="19"/>
                <w:szCs w:val="19"/>
              </w:rPr>
              <w:t xml:space="preserve"> </w:t>
            </w:r>
            <w:r w:rsidR="00126889" w:rsidRPr="00126889">
              <w:rPr>
                <w:rFonts w:cstheme="minorHAnsi"/>
                <w:sz w:val="19"/>
                <w:szCs w:val="19"/>
              </w:rPr>
              <w:t>It also significantly reduced scientists' adoption time for our quantization approach by 75%, from an average of 2 days to 4 hours.</w:t>
            </w:r>
          </w:p>
          <w:p w14:paraId="75BCE30C" w14:textId="77777777" w:rsidR="003E44B1" w:rsidRDefault="003E44B1" w:rsidP="001669C2">
            <w:pPr>
              <w:rPr>
                <w:rFonts w:cstheme="minorHAnsi"/>
                <w:b/>
                <w:bCs/>
                <w:sz w:val="19"/>
                <w:szCs w:val="19"/>
              </w:rPr>
            </w:pPr>
          </w:p>
          <w:p w14:paraId="76E1D2C1" w14:textId="398D43B2" w:rsidR="00DC62D1" w:rsidRDefault="001669C2" w:rsidP="00DC62D1">
            <w:pPr>
              <w:rPr>
                <w:rFonts w:cstheme="minorHAnsi"/>
                <w:b/>
                <w:bCs/>
                <w:sz w:val="19"/>
                <w:szCs w:val="19"/>
              </w:rPr>
            </w:pPr>
            <w:r w:rsidRPr="004927CD">
              <w:rPr>
                <w:rFonts w:cstheme="minorHAnsi"/>
                <w:b/>
                <w:bCs/>
                <w:sz w:val="19"/>
                <w:szCs w:val="19"/>
              </w:rPr>
              <w:t>Scope of Influence:</w:t>
            </w:r>
          </w:p>
          <w:p w14:paraId="07B14671" w14:textId="40F8AD65" w:rsidR="0091040F" w:rsidRPr="0091040F" w:rsidRDefault="0091040F" w:rsidP="0091040F">
            <w:pPr>
              <w:rPr>
                <w:rFonts w:cstheme="minorHAnsi"/>
                <w:sz w:val="19"/>
                <w:szCs w:val="19"/>
              </w:rPr>
            </w:pPr>
            <w:r w:rsidRPr="0091040F">
              <w:rPr>
                <w:rFonts w:cstheme="minorHAnsi"/>
                <w:sz w:val="19"/>
                <w:szCs w:val="19"/>
              </w:rPr>
              <w:t xml:space="preserve">The GQ project benefits </w:t>
            </w:r>
            <w:r w:rsidR="00AF0F40">
              <w:rPr>
                <w:rFonts w:cstheme="minorHAnsi"/>
                <w:sz w:val="19"/>
                <w:szCs w:val="19"/>
              </w:rPr>
              <w:t>Cloud</w:t>
            </w:r>
            <w:r w:rsidRPr="0091040F">
              <w:rPr>
                <w:rFonts w:cstheme="minorHAnsi"/>
                <w:sz w:val="19"/>
                <w:szCs w:val="19"/>
              </w:rPr>
              <w:t xml:space="preserve">, </w:t>
            </w:r>
            <w:r>
              <w:rPr>
                <w:rFonts w:cstheme="minorHAnsi"/>
                <w:sz w:val="19"/>
                <w:szCs w:val="19"/>
              </w:rPr>
              <w:t>Bluebottle</w:t>
            </w:r>
            <w:r w:rsidRPr="0091040F">
              <w:rPr>
                <w:rFonts w:cstheme="minorHAnsi"/>
                <w:sz w:val="19"/>
                <w:szCs w:val="19"/>
              </w:rPr>
              <w:t xml:space="preserve">, and </w:t>
            </w:r>
            <w:r>
              <w:rPr>
                <w:rFonts w:cstheme="minorHAnsi"/>
                <w:sz w:val="19"/>
                <w:szCs w:val="19"/>
              </w:rPr>
              <w:t>Crosstown</w:t>
            </w:r>
            <w:r w:rsidRPr="0091040F">
              <w:rPr>
                <w:rFonts w:cstheme="minorHAnsi"/>
                <w:sz w:val="19"/>
                <w:szCs w:val="19"/>
              </w:rPr>
              <w:t xml:space="preserve"> models. During the project, it is thus important to influence multiple teams so that we could bring GQ into production as soon as possible for the customers’ benefits. </w:t>
            </w:r>
          </w:p>
          <w:p w14:paraId="097F2A07" w14:textId="77777777" w:rsidR="00DC62D1" w:rsidRDefault="00DC62D1" w:rsidP="001669C2">
            <w:pPr>
              <w:rPr>
                <w:rFonts w:cstheme="minorHAnsi"/>
                <w:b/>
                <w:bCs/>
                <w:sz w:val="19"/>
                <w:szCs w:val="19"/>
              </w:rPr>
            </w:pPr>
          </w:p>
          <w:p w14:paraId="4EDE9888" w14:textId="6E25903C" w:rsidR="00DC62D1" w:rsidRPr="008D2BAA" w:rsidRDefault="0091040F" w:rsidP="00DC62D1">
            <w:pPr>
              <w:rPr>
                <w:rFonts w:cstheme="minorHAnsi"/>
                <w:sz w:val="19"/>
                <w:szCs w:val="19"/>
              </w:rPr>
            </w:pPr>
            <w:r w:rsidRPr="008D2BAA">
              <w:rPr>
                <w:rFonts w:cstheme="minorHAnsi"/>
                <w:sz w:val="19"/>
                <w:szCs w:val="19"/>
              </w:rPr>
              <w:t>I proactively scheduled</w:t>
            </w:r>
            <w:r>
              <w:rPr>
                <w:rFonts w:cstheme="minorHAnsi"/>
                <w:sz w:val="19"/>
                <w:szCs w:val="19"/>
              </w:rPr>
              <w:t xml:space="preserve"> 1:1 </w:t>
            </w:r>
            <w:proofErr w:type="gramStart"/>
            <w:r>
              <w:rPr>
                <w:rFonts w:cstheme="minorHAnsi"/>
                <w:sz w:val="19"/>
                <w:szCs w:val="19"/>
              </w:rPr>
              <w:t>meetings</w:t>
            </w:r>
            <w:proofErr w:type="gramEnd"/>
            <w:r w:rsidR="0042164F" w:rsidRPr="0042164F">
              <w:rPr>
                <w:rFonts w:cstheme="minorHAnsi"/>
                <w:sz w:val="19"/>
                <w:szCs w:val="19"/>
              </w:rPr>
              <w:t xml:space="preserve"> and created questionnaires to gather insights and address concerns from several key individuals, including Hitesh </w:t>
            </w:r>
            <w:proofErr w:type="spellStart"/>
            <w:r w:rsidR="0042164F" w:rsidRPr="0042164F">
              <w:rPr>
                <w:rFonts w:cstheme="minorHAnsi"/>
                <w:sz w:val="19"/>
                <w:szCs w:val="19"/>
              </w:rPr>
              <w:t>Tulsiani</w:t>
            </w:r>
            <w:proofErr w:type="spellEnd"/>
            <w:r w:rsidR="0042164F" w:rsidRPr="0042164F">
              <w:rPr>
                <w:rFonts w:cstheme="minorHAnsi"/>
                <w:sz w:val="19"/>
                <w:szCs w:val="19"/>
              </w:rPr>
              <w:t xml:space="preserve"> (</w:t>
            </w:r>
            <w:r w:rsidR="004A590B">
              <w:rPr>
                <w:rFonts w:cstheme="minorHAnsi"/>
                <w:sz w:val="19"/>
                <w:szCs w:val="19"/>
              </w:rPr>
              <w:t>Sr. AS</w:t>
            </w:r>
            <w:r w:rsidR="0042164F" w:rsidRPr="0042164F">
              <w:rPr>
                <w:rFonts w:cstheme="minorHAnsi"/>
                <w:sz w:val="19"/>
                <w:szCs w:val="19"/>
              </w:rPr>
              <w:t xml:space="preserve"> from ASR-Bangalore team), Jahn </w:t>
            </w:r>
            <w:proofErr w:type="spellStart"/>
            <w:r w:rsidR="0042164F" w:rsidRPr="0042164F">
              <w:rPr>
                <w:rFonts w:cstheme="minorHAnsi"/>
                <w:sz w:val="19"/>
                <w:szCs w:val="19"/>
              </w:rPr>
              <w:t>Heymann</w:t>
            </w:r>
            <w:proofErr w:type="spellEnd"/>
            <w:r w:rsidR="0042164F" w:rsidRPr="0042164F">
              <w:rPr>
                <w:rFonts w:cstheme="minorHAnsi"/>
                <w:sz w:val="19"/>
                <w:szCs w:val="19"/>
              </w:rPr>
              <w:t xml:space="preserve"> (</w:t>
            </w:r>
            <w:r w:rsidR="004A590B">
              <w:rPr>
                <w:rFonts w:cstheme="minorHAnsi"/>
                <w:sz w:val="19"/>
                <w:szCs w:val="19"/>
              </w:rPr>
              <w:t>Sr. AS</w:t>
            </w:r>
            <w:r w:rsidR="0042164F" w:rsidRPr="0042164F">
              <w:rPr>
                <w:rFonts w:cstheme="minorHAnsi"/>
                <w:sz w:val="19"/>
                <w:szCs w:val="19"/>
              </w:rPr>
              <w:t xml:space="preserve"> from ASR-EU team), Harish </w:t>
            </w:r>
            <w:proofErr w:type="spellStart"/>
            <w:r w:rsidR="0042164F" w:rsidRPr="0042164F">
              <w:rPr>
                <w:rFonts w:cstheme="minorHAnsi"/>
                <w:sz w:val="19"/>
                <w:szCs w:val="19"/>
              </w:rPr>
              <w:t>Arsikere</w:t>
            </w:r>
            <w:proofErr w:type="spellEnd"/>
            <w:r w:rsidR="0042164F" w:rsidRPr="0042164F">
              <w:rPr>
                <w:rFonts w:cstheme="minorHAnsi"/>
                <w:sz w:val="19"/>
                <w:szCs w:val="19"/>
              </w:rPr>
              <w:t xml:space="preserve"> (Pr. Applied Scientist from ASR-Bangalore team), and Chris Beauchene (</w:t>
            </w:r>
            <w:r w:rsidR="004A590B">
              <w:rPr>
                <w:rFonts w:cstheme="minorHAnsi"/>
                <w:sz w:val="19"/>
                <w:szCs w:val="19"/>
              </w:rPr>
              <w:t>Sr. SDE</w:t>
            </w:r>
            <w:r w:rsidR="0042164F" w:rsidRPr="0042164F">
              <w:rPr>
                <w:rFonts w:cstheme="minorHAnsi"/>
                <w:sz w:val="19"/>
                <w:szCs w:val="19"/>
              </w:rPr>
              <w:t xml:space="preserve"> from </w:t>
            </w:r>
            <w:proofErr w:type="spellStart"/>
            <w:r w:rsidR="0042164F" w:rsidRPr="0042164F">
              <w:rPr>
                <w:rFonts w:cstheme="minorHAnsi"/>
                <w:sz w:val="19"/>
                <w:szCs w:val="19"/>
              </w:rPr>
              <w:t>NeMoRT</w:t>
            </w:r>
            <w:proofErr w:type="spellEnd"/>
            <w:r w:rsidR="0042164F" w:rsidRPr="0042164F">
              <w:rPr>
                <w:rFonts w:cstheme="minorHAnsi"/>
                <w:sz w:val="19"/>
                <w:szCs w:val="19"/>
              </w:rPr>
              <w:t xml:space="preserve"> team), among others. Engaging with cross-team members in this manner significantly expanded the reach of our model compression techniques. This expanded engagement led to discussions highlighting how our innovation could significantly benefit the accuracy of </w:t>
            </w:r>
            <w:r w:rsidR="00AF0F40">
              <w:rPr>
                <w:rFonts w:cstheme="minorHAnsi"/>
                <w:sz w:val="19"/>
                <w:szCs w:val="19"/>
              </w:rPr>
              <w:t>Cloud</w:t>
            </w:r>
            <w:r w:rsidR="0042164F" w:rsidRPr="0042164F">
              <w:rPr>
                <w:rFonts w:cstheme="minorHAnsi"/>
                <w:sz w:val="19"/>
                <w:szCs w:val="19"/>
              </w:rPr>
              <w:t xml:space="preserve"> </w:t>
            </w:r>
            <w:r w:rsidR="00CA65E0">
              <w:rPr>
                <w:rFonts w:cstheme="minorHAnsi"/>
                <w:sz w:val="19"/>
                <w:szCs w:val="19"/>
              </w:rPr>
              <w:t xml:space="preserve">ASR. </w:t>
            </w:r>
            <w:r w:rsidR="0042164F" w:rsidRPr="0042164F">
              <w:rPr>
                <w:rFonts w:cstheme="minorHAnsi"/>
                <w:sz w:val="19"/>
                <w:szCs w:val="19"/>
              </w:rPr>
              <w:t>It also sparked conversations on how our innovation could be further improved to be better incorporated by the release owner.</w:t>
            </w:r>
            <w:r w:rsidR="0042164F">
              <w:rPr>
                <w:rFonts w:cstheme="minorHAnsi"/>
                <w:sz w:val="19"/>
                <w:szCs w:val="19"/>
              </w:rPr>
              <w:t xml:space="preserve"> </w:t>
            </w:r>
            <w:r w:rsidR="00DC62D1" w:rsidRPr="008D2BAA">
              <w:rPr>
                <w:rFonts w:cstheme="minorHAnsi"/>
                <w:sz w:val="19"/>
                <w:szCs w:val="19"/>
              </w:rPr>
              <w:t xml:space="preserve">Iterating on their feedback, I proposed </w:t>
            </w:r>
            <w:r w:rsidR="00DC62D1" w:rsidRPr="008D2BAA">
              <w:rPr>
                <w:rFonts w:cstheme="minorHAnsi"/>
                <w:sz w:val="19"/>
                <w:szCs w:val="19"/>
              </w:rPr>
              <w:lastRenderedPageBreak/>
              <w:t xml:space="preserve">potential solutions backed by detailed data and figures for further discussions. Engaging software/hardware experts from multiple teams, we gradually established consensus that integrating 8-bit GQ into </w:t>
            </w:r>
            <w:r w:rsidR="00AF0F40">
              <w:rPr>
                <w:rFonts w:cstheme="minorHAnsi"/>
                <w:sz w:val="19"/>
                <w:szCs w:val="19"/>
              </w:rPr>
              <w:t>Cloud</w:t>
            </w:r>
            <w:r w:rsidR="00DC62D1" w:rsidRPr="008D2BAA">
              <w:rPr>
                <w:rFonts w:cstheme="minorHAnsi"/>
                <w:sz w:val="19"/>
                <w:szCs w:val="19"/>
              </w:rPr>
              <w:t xml:space="preserve"> Conformer core-transducer training is an achievable objective within the Runtime program. This integration </w:t>
            </w:r>
            <w:r w:rsidR="00E26F99">
              <w:rPr>
                <w:rFonts w:cstheme="minorHAnsi"/>
                <w:sz w:val="19"/>
                <w:szCs w:val="19"/>
              </w:rPr>
              <w:t xml:space="preserve">will </w:t>
            </w:r>
            <w:proofErr w:type="gramStart"/>
            <w:r w:rsidR="00DC62D1" w:rsidRPr="008D2BAA">
              <w:rPr>
                <w:rFonts w:cstheme="minorHAnsi"/>
                <w:sz w:val="19"/>
                <w:szCs w:val="19"/>
              </w:rPr>
              <w:t>enhancing</w:t>
            </w:r>
            <w:proofErr w:type="gramEnd"/>
            <w:r w:rsidR="00DC62D1" w:rsidRPr="008D2BAA">
              <w:rPr>
                <w:rFonts w:cstheme="minorHAnsi"/>
                <w:sz w:val="19"/>
                <w:szCs w:val="19"/>
              </w:rPr>
              <w:t xml:space="preserve"> model accuracy</w:t>
            </w:r>
            <w:r w:rsidR="00DC62D1">
              <w:rPr>
                <w:rFonts w:cstheme="minorHAnsi"/>
                <w:sz w:val="19"/>
                <w:szCs w:val="19"/>
              </w:rPr>
              <w:t xml:space="preserve"> </w:t>
            </w:r>
            <w:r w:rsidR="00DC62D1" w:rsidRPr="008D2BAA">
              <w:rPr>
                <w:rFonts w:cstheme="minorHAnsi"/>
                <w:sz w:val="19"/>
                <w:szCs w:val="19"/>
              </w:rPr>
              <w:t xml:space="preserve">on </w:t>
            </w:r>
            <w:r w:rsidR="0042164F">
              <w:rPr>
                <w:rFonts w:cstheme="minorHAnsi"/>
                <w:sz w:val="19"/>
                <w:szCs w:val="19"/>
              </w:rPr>
              <w:t>WBR</w:t>
            </w:r>
            <w:r w:rsidR="00DC62D1" w:rsidRPr="008D2BAA">
              <w:rPr>
                <w:rFonts w:cstheme="minorHAnsi"/>
                <w:sz w:val="19"/>
                <w:szCs w:val="19"/>
              </w:rPr>
              <w:t xml:space="preserve"> and Tail test sets</w:t>
            </w:r>
            <w:r w:rsidR="00DC62D1">
              <w:rPr>
                <w:rFonts w:cstheme="minorHAnsi"/>
                <w:sz w:val="19"/>
                <w:szCs w:val="19"/>
              </w:rPr>
              <w:t xml:space="preserve"> by </w:t>
            </w:r>
            <w:r w:rsidR="0042164F">
              <w:rPr>
                <w:rFonts w:cstheme="minorHAnsi"/>
                <w:sz w:val="19"/>
                <w:szCs w:val="19"/>
              </w:rPr>
              <w:t>2</w:t>
            </w:r>
            <w:r w:rsidR="00DC62D1">
              <w:rPr>
                <w:rFonts w:cstheme="minorHAnsi"/>
                <w:sz w:val="19"/>
                <w:szCs w:val="19"/>
              </w:rPr>
              <w:t>-3% relative</w:t>
            </w:r>
            <w:r>
              <w:rPr>
                <w:rFonts w:cstheme="minorHAnsi"/>
                <w:sz w:val="19"/>
                <w:szCs w:val="19"/>
              </w:rPr>
              <w:t xml:space="preserve">, as shown in </w:t>
            </w:r>
            <w:r w:rsidR="00AF0F40">
              <w:rPr>
                <w:rFonts w:cstheme="minorHAnsi"/>
                <w:sz w:val="19"/>
                <w:szCs w:val="19"/>
              </w:rPr>
              <w:t>Cloud</w:t>
            </w:r>
            <w:r w:rsidR="00E26F99">
              <w:rPr>
                <w:rFonts w:cstheme="minorHAnsi"/>
                <w:sz w:val="19"/>
                <w:szCs w:val="19"/>
              </w:rPr>
              <w:t xml:space="preserve"> Conformer </w:t>
            </w:r>
            <w:r>
              <w:rPr>
                <w:rFonts w:cstheme="minorHAnsi"/>
                <w:sz w:val="19"/>
                <w:szCs w:val="19"/>
              </w:rPr>
              <w:t>de-DE v59 model release</w:t>
            </w:r>
            <w:r w:rsidR="00DC62D1" w:rsidRPr="008D2BAA">
              <w:rPr>
                <w:rFonts w:cstheme="minorHAnsi"/>
                <w:sz w:val="19"/>
                <w:szCs w:val="19"/>
              </w:rPr>
              <w:t>.</w:t>
            </w:r>
            <w:r w:rsidR="001E6BF1">
              <w:rPr>
                <w:rFonts w:cstheme="minorHAnsi"/>
                <w:sz w:val="19"/>
                <w:szCs w:val="19"/>
              </w:rPr>
              <w:t xml:space="preserve"> </w:t>
            </w:r>
          </w:p>
          <w:p w14:paraId="2D3EC6EC" w14:textId="77777777" w:rsidR="001669C2" w:rsidRDefault="001669C2" w:rsidP="001669C2">
            <w:pPr>
              <w:rPr>
                <w:rFonts w:cs="Times New Roman"/>
                <w:sz w:val="19"/>
                <w:szCs w:val="19"/>
              </w:rPr>
            </w:pPr>
          </w:p>
          <w:p w14:paraId="31FCD576" w14:textId="44B88BC5" w:rsidR="00DC62D1" w:rsidRPr="00163F5F" w:rsidRDefault="00E26F99" w:rsidP="00DC62D1">
            <w:pPr>
              <w:rPr>
                <w:rFonts w:cs="Times New Roman"/>
                <w:sz w:val="19"/>
                <w:szCs w:val="19"/>
              </w:rPr>
            </w:pPr>
            <w:r w:rsidRPr="00E26F99">
              <w:rPr>
                <w:rFonts w:cs="Times New Roman"/>
                <w:sz w:val="19"/>
                <w:szCs w:val="19"/>
              </w:rPr>
              <w:t xml:space="preserve">In addition, I closely collaborated with the ACE team, particularly </w:t>
            </w:r>
            <w:proofErr w:type="spellStart"/>
            <w:r w:rsidRPr="00E26F99">
              <w:rPr>
                <w:rFonts w:cs="Times New Roman"/>
                <w:sz w:val="19"/>
                <w:szCs w:val="19"/>
              </w:rPr>
              <w:t>Raviteja</w:t>
            </w:r>
            <w:proofErr w:type="spellEnd"/>
            <w:r w:rsidRPr="00E26F99">
              <w:rPr>
                <w:rFonts w:cs="Times New Roman"/>
                <w:sz w:val="19"/>
                <w:szCs w:val="19"/>
              </w:rPr>
              <w:t xml:space="preserve"> </w:t>
            </w:r>
            <w:proofErr w:type="spellStart"/>
            <w:r w:rsidRPr="00E26F99">
              <w:rPr>
                <w:rFonts w:cs="Times New Roman"/>
                <w:sz w:val="19"/>
                <w:szCs w:val="19"/>
              </w:rPr>
              <w:t>Chinta</w:t>
            </w:r>
            <w:proofErr w:type="spellEnd"/>
            <w:r w:rsidRPr="00E26F99">
              <w:rPr>
                <w:rFonts w:cs="Times New Roman"/>
                <w:sz w:val="19"/>
                <w:szCs w:val="19"/>
              </w:rPr>
              <w:t xml:space="preserve">, Sr. SDE in ACE, to co-design the 5-bit NNA SDK. This collaboration led to the successful launch of the Bluebottle </w:t>
            </w:r>
            <w:proofErr w:type="spellStart"/>
            <w:r w:rsidRPr="00E26F99">
              <w:rPr>
                <w:rFonts w:cs="Times New Roman"/>
                <w:sz w:val="19"/>
                <w:szCs w:val="19"/>
              </w:rPr>
              <w:t>en</w:t>
            </w:r>
            <w:proofErr w:type="spellEnd"/>
            <w:r w:rsidRPr="00E26F99">
              <w:rPr>
                <w:rFonts w:cs="Times New Roman"/>
                <w:sz w:val="19"/>
                <w:szCs w:val="19"/>
              </w:rPr>
              <w:t>-US R15 model as the first 5-bit on-device ASR model for Alexa. Subsequently, I actively mentored scientists involved in delivering the Bluebottle and Crosstown models using 5-bit GQ.</w:t>
            </w:r>
            <w:r w:rsidR="00052E70" w:rsidRPr="00052E70">
              <w:rPr>
                <w:rFonts w:cs="Times New Roman"/>
                <w:sz w:val="19"/>
                <w:szCs w:val="19"/>
              </w:rPr>
              <w:t xml:space="preserve"> </w:t>
            </w:r>
            <w:r w:rsidRPr="00E26F99">
              <w:rPr>
                <w:rFonts w:cs="Times New Roman"/>
                <w:sz w:val="19"/>
                <w:szCs w:val="19"/>
              </w:rPr>
              <w:t xml:space="preserve">For example, I facilitated Yi </w:t>
            </w:r>
            <w:proofErr w:type="spellStart"/>
            <w:r w:rsidRPr="00E26F99">
              <w:rPr>
                <w:rFonts w:cs="Times New Roman"/>
                <w:sz w:val="19"/>
                <w:szCs w:val="19"/>
              </w:rPr>
              <w:t>Xie's</w:t>
            </w:r>
            <w:proofErr w:type="spellEnd"/>
            <w:r w:rsidRPr="00E26F99">
              <w:rPr>
                <w:rFonts w:cs="Times New Roman"/>
                <w:sz w:val="19"/>
                <w:szCs w:val="19"/>
              </w:rPr>
              <w:t xml:space="preserve"> onboarding (Applied Scientist II, AHS-ASR team) to spearhead the productization of 5-bit GQ in the </w:t>
            </w:r>
            <w:proofErr w:type="spellStart"/>
            <w:r w:rsidRPr="00E26F99">
              <w:rPr>
                <w:rFonts w:cs="Times New Roman"/>
                <w:sz w:val="19"/>
                <w:szCs w:val="19"/>
              </w:rPr>
              <w:t>en</w:t>
            </w:r>
            <w:proofErr w:type="spellEnd"/>
            <w:r w:rsidRPr="00E26F99">
              <w:rPr>
                <w:rFonts w:cs="Times New Roman"/>
                <w:sz w:val="19"/>
                <w:szCs w:val="19"/>
              </w:rPr>
              <w:t xml:space="preserve">-US R15 Crosstown model. Furthermore, I developed Runbooks and created a video tutorial on ODIE/Crosstown TVM packaging to mentor Rohit </w:t>
            </w:r>
            <w:proofErr w:type="spellStart"/>
            <w:r w:rsidRPr="00E26F99">
              <w:rPr>
                <w:rFonts w:cs="Times New Roman"/>
                <w:sz w:val="19"/>
                <w:szCs w:val="19"/>
              </w:rPr>
              <w:t>Barnwal</w:t>
            </w:r>
            <w:proofErr w:type="spellEnd"/>
            <w:r w:rsidRPr="00E26F99">
              <w:rPr>
                <w:rFonts w:cs="Times New Roman"/>
                <w:sz w:val="19"/>
                <w:szCs w:val="19"/>
              </w:rPr>
              <w:t xml:space="preserve"> (Applied Scientist I, AHS-ASR team) for the release of the </w:t>
            </w:r>
            <w:proofErr w:type="spellStart"/>
            <w:r w:rsidRPr="00E26F99">
              <w:rPr>
                <w:rFonts w:cs="Times New Roman"/>
                <w:sz w:val="19"/>
                <w:szCs w:val="19"/>
              </w:rPr>
              <w:t>en</w:t>
            </w:r>
            <w:proofErr w:type="spellEnd"/>
            <w:r w:rsidRPr="00E26F99">
              <w:rPr>
                <w:rFonts w:cs="Times New Roman"/>
                <w:sz w:val="19"/>
                <w:szCs w:val="19"/>
              </w:rPr>
              <w:t>-GB R2 Crosstown model. GQ significantly reduces the effort required by the release owner to integrate our innovation, reducing it from an average of 2 days to 4 hours. Consequently, we successfully implemented 5-bit GQ across all locales for Brownie/Ganache and Cannoli/</w:t>
            </w:r>
            <w:proofErr w:type="spellStart"/>
            <w:r w:rsidRPr="00E26F99">
              <w:rPr>
                <w:rFonts w:cs="Times New Roman"/>
                <w:sz w:val="19"/>
                <w:szCs w:val="19"/>
              </w:rPr>
              <w:t>CheeseCake</w:t>
            </w:r>
            <w:proofErr w:type="spellEnd"/>
            <w:r w:rsidRPr="00E26F99">
              <w:rPr>
                <w:rFonts w:cs="Times New Roman"/>
                <w:sz w:val="19"/>
                <w:szCs w:val="19"/>
              </w:rPr>
              <w:t>.</w:t>
            </w:r>
            <w:r w:rsidR="00052E70" w:rsidRPr="00052E70">
              <w:rPr>
                <w:rFonts w:cs="Times New Roman"/>
                <w:sz w:val="19"/>
                <w:szCs w:val="19"/>
              </w:rPr>
              <w:t xml:space="preserve"> With 5-bit</w:t>
            </w:r>
            <w:r w:rsidR="00DC62D1">
              <w:rPr>
                <w:rFonts w:cs="Times New Roman"/>
                <w:sz w:val="19"/>
                <w:szCs w:val="19"/>
              </w:rPr>
              <w:t xml:space="preserve"> GQ</w:t>
            </w:r>
            <w:r w:rsidR="00052E70" w:rsidRPr="00052E70">
              <w:rPr>
                <w:rFonts w:cs="Times New Roman"/>
                <w:sz w:val="19"/>
                <w:szCs w:val="19"/>
              </w:rPr>
              <w:t>, the size of our Crosstown models is reduced by over 30%, which successfully resolved the business pain point caused by the memory bottleneck on NNA-v2 for Cannoli/</w:t>
            </w:r>
            <w:proofErr w:type="spellStart"/>
            <w:r w:rsidR="00052E70" w:rsidRPr="00052E70">
              <w:rPr>
                <w:rFonts w:cs="Times New Roman"/>
                <w:sz w:val="19"/>
                <w:szCs w:val="19"/>
              </w:rPr>
              <w:t>CheeseCake</w:t>
            </w:r>
            <w:proofErr w:type="spellEnd"/>
            <w:r w:rsidR="00052E70" w:rsidRPr="00052E70">
              <w:rPr>
                <w:rFonts w:cs="Times New Roman"/>
                <w:sz w:val="19"/>
                <w:szCs w:val="19"/>
              </w:rPr>
              <w:t xml:space="preserve">. For Stage1 </w:t>
            </w:r>
            <w:proofErr w:type="spellStart"/>
            <w:r w:rsidR="00052E70" w:rsidRPr="00052E70">
              <w:rPr>
                <w:rFonts w:cs="Times New Roman"/>
                <w:sz w:val="19"/>
                <w:szCs w:val="19"/>
              </w:rPr>
              <w:t>Pryon</w:t>
            </w:r>
            <w:proofErr w:type="spellEnd"/>
            <w:r w:rsidR="00052E70" w:rsidRPr="00052E70">
              <w:rPr>
                <w:rFonts w:cs="Times New Roman"/>
                <w:sz w:val="19"/>
                <w:szCs w:val="19"/>
              </w:rPr>
              <w:t xml:space="preserve"> Latency on NNA v1, </w:t>
            </w:r>
            <w:r w:rsidR="00DC62D1">
              <w:rPr>
                <w:rFonts w:cs="Times New Roman"/>
                <w:sz w:val="19"/>
                <w:szCs w:val="19"/>
              </w:rPr>
              <w:t xml:space="preserve">5-bit GQ </w:t>
            </w:r>
            <w:r w:rsidR="00052E70" w:rsidRPr="00052E70">
              <w:rPr>
                <w:rFonts w:cs="Times New Roman"/>
                <w:sz w:val="19"/>
                <w:szCs w:val="19"/>
              </w:rPr>
              <w:t>achieved 373.00 msec from 788.00 msec, or over 50% user-perceived latency reduction, which is a huge win for customers’ experience</w:t>
            </w:r>
            <w:r w:rsidR="00DC62D1">
              <w:rPr>
                <w:rFonts w:cs="Times New Roman"/>
                <w:sz w:val="19"/>
                <w:szCs w:val="19"/>
              </w:rPr>
              <w:t>.</w:t>
            </w:r>
            <w:r w:rsidR="001E6BF1">
              <w:rPr>
                <w:rFonts w:cs="Times New Roman"/>
                <w:sz w:val="19"/>
                <w:szCs w:val="19"/>
              </w:rPr>
              <w:t xml:space="preserve"> </w:t>
            </w:r>
            <w:r w:rsidR="00DC62D1">
              <w:rPr>
                <w:rFonts w:cs="Times New Roman"/>
                <w:sz w:val="19"/>
                <w:szCs w:val="19"/>
              </w:rPr>
              <w:t xml:space="preserve">And </w:t>
            </w:r>
            <w:r w:rsidR="00DC62D1" w:rsidRPr="000F0D35">
              <w:rPr>
                <w:rFonts w:cs="Times New Roman"/>
                <w:sz w:val="19"/>
                <w:szCs w:val="19"/>
              </w:rPr>
              <w:t xml:space="preserve">I actively showcase our research and development progress </w:t>
            </w:r>
            <w:r w:rsidR="00DC62D1">
              <w:rPr>
                <w:rFonts w:cs="Times New Roman"/>
                <w:sz w:val="19"/>
                <w:szCs w:val="19"/>
              </w:rPr>
              <w:t xml:space="preserve">on </w:t>
            </w:r>
            <w:r w:rsidR="0048455E">
              <w:rPr>
                <w:rFonts w:cs="Times New Roman"/>
                <w:sz w:val="19"/>
                <w:szCs w:val="19"/>
              </w:rPr>
              <w:t>GQ</w:t>
            </w:r>
            <w:r w:rsidR="00DC62D1">
              <w:rPr>
                <w:rFonts w:cs="Times New Roman"/>
                <w:sz w:val="19"/>
                <w:szCs w:val="19"/>
              </w:rPr>
              <w:t xml:space="preserve"> </w:t>
            </w:r>
            <w:r w:rsidR="00DC62D1" w:rsidRPr="000F0D35">
              <w:rPr>
                <w:rFonts w:cs="Times New Roman"/>
                <w:sz w:val="19"/>
                <w:szCs w:val="19"/>
              </w:rPr>
              <w:t>across various internal forums, including the wake-word team meeting, core-transducer workstream LR, and the AMLC workshop</w:t>
            </w:r>
            <w:r w:rsidR="00DC62D1" w:rsidRPr="00163F5F">
              <w:rPr>
                <w:rFonts w:cs="Times New Roman"/>
                <w:sz w:val="19"/>
                <w:szCs w:val="19"/>
              </w:rPr>
              <w:t>.</w:t>
            </w:r>
          </w:p>
          <w:p w14:paraId="6CE79FF2" w14:textId="77777777" w:rsidR="001E6BF1" w:rsidRDefault="001E6BF1" w:rsidP="001669C2">
            <w:pPr>
              <w:rPr>
                <w:rFonts w:cstheme="minorHAnsi"/>
                <w:b/>
                <w:bCs/>
                <w:sz w:val="19"/>
                <w:szCs w:val="19"/>
              </w:rPr>
            </w:pPr>
          </w:p>
          <w:p w14:paraId="507ED429" w14:textId="77777777" w:rsidR="001948F2" w:rsidRDefault="001948F2" w:rsidP="001669C2">
            <w:pPr>
              <w:rPr>
                <w:rFonts w:cstheme="minorHAnsi"/>
                <w:b/>
                <w:bCs/>
                <w:sz w:val="19"/>
                <w:szCs w:val="19"/>
              </w:rPr>
            </w:pPr>
          </w:p>
          <w:p w14:paraId="57D7857F" w14:textId="5F236BB3" w:rsidR="008D2BAA" w:rsidRDefault="001669C2" w:rsidP="001669C2">
            <w:pPr>
              <w:rPr>
                <w:rFonts w:cstheme="minorHAnsi"/>
                <w:b/>
                <w:bCs/>
                <w:sz w:val="19"/>
                <w:szCs w:val="19"/>
              </w:rPr>
            </w:pPr>
            <w:r w:rsidRPr="00E777B8">
              <w:rPr>
                <w:rFonts w:cstheme="minorHAnsi"/>
                <w:b/>
                <w:bCs/>
                <w:sz w:val="19"/>
                <w:szCs w:val="19"/>
              </w:rPr>
              <w:t>Scientific and Technical Complexity:</w:t>
            </w:r>
          </w:p>
          <w:p w14:paraId="1F524B60" w14:textId="2F8ED500" w:rsidR="00A41FF8" w:rsidRDefault="00842CA9" w:rsidP="001669C2">
            <w:pPr>
              <w:rPr>
                <w:rFonts w:cstheme="minorHAnsi"/>
                <w:sz w:val="19"/>
                <w:szCs w:val="19"/>
              </w:rPr>
            </w:pPr>
            <w:r w:rsidRPr="00842CA9">
              <w:rPr>
                <w:rFonts w:cstheme="minorHAnsi"/>
                <w:sz w:val="19"/>
                <w:szCs w:val="19"/>
              </w:rPr>
              <w:t xml:space="preserve">Designing </w:t>
            </w:r>
            <w:r>
              <w:rPr>
                <w:rFonts w:cstheme="minorHAnsi"/>
                <w:sz w:val="19"/>
                <w:szCs w:val="19"/>
              </w:rPr>
              <w:t xml:space="preserve">a </w:t>
            </w:r>
            <w:r w:rsidR="00CF068E">
              <w:rPr>
                <w:rFonts w:cstheme="minorHAnsi"/>
                <w:sz w:val="19"/>
                <w:szCs w:val="19"/>
              </w:rPr>
              <w:t>general-purposed quantization-aware training scheme</w:t>
            </w:r>
            <w:r w:rsidR="003574E7">
              <w:rPr>
                <w:rFonts w:cstheme="minorHAnsi"/>
                <w:sz w:val="19"/>
                <w:szCs w:val="19"/>
              </w:rPr>
              <w:t xml:space="preserve"> (General Quantizer)</w:t>
            </w:r>
            <w:r w:rsidR="00CF068E">
              <w:rPr>
                <w:rFonts w:cstheme="minorHAnsi"/>
                <w:sz w:val="19"/>
                <w:szCs w:val="19"/>
              </w:rPr>
              <w:t xml:space="preserve"> that can apply seamlessly to both </w:t>
            </w:r>
            <w:r w:rsidR="00AF0F40">
              <w:rPr>
                <w:rFonts w:cstheme="minorHAnsi"/>
                <w:sz w:val="19"/>
                <w:szCs w:val="19"/>
              </w:rPr>
              <w:t>Cloud</w:t>
            </w:r>
            <w:r w:rsidR="00CF068E">
              <w:rPr>
                <w:rFonts w:cstheme="minorHAnsi"/>
                <w:sz w:val="19"/>
                <w:szCs w:val="19"/>
              </w:rPr>
              <w:t xml:space="preserve"> and on-device ASR in arbitrary bit-depth settings </w:t>
            </w:r>
            <w:r w:rsidR="00F641B7">
              <w:rPr>
                <w:rFonts w:cstheme="minorHAnsi"/>
                <w:sz w:val="19"/>
                <w:szCs w:val="19"/>
              </w:rPr>
              <w:t>has been challenging</w:t>
            </w:r>
            <w:r w:rsidR="00CF068E">
              <w:rPr>
                <w:rFonts w:cstheme="minorHAnsi"/>
                <w:sz w:val="19"/>
                <w:szCs w:val="19"/>
              </w:rPr>
              <w:t xml:space="preserve"> due to its scientific complexity and </w:t>
            </w:r>
            <w:r w:rsidR="00D75528" w:rsidRPr="00D75528">
              <w:rPr>
                <w:rFonts w:cstheme="minorHAnsi"/>
                <w:sz w:val="19"/>
                <w:szCs w:val="19"/>
              </w:rPr>
              <w:t xml:space="preserve">the disparities between </w:t>
            </w:r>
            <w:r w:rsidR="00AF0F40">
              <w:rPr>
                <w:rFonts w:cstheme="minorHAnsi"/>
                <w:sz w:val="19"/>
                <w:szCs w:val="19"/>
              </w:rPr>
              <w:t>Cloud</w:t>
            </w:r>
            <w:r w:rsidR="00D75528" w:rsidRPr="00D75528">
              <w:rPr>
                <w:rFonts w:cstheme="minorHAnsi"/>
                <w:sz w:val="19"/>
                <w:szCs w:val="19"/>
              </w:rPr>
              <w:t xml:space="preserve"> and on-device ASR models. </w:t>
            </w:r>
            <w:r w:rsidR="004E4709">
              <w:rPr>
                <w:rFonts w:cstheme="minorHAnsi"/>
                <w:sz w:val="19"/>
                <w:szCs w:val="19"/>
              </w:rPr>
              <w:t xml:space="preserve">The difficulty comes from both </w:t>
            </w:r>
            <w:r w:rsidR="00D75528" w:rsidRPr="00D75528">
              <w:rPr>
                <w:rFonts w:cstheme="minorHAnsi"/>
                <w:sz w:val="19"/>
                <w:szCs w:val="19"/>
              </w:rPr>
              <w:t xml:space="preserve">the </w:t>
            </w:r>
            <w:r w:rsidR="00D75528">
              <w:rPr>
                <w:rFonts w:cstheme="minorHAnsi"/>
                <w:sz w:val="19"/>
                <w:szCs w:val="19"/>
              </w:rPr>
              <w:t>model</w:t>
            </w:r>
            <w:r w:rsidR="00D75528" w:rsidRPr="00D75528">
              <w:rPr>
                <w:rFonts w:cstheme="minorHAnsi"/>
                <w:sz w:val="19"/>
                <w:szCs w:val="19"/>
              </w:rPr>
              <w:t xml:space="preserve"> </w:t>
            </w:r>
            <w:r w:rsidR="00D75528">
              <w:rPr>
                <w:rFonts w:cstheme="minorHAnsi"/>
                <w:sz w:val="19"/>
                <w:szCs w:val="19"/>
              </w:rPr>
              <w:t xml:space="preserve">architecture </w:t>
            </w:r>
            <w:r w:rsidR="00D75528" w:rsidRPr="00D75528">
              <w:rPr>
                <w:rFonts w:cstheme="minorHAnsi"/>
                <w:sz w:val="19"/>
                <w:szCs w:val="19"/>
              </w:rPr>
              <w:t>and the runtime deployment aspects.</w:t>
            </w:r>
          </w:p>
          <w:p w14:paraId="490B2664" w14:textId="77777777" w:rsidR="00D75528" w:rsidRDefault="00D75528" w:rsidP="001669C2">
            <w:pPr>
              <w:rPr>
                <w:rFonts w:cstheme="minorHAnsi"/>
                <w:sz w:val="19"/>
                <w:szCs w:val="19"/>
              </w:rPr>
            </w:pPr>
          </w:p>
          <w:p w14:paraId="71198BF9" w14:textId="086C2A36" w:rsidR="00A41FF8" w:rsidRDefault="006B0CDB" w:rsidP="001669C2">
            <w:pPr>
              <w:rPr>
                <w:rFonts w:cstheme="minorHAnsi"/>
                <w:sz w:val="19"/>
                <w:szCs w:val="19"/>
              </w:rPr>
            </w:pPr>
            <w:r>
              <w:rPr>
                <w:rFonts w:cstheme="minorHAnsi"/>
                <w:sz w:val="19"/>
                <w:szCs w:val="19"/>
              </w:rPr>
              <w:t>Regarding model architecture</w:t>
            </w:r>
            <w:r w:rsidR="00A41FF8">
              <w:rPr>
                <w:rFonts w:cstheme="minorHAnsi"/>
                <w:sz w:val="19"/>
                <w:szCs w:val="19"/>
              </w:rPr>
              <w:t xml:space="preserve">, </w:t>
            </w:r>
            <w:r w:rsidRPr="006B0CDB">
              <w:rPr>
                <w:rFonts w:cstheme="minorHAnsi"/>
                <w:sz w:val="19"/>
                <w:szCs w:val="19"/>
              </w:rPr>
              <w:t xml:space="preserve">the core-transducer in </w:t>
            </w:r>
            <w:r w:rsidR="00AF0F40">
              <w:rPr>
                <w:rFonts w:cstheme="minorHAnsi"/>
                <w:sz w:val="19"/>
                <w:szCs w:val="19"/>
              </w:rPr>
              <w:t>Cloud</w:t>
            </w:r>
            <w:r w:rsidRPr="006B0CDB">
              <w:rPr>
                <w:rFonts w:cstheme="minorHAnsi"/>
                <w:sz w:val="19"/>
                <w:szCs w:val="19"/>
              </w:rPr>
              <w:t xml:space="preserve"> ASR has transitioned from RNN-T to Conformer, while on-device ASR continues to utilize RNN-T as the acoustic model.</w:t>
            </w:r>
            <w:r w:rsidR="00A41FF8">
              <w:rPr>
                <w:rFonts w:cstheme="minorHAnsi"/>
                <w:sz w:val="19"/>
                <w:szCs w:val="19"/>
              </w:rPr>
              <w:t xml:space="preserve"> </w:t>
            </w:r>
            <w:r w:rsidRPr="006B0CDB">
              <w:rPr>
                <w:rFonts w:cstheme="minorHAnsi"/>
                <w:sz w:val="19"/>
                <w:szCs w:val="19"/>
              </w:rPr>
              <w:t>Notably, RNN-T comprises a relatively limited number of dozens of kernels, whereas Conformer can exceed a hundred kernels. Moreover, the weight distribution</w:t>
            </w:r>
            <w:r w:rsidR="00F641B7">
              <w:rPr>
                <w:rFonts w:cstheme="minorHAnsi"/>
                <w:sz w:val="19"/>
                <w:szCs w:val="19"/>
              </w:rPr>
              <w:t>s are significantly different</w:t>
            </w:r>
            <w:r w:rsidRPr="006B0CDB">
              <w:rPr>
                <w:rFonts w:cstheme="minorHAnsi"/>
                <w:sz w:val="19"/>
                <w:szCs w:val="19"/>
              </w:rPr>
              <w:t xml:space="preserve"> between the recurrent kernels in RNN-T and the convolution/attention kernels in Conformer.</w:t>
            </w:r>
          </w:p>
          <w:p w14:paraId="361EBFA4" w14:textId="77777777" w:rsidR="006B0CDB" w:rsidRDefault="006B0CDB" w:rsidP="001669C2">
            <w:pPr>
              <w:rPr>
                <w:rFonts w:cstheme="minorHAnsi"/>
                <w:sz w:val="19"/>
                <w:szCs w:val="19"/>
              </w:rPr>
            </w:pPr>
          </w:p>
          <w:p w14:paraId="0F49258F" w14:textId="52F87EA2" w:rsidR="00E26F99" w:rsidRDefault="00A41FF8" w:rsidP="001669C2">
            <w:pPr>
              <w:rPr>
                <w:rFonts w:cstheme="minorHAnsi"/>
                <w:sz w:val="19"/>
                <w:szCs w:val="19"/>
              </w:rPr>
            </w:pPr>
            <w:r>
              <w:rPr>
                <w:rFonts w:cstheme="minorHAnsi"/>
                <w:sz w:val="19"/>
                <w:szCs w:val="19"/>
              </w:rPr>
              <w:t xml:space="preserve">In terms of runtime deployment, </w:t>
            </w:r>
            <w:r w:rsidR="00AF0F40">
              <w:rPr>
                <w:rFonts w:cstheme="minorHAnsi"/>
                <w:sz w:val="19"/>
                <w:szCs w:val="19"/>
              </w:rPr>
              <w:t>Cloud</w:t>
            </w:r>
            <w:r>
              <w:rPr>
                <w:rFonts w:cstheme="minorHAnsi"/>
                <w:sz w:val="19"/>
                <w:szCs w:val="19"/>
              </w:rPr>
              <w:t xml:space="preserve"> ASR has already </w:t>
            </w:r>
            <w:r w:rsidR="003574E7">
              <w:rPr>
                <w:rFonts w:cstheme="minorHAnsi"/>
                <w:sz w:val="19"/>
                <w:szCs w:val="19"/>
              </w:rPr>
              <w:t>supported</w:t>
            </w:r>
            <w:r>
              <w:rPr>
                <w:rFonts w:cstheme="minorHAnsi"/>
                <w:sz w:val="19"/>
                <w:szCs w:val="19"/>
              </w:rPr>
              <w:t xml:space="preserve"> INT8 runtime for most kernels via </w:t>
            </w:r>
            <w:proofErr w:type="spellStart"/>
            <w:r>
              <w:rPr>
                <w:rFonts w:cstheme="minorHAnsi"/>
                <w:sz w:val="19"/>
                <w:szCs w:val="19"/>
              </w:rPr>
              <w:t>NeMoRT’s</w:t>
            </w:r>
            <w:proofErr w:type="spellEnd"/>
            <w:r>
              <w:rPr>
                <w:rFonts w:cstheme="minorHAnsi"/>
                <w:sz w:val="19"/>
                <w:szCs w:val="19"/>
              </w:rPr>
              <w:t xml:space="preserve"> post-training quantization at ONNX level</w:t>
            </w:r>
            <w:r w:rsidR="003574E7">
              <w:rPr>
                <w:rFonts w:cstheme="minorHAnsi"/>
                <w:sz w:val="19"/>
                <w:szCs w:val="19"/>
              </w:rPr>
              <w:t xml:space="preserve"> during Dory-Blue-Shift packaging</w:t>
            </w:r>
            <w:r>
              <w:rPr>
                <w:rFonts w:cstheme="minorHAnsi"/>
                <w:sz w:val="19"/>
                <w:szCs w:val="19"/>
              </w:rPr>
              <w:t>.</w:t>
            </w:r>
            <w:r w:rsidR="003574E7">
              <w:rPr>
                <w:rFonts w:cstheme="minorHAnsi"/>
                <w:sz w:val="19"/>
                <w:szCs w:val="19"/>
              </w:rPr>
              <w:t xml:space="preserve"> D</w:t>
            </w:r>
            <w:r w:rsidR="003574E7" w:rsidRPr="003574E7">
              <w:rPr>
                <w:rFonts w:cstheme="minorHAnsi"/>
                <w:sz w:val="19"/>
                <w:szCs w:val="19"/>
              </w:rPr>
              <w:t>uring this dynamic quantization process, the min and max values for every output channel of each matrix are mapped to the min and max values of the integer range, respectively</w:t>
            </w:r>
            <w:r w:rsidR="003574E7">
              <w:rPr>
                <w:rFonts w:cstheme="minorHAnsi"/>
                <w:sz w:val="19"/>
                <w:szCs w:val="19"/>
              </w:rPr>
              <w:t xml:space="preserve">. </w:t>
            </w:r>
            <w:r w:rsidR="00E26F99">
              <w:rPr>
                <w:rFonts w:cstheme="minorHAnsi"/>
                <w:sz w:val="19"/>
                <w:szCs w:val="19"/>
              </w:rPr>
              <w:t xml:space="preserve">However, simply using 8-bit PTQ for runtime acceleration leads to </w:t>
            </w:r>
            <w:r w:rsidR="00E26F99" w:rsidRPr="00E26F99">
              <w:rPr>
                <w:rFonts w:cstheme="minorHAnsi"/>
                <w:sz w:val="19"/>
                <w:szCs w:val="19"/>
              </w:rPr>
              <w:t>discrepancies between the FP32 and INT8 formats, even when utilizing dynamic quantization</w:t>
            </w:r>
            <w:r w:rsidR="00E26F99">
              <w:rPr>
                <w:rFonts w:cstheme="minorHAnsi"/>
                <w:sz w:val="19"/>
                <w:szCs w:val="19"/>
              </w:rPr>
              <w:t xml:space="preserve">. Therefore, it hinders the model accuracy, and impairs customers’ experience. </w:t>
            </w:r>
            <w:r w:rsidR="00E26F99" w:rsidRPr="00E26F99">
              <w:rPr>
                <w:rFonts w:cstheme="minorHAnsi"/>
                <w:sz w:val="19"/>
                <w:szCs w:val="19"/>
              </w:rPr>
              <w:t>We thus need to deep dive and verify that PTQ</w:t>
            </w:r>
            <w:r w:rsidR="00E26F99">
              <w:rPr>
                <w:rFonts w:cstheme="minorHAnsi"/>
                <w:sz w:val="19"/>
                <w:szCs w:val="19"/>
              </w:rPr>
              <w:t>-induced</w:t>
            </w:r>
            <w:r w:rsidR="00E26F99" w:rsidRPr="00E26F99">
              <w:rPr>
                <w:rFonts w:cstheme="minorHAnsi"/>
                <w:sz w:val="19"/>
                <w:szCs w:val="19"/>
              </w:rPr>
              <w:t xml:space="preserve"> degradation</w:t>
            </w:r>
            <w:r w:rsidR="00E26F99">
              <w:rPr>
                <w:rFonts w:cstheme="minorHAnsi"/>
                <w:sz w:val="19"/>
                <w:szCs w:val="19"/>
              </w:rPr>
              <w:t xml:space="preserve"> exists</w:t>
            </w:r>
            <w:r w:rsidR="00E26F99" w:rsidRPr="00E26F99">
              <w:rPr>
                <w:rFonts w:cstheme="minorHAnsi"/>
                <w:sz w:val="19"/>
                <w:szCs w:val="19"/>
              </w:rPr>
              <w:t xml:space="preserve"> and a quantization-aware training mechanism is beneficial.</w:t>
            </w:r>
            <w:r w:rsidR="00E26F99">
              <w:rPr>
                <w:rFonts w:cstheme="minorHAnsi"/>
                <w:sz w:val="19"/>
                <w:szCs w:val="19"/>
              </w:rPr>
              <w:t xml:space="preserve"> More importantly, we need to design GQ </w:t>
            </w:r>
            <w:r w:rsidR="00E26F99" w:rsidRPr="006B0CDB">
              <w:rPr>
                <w:rFonts w:cstheme="minorHAnsi"/>
                <w:sz w:val="19"/>
                <w:szCs w:val="19"/>
              </w:rPr>
              <w:t>to seamlessly accommodate various types of Conformer weights, such as feedforward dense kernels, convolution kernels, and multi-head attention kernels</w:t>
            </w:r>
            <w:r w:rsidR="00E26F99">
              <w:rPr>
                <w:rFonts w:cstheme="minorHAnsi"/>
                <w:sz w:val="19"/>
                <w:szCs w:val="19"/>
              </w:rPr>
              <w:t xml:space="preserve">, in a plug-and-play manner so as to be eventually adopted by the </w:t>
            </w:r>
            <w:r w:rsidR="00AF0F40">
              <w:rPr>
                <w:rFonts w:cstheme="minorHAnsi"/>
                <w:sz w:val="19"/>
                <w:szCs w:val="19"/>
              </w:rPr>
              <w:t>Cloud</w:t>
            </w:r>
            <w:r w:rsidR="00E26F99">
              <w:rPr>
                <w:rFonts w:cstheme="minorHAnsi"/>
                <w:sz w:val="19"/>
                <w:szCs w:val="19"/>
              </w:rPr>
              <w:t xml:space="preserve"> ASR model release owner to realize the customer’s benefit.</w:t>
            </w:r>
          </w:p>
          <w:p w14:paraId="57EC0569" w14:textId="77777777" w:rsidR="006437DB" w:rsidRDefault="006437DB" w:rsidP="001669C2">
            <w:pPr>
              <w:rPr>
                <w:rFonts w:cstheme="minorHAnsi"/>
                <w:sz w:val="19"/>
                <w:szCs w:val="19"/>
              </w:rPr>
            </w:pPr>
          </w:p>
          <w:p w14:paraId="2B487ADE" w14:textId="20811087" w:rsidR="001669C2" w:rsidRDefault="006437DB" w:rsidP="00FA79CC">
            <w:pPr>
              <w:rPr>
                <w:rFonts w:cstheme="minorHAnsi"/>
                <w:b/>
                <w:bCs/>
                <w:sz w:val="19"/>
                <w:szCs w:val="19"/>
              </w:rPr>
            </w:pPr>
            <w:r>
              <w:rPr>
                <w:rFonts w:cstheme="minorHAnsi"/>
                <w:sz w:val="19"/>
                <w:szCs w:val="19"/>
              </w:rPr>
              <w:t xml:space="preserve">In addition to the complexity </w:t>
            </w:r>
            <w:r w:rsidR="006B0CDB">
              <w:rPr>
                <w:rFonts w:cstheme="minorHAnsi"/>
                <w:sz w:val="19"/>
                <w:szCs w:val="19"/>
              </w:rPr>
              <w:t xml:space="preserve">from </w:t>
            </w:r>
            <w:r w:rsidR="00AF0F40">
              <w:rPr>
                <w:rFonts w:cstheme="minorHAnsi"/>
                <w:sz w:val="19"/>
                <w:szCs w:val="19"/>
              </w:rPr>
              <w:t>Cloud</w:t>
            </w:r>
            <w:r w:rsidR="006B0CDB">
              <w:rPr>
                <w:rFonts w:cstheme="minorHAnsi"/>
                <w:sz w:val="19"/>
                <w:szCs w:val="19"/>
              </w:rPr>
              <w:t xml:space="preserve"> ASR’s perspective</w:t>
            </w:r>
            <w:r>
              <w:rPr>
                <w:rFonts w:cstheme="minorHAnsi"/>
                <w:sz w:val="19"/>
                <w:szCs w:val="19"/>
              </w:rPr>
              <w:t xml:space="preserve">, </w:t>
            </w:r>
            <w:r w:rsidR="006B0CDB">
              <w:rPr>
                <w:rFonts w:cstheme="minorHAnsi"/>
                <w:sz w:val="19"/>
                <w:szCs w:val="19"/>
              </w:rPr>
              <w:t xml:space="preserve">the complexity of devising General Quantizer is </w:t>
            </w:r>
            <w:r w:rsidR="006B0CDB" w:rsidRPr="006B0CDB">
              <w:rPr>
                <w:rFonts w:cstheme="minorHAnsi"/>
                <w:sz w:val="19"/>
                <w:szCs w:val="19"/>
              </w:rPr>
              <w:t xml:space="preserve">compounded by the challenges posed in on-device ASR </w:t>
            </w:r>
            <w:r>
              <w:rPr>
                <w:rFonts w:cstheme="minorHAnsi"/>
                <w:sz w:val="19"/>
                <w:szCs w:val="19"/>
              </w:rPr>
              <w:t xml:space="preserve">where </w:t>
            </w:r>
            <w:r w:rsidR="00A824B2">
              <w:rPr>
                <w:rFonts w:cstheme="minorHAnsi"/>
                <w:sz w:val="19"/>
                <w:szCs w:val="19"/>
              </w:rPr>
              <w:t>the bit-depth goes from 8 to</w:t>
            </w:r>
            <w:r>
              <w:rPr>
                <w:rFonts w:cstheme="minorHAnsi"/>
                <w:sz w:val="19"/>
                <w:szCs w:val="19"/>
              </w:rPr>
              <w:t xml:space="preserve"> 5</w:t>
            </w:r>
            <w:r w:rsidR="006B0CDB">
              <w:rPr>
                <w:rFonts w:cstheme="minorHAnsi"/>
                <w:sz w:val="19"/>
                <w:szCs w:val="19"/>
              </w:rPr>
              <w:t xml:space="preserve">. </w:t>
            </w:r>
            <w:r w:rsidR="006B0CDB" w:rsidRPr="006B0CDB">
              <w:rPr>
                <w:rFonts w:cstheme="minorHAnsi"/>
                <w:sz w:val="19"/>
                <w:szCs w:val="19"/>
              </w:rPr>
              <w:t xml:space="preserve">In contrast to </w:t>
            </w:r>
            <w:r w:rsidR="00D75528" w:rsidRPr="00D75528">
              <w:rPr>
                <w:rFonts w:cstheme="minorHAnsi"/>
                <w:sz w:val="19"/>
                <w:szCs w:val="19"/>
              </w:rPr>
              <w:t xml:space="preserve">8-bit quantization </w:t>
            </w:r>
            <w:r w:rsidR="00FA79CC">
              <w:rPr>
                <w:rFonts w:cstheme="minorHAnsi"/>
                <w:sz w:val="19"/>
                <w:szCs w:val="19"/>
              </w:rPr>
              <w:t xml:space="preserve">in </w:t>
            </w:r>
            <w:r w:rsidR="00AF0F40">
              <w:rPr>
                <w:rFonts w:cstheme="minorHAnsi"/>
                <w:sz w:val="19"/>
                <w:szCs w:val="19"/>
              </w:rPr>
              <w:t>Cloud</w:t>
            </w:r>
            <w:r w:rsidR="00FA79CC">
              <w:rPr>
                <w:rFonts w:cstheme="minorHAnsi"/>
                <w:sz w:val="19"/>
                <w:szCs w:val="19"/>
              </w:rPr>
              <w:t xml:space="preserve"> models </w:t>
            </w:r>
            <w:r w:rsidR="00D75528" w:rsidRPr="00D75528">
              <w:rPr>
                <w:rFonts w:cstheme="minorHAnsi"/>
                <w:sz w:val="19"/>
                <w:szCs w:val="19"/>
              </w:rPr>
              <w:t xml:space="preserve">with fixed linear centroids within a closed interval, determining optimal locations for 32 centroids in 5-bit quantization is essential for maintaining viable accuracy. Simply applying the </w:t>
            </w:r>
            <w:r w:rsidR="00FA79CC">
              <w:rPr>
                <w:rFonts w:cstheme="minorHAnsi"/>
                <w:sz w:val="19"/>
                <w:szCs w:val="19"/>
              </w:rPr>
              <w:t>existing</w:t>
            </w:r>
            <w:r w:rsidR="00D75528" w:rsidRPr="00D75528">
              <w:rPr>
                <w:rFonts w:cstheme="minorHAnsi"/>
                <w:sz w:val="19"/>
                <w:szCs w:val="19"/>
              </w:rPr>
              <w:t xml:space="preserve"> 8-bit QAT method to 5-bit models resulted in a</w:t>
            </w:r>
            <w:r w:rsidR="00FA79CC">
              <w:rPr>
                <w:rFonts w:cstheme="minorHAnsi"/>
                <w:sz w:val="19"/>
                <w:szCs w:val="19"/>
              </w:rPr>
              <w:t xml:space="preserve"> WER degradation </w:t>
            </w:r>
            <w:r w:rsidR="00D75528" w:rsidRPr="00D75528">
              <w:rPr>
                <w:rFonts w:cstheme="minorHAnsi"/>
                <w:sz w:val="19"/>
                <w:szCs w:val="19"/>
              </w:rPr>
              <w:t>of over 10%.</w:t>
            </w:r>
            <w:r w:rsidR="00D75528">
              <w:rPr>
                <w:rFonts w:cstheme="minorHAnsi"/>
                <w:sz w:val="19"/>
                <w:szCs w:val="19"/>
              </w:rPr>
              <w:t xml:space="preserve"> </w:t>
            </w:r>
            <w:r w:rsidR="00FA79CC">
              <w:rPr>
                <w:rFonts w:cstheme="minorHAnsi"/>
                <w:sz w:val="19"/>
                <w:szCs w:val="19"/>
              </w:rPr>
              <w:t>Furthermore, w</w:t>
            </w:r>
            <w:r w:rsidR="006B0CDB">
              <w:rPr>
                <w:rFonts w:cstheme="minorHAnsi"/>
                <w:sz w:val="19"/>
                <w:szCs w:val="19"/>
              </w:rPr>
              <w:t>hile ou</w:t>
            </w:r>
            <w:r w:rsidR="00D75528">
              <w:rPr>
                <w:rFonts w:cstheme="minorHAnsi"/>
                <w:sz w:val="19"/>
                <w:szCs w:val="19"/>
              </w:rPr>
              <w:t xml:space="preserve">r </w:t>
            </w:r>
            <w:r w:rsidR="00FA79CC">
              <w:rPr>
                <w:rFonts w:cstheme="minorHAnsi"/>
                <w:sz w:val="19"/>
                <w:szCs w:val="19"/>
              </w:rPr>
              <w:t>existing</w:t>
            </w:r>
            <w:r w:rsidR="00D75528">
              <w:rPr>
                <w:rFonts w:cstheme="minorHAnsi"/>
                <w:sz w:val="19"/>
                <w:szCs w:val="19"/>
              </w:rPr>
              <w:t xml:space="preserve"> </w:t>
            </w:r>
            <w:r w:rsidR="00FA79CC">
              <w:rPr>
                <w:rFonts w:cstheme="minorHAnsi"/>
                <w:sz w:val="19"/>
                <w:szCs w:val="19"/>
              </w:rPr>
              <w:t>5</w:t>
            </w:r>
            <w:r w:rsidR="00D75528">
              <w:rPr>
                <w:rFonts w:cstheme="minorHAnsi"/>
                <w:sz w:val="19"/>
                <w:szCs w:val="19"/>
              </w:rPr>
              <w:t>-bit QAT approach provide</w:t>
            </w:r>
            <w:r w:rsidR="006B0CDB">
              <w:rPr>
                <w:rFonts w:cstheme="minorHAnsi"/>
                <w:sz w:val="19"/>
                <w:szCs w:val="19"/>
              </w:rPr>
              <w:t>d</w:t>
            </w:r>
            <w:r w:rsidR="00D75528">
              <w:rPr>
                <w:rFonts w:cstheme="minorHAnsi"/>
                <w:sz w:val="19"/>
                <w:szCs w:val="19"/>
              </w:rPr>
              <w:t xml:space="preserve"> kernel-specific r</w:t>
            </w:r>
            <w:r w:rsidR="00D75528" w:rsidRPr="00D75528">
              <w:rPr>
                <w:rFonts w:cstheme="minorHAnsi"/>
                <w:sz w:val="19"/>
                <w:szCs w:val="19"/>
              </w:rPr>
              <w:t>egularizatio</w:t>
            </w:r>
            <w:r w:rsidR="00D75528">
              <w:rPr>
                <w:rFonts w:cstheme="minorHAnsi"/>
                <w:sz w:val="19"/>
                <w:szCs w:val="19"/>
              </w:rPr>
              <w:t xml:space="preserve">ns to </w:t>
            </w:r>
            <w:r w:rsidR="006B0CDB">
              <w:rPr>
                <w:rFonts w:cstheme="minorHAnsi"/>
                <w:sz w:val="19"/>
                <w:szCs w:val="19"/>
              </w:rPr>
              <w:t>determin</w:t>
            </w:r>
            <w:r w:rsidR="00755C2E">
              <w:rPr>
                <w:rFonts w:cstheme="minorHAnsi"/>
                <w:sz w:val="19"/>
                <w:szCs w:val="19"/>
              </w:rPr>
              <w:t>e</w:t>
            </w:r>
            <w:r w:rsidR="00D75528">
              <w:rPr>
                <w:rFonts w:cstheme="minorHAnsi"/>
                <w:sz w:val="19"/>
                <w:szCs w:val="19"/>
              </w:rPr>
              <w:t xml:space="preserve"> optimal centroid locations, it </w:t>
            </w:r>
            <w:r w:rsidR="006B0CDB">
              <w:rPr>
                <w:rFonts w:cstheme="minorHAnsi"/>
                <w:sz w:val="19"/>
                <w:szCs w:val="19"/>
              </w:rPr>
              <w:t>necessitates</w:t>
            </w:r>
            <w:r w:rsidR="00D75528">
              <w:rPr>
                <w:rFonts w:cstheme="minorHAnsi"/>
                <w:sz w:val="19"/>
                <w:szCs w:val="19"/>
              </w:rPr>
              <w:t xml:space="preserve"> model-pretraining, weight distribution analysis, and </w:t>
            </w:r>
            <w:r w:rsidR="006B0CDB">
              <w:rPr>
                <w:rFonts w:cstheme="minorHAnsi"/>
                <w:sz w:val="19"/>
                <w:szCs w:val="19"/>
              </w:rPr>
              <w:t xml:space="preserve">the </w:t>
            </w:r>
            <w:r w:rsidR="006B0CDB" w:rsidRPr="006B0CDB">
              <w:rPr>
                <w:rFonts w:cstheme="minorHAnsi"/>
                <w:sz w:val="19"/>
                <w:szCs w:val="19"/>
              </w:rPr>
              <w:t>incorporation</w:t>
            </w:r>
            <w:r w:rsidR="006B0CDB">
              <w:rPr>
                <w:rFonts w:cstheme="minorHAnsi"/>
                <w:sz w:val="19"/>
                <w:szCs w:val="19"/>
              </w:rPr>
              <w:t xml:space="preserve"> of</w:t>
            </w:r>
            <w:r w:rsidR="00D75528">
              <w:rPr>
                <w:rFonts w:cstheme="minorHAnsi"/>
                <w:sz w:val="19"/>
                <w:szCs w:val="19"/>
              </w:rPr>
              <w:t xml:space="preserve"> hand-crafted </w:t>
            </w:r>
            <w:proofErr w:type="spellStart"/>
            <w:r w:rsidR="00D75528">
              <w:rPr>
                <w:rFonts w:cstheme="minorHAnsi"/>
                <w:sz w:val="19"/>
                <w:szCs w:val="19"/>
              </w:rPr>
              <w:t>regularizers</w:t>
            </w:r>
            <w:proofErr w:type="spellEnd"/>
            <w:r w:rsidR="00D75528">
              <w:rPr>
                <w:rFonts w:cstheme="minorHAnsi"/>
                <w:sz w:val="19"/>
                <w:szCs w:val="19"/>
              </w:rPr>
              <w:t xml:space="preserve"> for all 5-bit kernels. </w:t>
            </w:r>
            <w:r w:rsidR="006B0CDB" w:rsidRPr="006B0CDB">
              <w:rPr>
                <w:rFonts w:cstheme="minorHAnsi"/>
                <w:sz w:val="19"/>
                <w:szCs w:val="19"/>
              </w:rPr>
              <w:t>This process proves time-consuming and hampers release owners' efforts to enhance customer experience through faster model execution using 5-bit runtime</w:t>
            </w:r>
            <w:r w:rsidR="00D75528">
              <w:rPr>
                <w:rFonts w:cstheme="minorHAnsi"/>
                <w:sz w:val="19"/>
                <w:szCs w:val="19"/>
              </w:rPr>
              <w:t xml:space="preserve">. </w:t>
            </w:r>
            <w:r w:rsidR="00E50256" w:rsidRPr="00E50256">
              <w:rPr>
                <w:rFonts w:cstheme="minorHAnsi"/>
                <w:sz w:val="19"/>
                <w:szCs w:val="19"/>
              </w:rPr>
              <w:t xml:space="preserve">In summary, </w:t>
            </w:r>
            <w:r w:rsidR="00FA79CC" w:rsidRPr="00FA79CC">
              <w:rPr>
                <w:rFonts w:cstheme="minorHAnsi"/>
                <w:sz w:val="19"/>
                <w:szCs w:val="19"/>
              </w:rPr>
              <w:t xml:space="preserve">it is complicated to design </w:t>
            </w:r>
            <w:r w:rsidR="00E50256" w:rsidRPr="00E50256">
              <w:rPr>
                <w:rFonts w:cstheme="minorHAnsi"/>
                <w:sz w:val="19"/>
                <w:szCs w:val="19"/>
              </w:rPr>
              <w:t xml:space="preserve">a self-adaptable General Quantizer that accommodates diverse </w:t>
            </w:r>
            <w:r w:rsidR="00AF0F40">
              <w:rPr>
                <w:rFonts w:cstheme="minorHAnsi"/>
                <w:sz w:val="19"/>
                <w:szCs w:val="19"/>
              </w:rPr>
              <w:t>Cloud</w:t>
            </w:r>
            <w:r w:rsidR="00FA79CC" w:rsidRPr="00FA79CC">
              <w:rPr>
                <w:rFonts w:cstheme="minorHAnsi"/>
                <w:sz w:val="19"/>
                <w:szCs w:val="19"/>
              </w:rPr>
              <w:t>/on-device setups</w:t>
            </w:r>
            <w:r w:rsidR="00FA79CC">
              <w:rPr>
                <w:rFonts w:cstheme="minorHAnsi"/>
                <w:sz w:val="19"/>
                <w:szCs w:val="19"/>
              </w:rPr>
              <w:t>,</w:t>
            </w:r>
            <w:r w:rsidR="00E50256" w:rsidRPr="00E50256">
              <w:rPr>
                <w:rFonts w:cstheme="minorHAnsi"/>
                <w:sz w:val="19"/>
                <w:szCs w:val="19"/>
              </w:rPr>
              <w:t xml:space="preserve"> while also ensuring easy adoption by release owners for product integration.</w:t>
            </w:r>
          </w:p>
          <w:p w14:paraId="3F76708C" w14:textId="77777777" w:rsidR="00A41FF8" w:rsidRDefault="00A41FF8" w:rsidP="00D04F1D">
            <w:pPr>
              <w:rPr>
                <w:rFonts w:cstheme="minorHAnsi"/>
                <w:b/>
                <w:bCs/>
                <w:sz w:val="19"/>
                <w:szCs w:val="19"/>
              </w:rPr>
            </w:pPr>
          </w:p>
          <w:p w14:paraId="0F86CD27" w14:textId="6E730D2D" w:rsidR="001669C2" w:rsidRDefault="001669C2" w:rsidP="00D04F1D">
            <w:pPr>
              <w:rPr>
                <w:rFonts w:cstheme="minorHAnsi"/>
                <w:b/>
                <w:bCs/>
                <w:sz w:val="19"/>
                <w:szCs w:val="19"/>
              </w:rPr>
            </w:pPr>
            <w:r w:rsidRPr="00E777B8">
              <w:rPr>
                <w:rFonts w:cstheme="minorHAnsi"/>
                <w:b/>
                <w:bCs/>
                <w:sz w:val="19"/>
                <w:szCs w:val="19"/>
              </w:rPr>
              <w:t>Impact</w:t>
            </w:r>
            <w:r>
              <w:rPr>
                <w:rFonts w:cstheme="minorHAnsi"/>
                <w:b/>
                <w:bCs/>
                <w:sz w:val="19"/>
                <w:szCs w:val="19"/>
              </w:rPr>
              <w:t xml:space="preserve">: </w:t>
            </w:r>
          </w:p>
          <w:p w14:paraId="4622973B" w14:textId="77777777" w:rsidR="00B97FCD" w:rsidRDefault="00B97FCD" w:rsidP="00D04F1D">
            <w:pPr>
              <w:rPr>
                <w:rFonts w:cstheme="minorHAnsi"/>
                <w:b/>
                <w:bCs/>
                <w:sz w:val="19"/>
                <w:szCs w:val="19"/>
              </w:rPr>
            </w:pPr>
          </w:p>
          <w:p w14:paraId="6AEB4022" w14:textId="3DAC472A" w:rsidR="00B97FCD" w:rsidRDefault="00B97FCD" w:rsidP="00B97FCD">
            <w:pPr>
              <w:rPr>
                <w:rFonts w:cs="Times New Roman"/>
                <w:sz w:val="19"/>
                <w:szCs w:val="19"/>
              </w:rPr>
            </w:pPr>
            <w:r w:rsidRPr="00B97FCD">
              <w:rPr>
                <w:rFonts w:cs="Times New Roman"/>
                <w:b/>
                <w:bCs/>
                <w:sz w:val="19"/>
                <w:szCs w:val="19"/>
              </w:rPr>
              <w:t xml:space="preserve">For </w:t>
            </w:r>
            <w:r w:rsidR="00AF0F40">
              <w:rPr>
                <w:rFonts w:cs="Times New Roman"/>
                <w:b/>
                <w:bCs/>
                <w:sz w:val="19"/>
                <w:szCs w:val="19"/>
              </w:rPr>
              <w:t>Cloud</w:t>
            </w:r>
            <w:r w:rsidRPr="00B97FCD">
              <w:rPr>
                <w:rFonts w:cs="Times New Roman"/>
                <w:b/>
                <w:bCs/>
                <w:sz w:val="19"/>
                <w:szCs w:val="19"/>
              </w:rPr>
              <w:t xml:space="preserve"> ASR production:</w:t>
            </w:r>
            <w:r>
              <w:rPr>
                <w:rFonts w:cs="Times New Roman"/>
                <w:sz w:val="19"/>
                <w:szCs w:val="19"/>
              </w:rPr>
              <w:t xml:space="preserve"> </w:t>
            </w:r>
            <w:r w:rsidR="00345E1D">
              <w:rPr>
                <w:rFonts w:cs="Times New Roman"/>
                <w:sz w:val="19"/>
                <w:szCs w:val="19"/>
              </w:rPr>
              <w:t xml:space="preserve">Along with ASR-EU team, </w:t>
            </w:r>
            <w:r>
              <w:rPr>
                <w:rFonts w:cs="Times New Roman"/>
                <w:sz w:val="19"/>
                <w:szCs w:val="19"/>
              </w:rPr>
              <w:t>I</w:t>
            </w:r>
            <w:r w:rsidRPr="00313FF2">
              <w:rPr>
                <w:rFonts w:cs="Times New Roman"/>
                <w:sz w:val="19"/>
                <w:szCs w:val="19"/>
              </w:rPr>
              <w:t xml:space="preserve"> deployed GQ in de-DE v59 - the first unified </w:t>
            </w:r>
            <w:r w:rsidR="00AF0F40">
              <w:rPr>
                <w:rFonts w:cs="Times New Roman"/>
                <w:sz w:val="19"/>
                <w:szCs w:val="19"/>
              </w:rPr>
              <w:t>Cloud</w:t>
            </w:r>
            <w:r w:rsidRPr="00313FF2">
              <w:rPr>
                <w:rFonts w:cs="Times New Roman"/>
                <w:sz w:val="19"/>
                <w:szCs w:val="19"/>
              </w:rPr>
              <w:t xml:space="preserve"> Conformer model </w:t>
            </w:r>
            <w:r w:rsidR="0031210E">
              <w:rPr>
                <w:rFonts w:cs="Times New Roman"/>
                <w:sz w:val="19"/>
                <w:szCs w:val="19"/>
              </w:rPr>
              <w:t xml:space="preserve">([1] </w:t>
            </w:r>
            <w:hyperlink r:id="rId16" w:history="1">
              <w:r w:rsidR="0031210E" w:rsidRPr="0031210E">
                <w:rPr>
                  <w:rStyle w:val="Hyperlink"/>
                  <w:rFonts w:cs="Times New Roman"/>
                  <w:sz w:val="19"/>
                  <w:szCs w:val="19"/>
                </w:rPr>
                <w:t>Wiki page</w:t>
              </w:r>
            </w:hyperlink>
            <w:r w:rsidR="002647EB">
              <w:rPr>
                <w:rFonts w:cs="Times New Roman"/>
                <w:sz w:val="19"/>
                <w:szCs w:val="19"/>
              </w:rPr>
              <w:t xml:space="preserve"> [4] </w:t>
            </w:r>
            <w:hyperlink r:id="rId17" w:history="1">
              <w:r w:rsidR="002647EB" w:rsidRPr="00573F4F">
                <w:rPr>
                  <w:rStyle w:val="Hyperlink"/>
                  <w:rFonts w:cs="Times New Roman"/>
                  <w:sz w:val="19"/>
                  <w:szCs w:val="19"/>
                </w:rPr>
                <w:t>Launch Announcement</w:t>
              </w:r>
            </w:hyperlink>
            <w:r w:rsidR="002647EB">
              <w:rPr>
                <w:rFonts w:cs="Times New Roman"/>
                <w:sz w:val="19"/>
                <w:szCs w:val="19"/>
              </w:rPr>
              <w:t xml:space="preserve">, [5] </w:t>
            </w:r>
            <w:hyperlink r:id="rId18" w:anchor="temp:C:TAZ529cda86fbcf4f208965c3b3f" w:history="1">
              <w:r w:rsidR="002647EB" w:rsidRPr="00573F4F">
                <w:rPr>
                  <w:rStyle w:val="Hyperlink"/>
                  <w:rFonts w:cs="Times New Roman"/>
                  <w:sz w:val="19"/>
                  <w:szCs w:val="19"/>
                </w:rPr>
                <w:t>LR Highlight</w:t>
              </w:r>
            </w:hyperlink>
            <w:r w:rsidR="0031210E">
              <w:rPr>
                <w:rFonts w:cs="Times New Roman"/>
                <w:sz w:val="19"/>
                <w:szCs w:val="19"/>
              </w:rPr>
              <w:t>)</w:t>
            </w:r>
            <w:r w:rsidRPr="00E777B8">
              <w:rPr>
                <w:rFonts w:cs="Times New Roman"/>
                <w:sz w:val="19"/>
                <w:szCs w:val="19"/>
              </w:rPr>
              <w:t xml:space="preserve"> </w:t>
            </w:r>
            <w:r w:rsidRPr="00313FF2">
              <w:rPr>
                <w:rFonts w:cs="Times New Roman"/>
                <w:sz w:val="19"/>
                <w:szCs w:val="19"/>
              </w:rPr>
              <w:t xml:space="preserve">that was trained with General Quantization (GQ), which yields 2% WERR on </w:t>
            </w:r>
            <w:r w:rsidR="0042164F">
              <w:rPr>
                <w:rFonts w:cs="Times New Roman"/>
                <w:sz w:val="19"/>
                <w:szCs w:val="19"/>
              </w:rPr>
              <w:t>T</w:t>
            </w:r>
            <w:r w:rsidRPr="00313FF2">
              <w:rPr>
                <w:rFonts w:cs="Times New Roman"/>
                <w:sz w:val="19"/>
                <w:szCs w:val="19"/>
              </w:rPr>
              <w:t>ail (from 7.41% to 7.24%)</w:t>
            </w:r>
            <w:r w:rsidR="0042164F">
              <w:rPr>
                <w:rFonts w:cs="Times New Roman"/>
                <w:sz w:val="19"/>
                <w:szCs w:val="19"/>
              </w:rPr>
              <w:t xml:space="preserve">, </w:t>
            </w:r>
            <w:r w:rsidRPr="00313FF2">
              <w:rPr>
                <w:rFonts w:cs="Times New Roman"/>
                <w:sz w:val="19"/>
                <w:szCs w:val="19"/>
              </w:rPr>
              <w:t xml:space="preserve">3% WERR on </w:t>
            </w:r>
            <w:r w:rsidR="00345E1D">
              <w:rPr>
                <w:rFonts w:cs="Times New Roman"/>
                <w:sz w:val="19"/>
                <w:szCs w:val="19"/>
              </w:rPr>
              <w:t>WBR</w:t>
            </w:r>
            <w:r w:rsidRPr="00313FF2">
              <w:rPr>
                <w:rFonts w:cs="Times New Roman"/>
                <w:sz w:val="19"/>
                <w:szCs w:val="19"/>
              </w:rPr>
              <w:t xml:space="preserve"> (from 7.62% to 7.41%) (Kingpin Goal</w:t>
            </w:r>
            <w:r w:rsidR="0042164F">
              <w:rPr>
                <w:rFonts w:cs="Times New Roman"/>
                <w:sz w:val="19"/>
                <w:szCs w:val="19"/>
              </w:rPr>
              <w:t xml:space="preserve"> </w:t>
            </w:r>
            <w:hyperlink r:id="rId19" w:anchor="/items/635862" w:history="1">
              <w:r w:rsidR="0042164F" w:rsidRPr="0042164F">
                <w:rPr>
                  <w:rStyle w:val="Hyperlink"/>
                  <w:rFonts w:cstheme="minorHAnsi"/>
                  <w:sz w:val="19"/>
                  <w:szCs w:val="19"/>
                </w:rPr>
                <w:t>635862</w:t>
              </w:r>
            </w:hyperlink>
            <w:r w:rsidRPr="00313FF2">
              <w:rPr>
                <w:rFonts w:cs="Times New Roman"/>
                <w:sz w:val="19"/>
                <w:szCs w:val="19"/>
              </w:rPr>
              <w:t>)</w:t>
            </w:r>
            <w:r w:rsidR="0042164F">
              <w:rPr>
                <w:rFonts w:cs="Times New Roman"/>
                <w:sz w:val="19"/>
                <w:szCs w:val="19"/>
              </w:rPr>
              <w:t xml:space="preserve"> and 8% WERR on </w:t>
            </w:r>
            <w:proofErr w:type="spellStart"/>
            <w:r w:rsidR="0042164F">
              <w:rPr>
                <w:rFonts w:cs="Times New Roman"/>
                <w:sz w:val="19"/>
                <w:szCs w:val="19"/>
              </w:rPr>
              <w:t>M</w:t>
            </w:r>
            <w:r w:rsidR="0042164F" w:rsidRPr="0042164F">
              <w:rPr>
                <w:rFonts w:cs="Times New Roman"/>
                <w:sz w:val="19"/>
                <w:szCs w:val="19"/>
              </w:rPr>
              <w:t>shop_eval_live_so_latest</w:t>
            </w:r>
            <w:proofErr w:type="spellEnd"/>
            <w:r w:rsidR="0042164F">
              <w:rPr>
                <w:rFonts w:cs="Times New Roman"/>
                <w:sz w:val="19"/>
                <w:szCs w:val="19"/>
              </w:rPr>
              <w:t xml:space="preserve"> (from 11.90% to 10.89%)</w:t>
            </w:r>
            <w:r w:rsidRPr="00313FF2">
              <w:rPr>
                <w:rFonts w:cs="Times New Roman"/>
                <w:sz w:val="19"/>
                <w:szCs w:val="19"/>
              </w:rPr>
              <w:t xml:space="preserve"> (</w:t>
            </w:r>
            <w:r w:rsidR="002647EB">
              <w:rPr>
                <w:rFonts w:cs="Times New Roman"/>
                <w:sz w:val="19"/>
                <w:szCs w:val="19"/>
              </w:rPr>
              <w:t xml:space="preserve">also </w:t>
            </w:r>
            <w:r w:rsidRPr="00313FF2">
              <w:rPr>
                <w:rFonts w:cs="Times New Roman"/>
                <w:sz w:val="19"/>
                <w:szCs w:val="19"/>
              </w:rPr>
              <w:t xml:space="preserve">highlighted in QBR of 2023/Q2). Compared to the </w:t>
            </w:r>
            <w:r w:rsidR="00FA79CC">
              <w:rPr>
                <w:rFonts w:cs="Times New Roman"/>
                <w:sz w:val="19"/>
                <w:szCs w:val="19"/>
              </w:rPr>
              <w:t xml:space="preserve">existing </w:t>
            </w:r>
            <w:r w:rsidRPr="00313FF2">
              <w:rPr>
                <w:rFonts w:cs="Times New Roman"/>
                <w:sz w:val="19"/>
                <w:szCs w:val="19"/>
              </w:rPr>
              <w:t xml:space="preserve">approach, GQ reduces the mismatch between the training with FP32 precision and runtime with INT8 precision via quantization-aware training (QAT). By the end of 2023, GQ has been productized for </w:t>
            </w:r>
            <w:r w:rsidR="00AF0F40">
              <w:rPr>
                <w:rFonts w:cs="Times New Roman"/>
                <w:sz w:val="19"/>
                <w:szCs w:val="19"/>
              </w:rPr>
              <w:t>Cloud</w:t>
            </w:r>
            <w:r w:rsidRPr="00313FF2">
              <w:rPr>
                <w:rFonts w:cs="Times New Roman"/>
                <w:sz w:val="19"/>
                <w:szCs w:val="19"/>
              </w:rPr>
              <w:t xml:space="preserve"> </w:t>
            </w:r>
            <w:r w:rsidR="00345E1D">
              <w:rPr>
                <w:rFonts w:cs="Times New Roman"/>
                <w:sz w:val="19"/>
                <w:szCs w:val="19"/>
              </w:rPr>
              <w:t>ASR</w:t>
            </w:r>
            <w:r w:rsidRPr="00313FF2">
              <w:rPr>
                <w:rFonts w:cs="Times New Roman"/>
                <w:sz w:val="19"/>
                <w:szCs w:val="19"/>
              </w:rPr>
              <w:t xml:space="preserve"> in de-DE, </w:t>
            </w:r>
            <w:proofErr w:type="spellStart"/>
            <w:r w:rsidRPr="00313FF2">
              <w:rPr>
                <w:rFonts w:cs="Times New Roman"/>
                <w:sz w:val="19"/>
                <w:szCs w:val="19"/>
              </w:rPr>
              <w:t>en</w:t>
            </w:r>
            <w:proofErr w:type="spellEnd"/>
            <w:r w:rsidRPr="00313FF2">
              <w:rPr>
                <w:rFonts w:cs="Times New Roman"/>
                <w:sz w:val="19"/>
                <w:szCs w:val="19"/>
              </w:rPr>
              <w:t xml:space="preserve">-GB and </w:t>
            </w:r>
            <w:proofErr w:type="spellStart"/>
            <w:r w:rsidRPr="00313FF2">
              <w:rPr>
                <w:rFonts w:cs="Times New Roman"/>
                <w:sz w:val="19"/>
                <w:szCs w:val="19"/>
              </w:rPr>
              <w:t>en</w:t>
            </w:r>
            <w:proofErr w:type="spellEnd"/>
            <w:r w:rsidRPr="00313FF2">
              <w:rPr>
                <w:rFonts w:cs="Times New Roman"/>
                <w:sz w:val="19"/>
                <w:szCs w:val="19"/>
              </w:rPr>
              <w:t>-AU locales.</w:t>
            </w:r>
          </w:p>
          <w:p w14:paraId="518325A5" w14:textId="77777777" w:rsidR="00345E1D" w:rsidRDefault="00345E1D" w:rsidP="00B97FCD">
            <w:pPr>
              <w:rPr>
                <w:rFonts w:cs="Times New Roman"/>
                <w:sz w:val="19"/>
                <w:szCs w:val="19"/>
              </w:rPr>
            </w:pPr>
          </w:p>
          <w:p w14:paraId="74CB2F9E" w14:textId="59B1F824" w:rsidR="00755C2E" w:rsidRDefault="00345E1D" w:rsidP="00B97FCD">
            <w:pPr>
              <w:rPr>
                <w:rFonts w:cs="Times New Roman"/>
                <w:sz w:val="19"/>
                <w:szCs w:val="19"/>
              </w:rPr>
            </w:pPr>
            <w:r w:rsidRPr="00345E1D">
              <w:rPr>
                <w:rFonts w:cs="Times New Roman"/>
                <w:b/>
                <w:bCs/>
                <w:sz w:val="19"/>
                <w:szCs w:val="19"/>
              </w:rPr>
              <w:lastRenderedPageBreak/>
              <w:t>For on-device ASR production:</w:t>
            </w:r>
            <w:r>
              <w:rPr>
                <w:rFonts w:cs="Times New Roman"/>
                <w:sz w:val="19"/>
                <w:szCs w:val="19"/>
              </w:rPr>
              <w:t xml:space="preserve"> </w:t>
            </w:r>
            <w:r w:rsidRPr="00E777B8">
              <w:rPr>
                <w:rFonts w:cs="Times New Roman"/>
                <w:sz w:val="19"/>
                <w:szCs w:val="19"/>
              </w:rPr>
              <w:t>it effectively lowers the user perceived latency by over 30% (</w:t>
            </w:r>
            <w:hyperlink r:id="rId20" w:anchor="/items/257984" w:history="1">
              <w:r w:rsidRPr="00E777B8">
                <w:rPr>
                  <w:rStyle w:val="Hyperlink"/>
                  <w:sz w:val="19"/>
                  <w:szCs w:val="19"/>
                </w:rPr>
                <w:t>Kingpin Goal</w:t>
              </w:r>
            </w:hyperlink>
            <w:r w:rsidRPr="00E777B8">
              <w:rPr>
                <w:sz w:val="19"/>
                <w:szCs w:val="19"/>
              </w:rPr>
              <w:t xml:space="preserve"> </w:t>
            </w:r>
            <w:hyperlink r:id="rId21" w:anchor="/items/257984" w:history="1">
              <w:r w:rsidRPr="00E777B8">
                <w:rPr>
                  <w:rStyle w:val="Hyperlink"/>
                  <w:sz w:val="19"/>
                  <w:szCs w:val="19"/>
                </w:rPr>
                <w:t>257984</w:t>
              </w:r>
            </w:hyperlink>
            <w:r w:rsidRPr="00E777B8">
              <w:rPr>
                <w:rFonts w:cs="Times New Roman"/>
                <w:sz w:val="19"/>
                <w:szCs w:val="19"/>
              </w:rPr>
              <w:t xml:space="preserve">), </w:t>
            </w:r>
            <w:r w:rsidRPr="00313FF2">
              <w:rPr>
                <w:rFonts w:cs="Times New Roman"/>
                <w:sz w:val="19"/>
                <w:szCs w:val="19"/>
              </w:rPr>
              <w:t xml:space="preserve">which </w:t>
            </w:r>
            <w:r w:rsidR="00FA79CC">
              <w:rPr>
                <w:rFonts w:cs="Times New Roman"/>
                <w:sz w:val="19"/>
                <w:szCs w:val="19"/>
              </w:rPr>
              <w:t>enables</w:t>
            </w:r>
            <w:r w:rsidRPr="00313FF2">
              <w:rPr>
                <w:rFonts w:cs="Times New Roman"/>
                <w:sz w:val="19"/>
                <w:szCs w:val="19"/>
              </w:rPr>
              <w:t xml:space="preserve"> a larger RNN-T architecture for improving recognition accuracy. </w:t>
            </w:r>
            <w:r>
              <w:rPr>
                <w:rFonts w:cs="Times New Roman"/>
                <w:sz w:val="19"/>
                <w:szCs w:val="19"/>
              </w:rPr>
              <w:t>I</w:t>
            </w:r>
            <w:r w:rsidRPr="00313FF2">
              <w:rPr>
                <w:rFonts w:cs="Times New Roman"/>
                <w:sz w:val="19"/>
                <w:szCs w:val="19"/>
              </w:rPr>
              <w:t xml:space="preserve"> deployed </w:t>
            </w:r>
            <w:r w:rsidR="00FA79CC">
              <w:rPr>
                <w:rFonts w:cs="Times New Roman"/>
                <w:sz w:val="19"/>
                <w:szCs w:val="19"/>
              </w:rPr>
              <w:t>5-bit</w:t>
            </w:r>
            <w:r w:rsidRPr="00313FF2">
              <w:rPr>
                <w:rFonts w:cs="Times New Roman"/>
                <w:sz w:val="19"/>
                <w:szCs w:val="19"/>
              </w:rPr>
              <w:t xml:space="preserve"> quantization in Bluebottle (Laser/Theia) </w:t>
            </w:r>
            <w:proofErr w:type="spellStart"/>
            <w:r w:rsidRPr="00313FF2">
              <w:rPr>
                <w:rFonts w:cs="Times New Roman"/>
                <w:sz w:val="19"/>
                <w:szCs w:val="19"/>
              </w:rPr>
              <w:t>en</w:t>
            </w:r>
            <w:proofErr w:type="spellEnd"/>
            <w:r w:rsidRPr="00313FF2">
              <w:rPr>
                <w:rFonts w:cs="Times New Roman"/>
                <w:sz w:val="19"/>
                <w:szCs w:val="19"/>
              </w:rPr>
              <w:t>-US R15</w:t>
            </w:r>
            <w:r>
              <w:rPr>
                <w:rFonts w:ascii="Times New Roman" w:hAnsi="Times New Roman" w:cs="Times New Roman"/>
                <w:sz w:val="19"/>
              </w:rPr>
              <w:t xml:space="preserve"> </w:t>
            </w:r>
            <w:r w:rsidRPr="00E777B8">
              <w:rPr>
                <w:rFonts w:cs="Times New Roman"/>
                <w:sz w:val="19"/>
                <w:szCs w:val="19"/>
              </w:rPr>
              <w:t>(</w:t>
            </w:r>
            <w:r w:rsidR="00767AB2">
              <w:rPr>
                <w:rFonts w:cs="Times New Roman"/>
                <w:sz w:val="19"/>
                <w:szCs w:val="19"/>
              </w:rPr>
              <w:t>[</w:t>
            </w:r>
            <w:r w:rsidR="0031210E">
              <w:rPr>
                <w:rFonts w:cs="Times New Roman"/>
                <w:sz w:val="19"/>
                <w:szCs w:val="19"/>
              </w:rPr>
              <w:t>2</w:t>
            </w:r>
            <w:r w:rsidR="00767AB2">
              <w:rPr>
                <w:rFonts w:cs="Times New Roman"/>
                <w:sz w:val="19"/>
                <w:szCs w:val="19"/>
              </w:rPr>
              <w:t xml:space="preserve">] </w:t>
            </w:r>
            <w:hyperlink r:id="rId22" w:anchor="Project-1430512554" w:history="1">
              <w:r w:rsidRPr="00E777B8">
                <w:rPr>
                  <w:rStyle w:val="Hyperlink"/>
                  <w:rFonts w:cs="Times New Roman"/>
                  <w:sz w:val="19"/>
                  <w:szCs w:val="19"/>
                </w:rPr>
                <w:t>Wiki page</w:t>
              </w:r>
            </w:hyperlink>
            <w:r w:rsidRPr="00E777B8">
              <w:rPr>
                <w:rFonts w:cs="Times New Roman"/>
                <w:sz w:val="19"/>
                <w:szCs w:val="19"/>
              </w:rPr>
              <w:t>)</w:t>
            </w:r>
            <w:r>
              <w:rPr>
                <w:rFonts w:cs="Times New Roman"/>
                <w:sz w:val="19"/>
                <w:szCs w:val="19"/>
              </w:rPr>
              <w:t xml:space="preserve">. As </w:t>
            </w:r>
            <w:r w:rsidRPr="00313FF2">
              <w:rPr>
                <w:rFonts w:cs="Times New Roman"/>
                <w:sz w:val="19"/>
                <w:szCs w:val="19"/>
              </w:rPr>
              <w:t>the first 5-bit ASR model in Alexa</w:t>
            </w:r>
            <w:r w:rsidR="00FA79CC">
              <w:rPr>
                <w:rFonts w:cs="Times New Roman"/>
                <w:sz w:val="19"/>
                <w:szCs w:val="19"/>
              </w:rPr>
              <w:t>,</w:t>
            </w:r>
            <w:r w:rsidRPr="00313FF2">
              <w:rPr>
                <w:rFonts w:cs="Times New Roman"/>
                <w:sz w:val="19"/>
                <w:szCs w:val="19"/>
              </w:rPr>
              <w:t xml:space="preserve"> the model was able to feature 11.7% more parameters to achieve WERR of 15.3% on glidepath and 18.8% on messaging, with</w:t>
            </w:r>
            <w:r>
              <w:rPr>
                <w:rFonts w:cs="Times New Roman"/>
                <w:sz w:val="19"/>
                <w:szCs w:val="19"/>
              </w:rPr>
              <w:t xml:space="preserve"> 8.5%</w:t>
            </w:r>
            <w:r w:rsidRPr="00313FF2">
              <w:rPr>
                <w:rFonts w:cs="Times New Roman"/>
                <w:sz w:val="19"/>
                <w:szCs w:val="19"/>
              </w:rPr>
              <w:t xml:space="preserve"> </w:t>
            </w:r>
            <w:r>
              <w:rPr>
                <w:rFonts w:cs="Times New Roman"/>
                <w:sz w:val="19"/>
                <w:szCs w:val="19"/>
              </w:rPr>
              <w:t>relative p50 UPL reduction</w:t>
            </w:r>
            <w:r w:rsidRPr="00313FF2">
              <w:rPr>
                <w:rFonts w:cs="Times New Roman"/>
                <w:sz w:val="19"/>
                <w:szCs w:val="19"/>
              </w:rPr>
              <w:t xml:space="preserve">. Similarly, for </w:t>
            </w:r>
            <w:proofErr w:type="spellStart"/>
            <w:r w:rsidRPr="00313FF2">
              <w:rPr>
                <w:rFonts w:cs="Times New Roman"/>
                <w:sz w:val="19"/>
                <w:szCs w:val="19"/>
              </w:rPr>
              <w:t>CrossTown</w:t>
            </w:r>
            <w:proofErr w:type="spellEnd"/>
            <w:r w:rsidRPr="00313FF2">
              <w:rPr>
                <w:rFonts w:cs="Times New Roman"/>
                <w:sz w:val="19"/>
                <w:szCs w:val="19"/>
              </w:rPr>
              <w:t xml:space="preserve">, </w:t>
            </w:r>
            <w:r>
              <w:rPr>
                <w:rFonts w:cs="Times New Roman"/>
                <w:sz w:val="19"/>
                <w:szCs w:val="19"/>
              </w:rPr>
              <w:t>I am</w:t>
            </w:r>
            <w:r w:rsidRPr="00313FF2">
              <w:rPr>
                <w:rFonts w:cs="Times New Roman"/>
                <w:sz w:val="19"/>
                <w:szCs w:val="19"/>
              </w:rPr>
              <w:t xml:space="preserve"> the release owner of the</w:t>
            </w:r>
            <w:r w:rsidR="00FA79CC">
              <w:rPr>
                <w:rFonts w:cs="Times New Roman"/>
                <w:sz w:val="19"/>
                <w:szCs w:val="19"/>
              </w:rPr>
              <w:t xml:space="preserve"> Crosstown</w:t>
            </w:r>
            <w:r w:rsidRPr="00313FF2">
              <w:rPr>
                <w:rFonts w:cs="Times New Roman"/>
                <w:sz w:val="19"/>
                <w:szCs w:val="19"/>
              </w:rPr>
              <w:t xml:space="preserve"> es-ES </w:t>
            </w:r>
            <w:r w:rsidR="00FA79CC">
              <w:rPr>
                <w:rFonts w:cs="Times New Roman"/>
                <w:sz w:val="19"/>
                <w:szCs w:val="19"/>
              </w:rPr>
              <w:t xml:space="preserve">R3 </w:t>
            </w:r>
            <w:r w:rsidRPr="00313FF2">
              <w:rPr>
                <w:rFonts w:cs="Times New Roman"/>
                <w:sz w:val="19"/>
                <w:szCs w:val="19"/>
              </w:rPr>
              <w:t>model</w:t>
            </w:r>
            <w:r>
              <w:rPr>
                <w:rFonts w:ascii="Times New Roman" w:hAnsi="Times New Roman" w:cs="Times New Roman"/>
                <w:sz w:val="19"/>
              </w:rPr>
              <w:t xml:space="preserve"> </w:t>
            </w:r>
            <w:r w:rsidRPr="00E777B8">
              <w:rPr>
                <w:rFonts w:cs="Times New Roman"/>
                <w:sz w:val="19"/>
                <w:szCs w:val="19"/>
              </w:rPr>
              <w:t>(</w:t>
            </w:r>
            <w:r w:rsidR="00767AB2">
              <w:rPr>
                <w:rFonts w:cs="Times New Roman"/>
                <w:sz w:val="19"/>
                <w:szCs w:val="19"/>
              </w:rPr>
              <w:t>[</w:t>
            </w:r>
            <w:r w:rsidR="0031210E">
              <w:rPr>
                <w:rFonts w:cs="Times New Roman"/>
                <w:sz w:val="19"/>
                <w:szCs w:val="19"/>
              </w:rPr>
              <w:t>3</w:t>
            </w:r>
            <w:r w:rsidR="00767AB2">
              <w:rPr>
                <w:rFonts w:cs="Times New Roman"/>
                <w:sz w:val="19"/>
                <w:szCs w:val="19"/>
              </w:rPr>
              <w:t xml:space="preserve">] </w:t>
            </w:r>
            <w:hyperlink r:id="rId23" w:anchor="0--1532767274" w:history="1">
              <w:r w:rsidRPr="00E777B8">
                <w:rPr>
                  <w:rStyle w:val="Hyperlink"/>
                  <w:rFonts w:cs="Times New Roman"/>
                  <w:sz w:val="19"/>
                  <w:szCs w:val="19"/>
                </w:rPr>
                <w:t>Wiki page</w:t>
              </w:r>
            </w:hyperlink>
            <w:r w:rsidRPr="00E777B8">
              <w:rPr>
                <w:rFonts w:cs="Times New Roman"/>
                <w:sz w:val="19"/>
                <w:szCs w:val="19"/>
              </w:rPr>
              <w:t>)</w:t>
            </w:r>
            <w:r w:rsidR="00FA79CC">
              <w:rPr>
                <w:rFonts w:cs="Times New Roman"/>
                <w:sz w:val="19"/>
                <w:szCs w:val="19"/>
              </w:rPr>
              <w:t xml:space="preserve"> and deployed </w:t>
            </w:r>
            <w:r w:rsidRPr="00313FF2">
              <w:rPr>
                <w:rFonts w:cs="Times New Roman"/>
                <w:sz w:val="19"/>
                <w:szCs w:val="19"/>
              </w:rPr>
              <w:t>5-bit quantization</w:t>
            </w:r>
            <w:r w:rsidRPr="00345E1D">
              <w:rPr>
                <w:rFonts w:cs="Times New Roman"/>
                <w:sz w:val="19"/>
                <w:szCs w:val="19"/>
              </w:rPr>
              <w:t>.</w:t>
            </w:r>
            <w:r>
              <w:rPr>
                <w:rFonts w:cs="Times New Roman"/>
                <w:sz w:val="19"/>
                <w:szCs w:val="19"/>
              </w:rPr>
              <w:t xml:space="preserve"> It </w:t>
            </w:r>
            <w:r w:rsidRPr="00313FF2">
              <w:rPr>
                <w:rFonts w:cs="Times New Roman"/>
                <w:sz w:val="19"/>
                <w:szCs w:val="19"/>
              </w:rPr>
              <w:t>reduces the memory footprint by 46.0% from 54MB to 29MB on NNA v2</w:t>
            </w:r>
            <w:r w:rsidR="00FB2AEB">
              <w:rPr>
                <w:rFonts w:cs="Times New Roman"/>
                <w:sz w:val="19"/>
                <w:szCs w:val="19"/>
              </w:rPr>
              <w:t xml:space="preserve"> while reducing the slot-WER from 6.64% to 6.14% (by 7.53% relative) and p50 UPL by 12.52%</w:t>
            </w:r>
            <w:r w:rsidR="006E4E00">
              <w:rPr>
                <w:rFonts w:cs="Times New Roman"/>
                <w:sz w:val="19"/>
                <w:szCs w:val="19"/>
              </w:rPr>
              <w:t xml:space="preserve"> (see [6] the </w:t>
            </w:r>
            <w:hyperlink r:id="rId24" w:history="1">
              <w:r w:rsidR="006E4E00" w:rsidRPr="006E4E00">
                <w:rPr>
                  <w:rStyle w:val="Hyperlink"/>
                  <w:rFonts w:cs="Times New Roman"/>
                  <w:sz w:val="19"/>
                  <w:szCs w:val="19"/>
                </w:rPr>
                <w:t>Live Latency Monitor</w:t>
              </w:r>
            </w:hyperlink>
            <w:r w:rsidR="006E4E00">
              <w:rPr>
                <w:rFonts w:cs="Times New Roman"/>
                <w:sz w:val="19"/>
                <w:szCs w:val="19"/>
              </w:rPr>
              <w:t>)</w:t>
            </w:r>
            <w:r w:rsidR="00FB2AEB">
              <w:rPr>
                <w:rFonts w:cs="Times New Roman"/>
                <w:sz w:val="19"/>
                <w:szCs w:val="19"/>
              </w:rPr>
              <w:t>,</w:t>
            </w:r>
            <w:r w:rsidRPr="00313FF2">
              <w:rPr>
                <w:rFonts w:cs="Times New Roman"/>
                <w:sz w:val="19"/>
                <w:szCs w:val="19"/>
              </w:rPr>
              <w:t xml:space="preserve"> which </w:t>
            </w:r>
            <w:r w:rsidR="00FB2AEB">
              <w:rPr>
                <w:rFonts w:cs="Times New Roman"/>
                <w:sz w:val="19"/>
                <w:szCs w:val="19"/>
              </w:rPr>
              <w:t xml:space="preserve">successfully facilitates </w:t>
            </w:r>
            <w:r w:rsidRPr="00313FF2">
              <w:rPr>
                <w:rFonts w:cs="Times New Roman"/>
                <w:sz w:val="19"/>
                <w:szCs w:val="19"/>
              </w:rPr>
              <w:t xml:space="preserve">deploying </w:t>
            </w:r>
            <w:r w:rsidR="00FB2AEB">
              <w:rPr>
                <w:rFonts w:cs="Times New Roman"/>
                <w:sz w:val="19"/>
                <w:szCs w:val="19"/>
              </w:rPr>
              <w:t xml:space="preserve">our </w:t>
            </w:r>
            <w:r w:rsidRPr="00313FF2">
              <w:rPr>
                <w:rFonts w:cs="Times New Roman"/>
                <w:sz w:val="19"/>
                <w:szCs w:val="19"/>
              </w:rPr>
              <w:t>ASR models to 5th generation of Echo Dot (Cannoli/</w:t>
            </w:r>
            <w:proofErr w:type="spellStart"/>
            <w:r w:rsidRPr="00313FF2">
              <w:rPr>
                <w:rFonts w:cs="Times New Roman"/>
                <w:sz w:val="19"/>
                <w:szCs w:val="19"/>
              </w:rPr>
              <w:t>CheeseCake</w:t>
            </w:r>
            <w:proofErr w:type="spellEnd"/>
            <w:r w:rsidRPr="00313FF2">
              <w:rPr>
                <w:rFonts w:cs="Times New Roman"/>
                <w:sz w:val="19"/>
                <w:szCs w:val="19"/>
              </w:rPr>
              <w:t xml:space="preserve">). </w:t>
            </w:r>
          </w:p>
          <w:p w14:paraId="74DC00BA" w14:textId="77777777" w:rsidR="00755C2E" w:rsidRDefault="00755C2E" w:rsidP="00B97FCD">
            <w:pPr>
              <w:rPr>
                <w:rFonts w:cs="Times New Roman"/>
                <w:sz w:val="19"/>
                <w:szCs w:val="19"/>
              </w:rPr>
            </w:pPr>
          </w:p>
          <w:p w14:paraId="29A3F672" w14:textId="0E114FF7" w:rsidR="00824F8C" w:rsidRPr="00755C2E" w:rsidRDefault="00755C2E" w:rsidP="00B97FCD">
            <w:pPr>
              <w:rPr>
                <w:sz w:val="19"/>
                <w:szCs w:val="19"/>
              </w:rPr>
            </w:pPr>
            <w:r w:rsidRPr="00755C2E">
              <w:rPr>
                <w:b/>
                <w:bCs/>
                <w:sz w:val="19"/>
                <w:szCs w:val="19"/>
              </w:rPr>
              <w:t>Research impact:</w:t>
            </w:r>
            <w:r w:rsidRPr="00755C2E">
              <w:rPr>
                <w:sz w:val="19"/>
                <w:szCs w:val="19"/>
              </w:rPr>
              <w:t xml:space="preserve"> </w:t>
            </w:r>
            <w:r w:rsidR="00F641B7" w:rsidRPr="00755C2E">
              <w:rPr>
                <w:sz w:val="19"/>
                <w:szCs w:val="19"/>
              </w:rPr>
              <w:t xml:space="preserve">I have secured the invention via a </w:t>
            </w:r>
            <w:r w:rsidR="00F641B7">
              <w:rPr>
                <w:sz w:val="19"/>
                <w:szCs w:val="19"/>
              </w:rPr>
              <w:t>filed</w:t>
            </w:r>
            <w:r w:rsidR="00F641B7" w:rsidRPr="00755C2E">
              <w:rPr>
                <w:sz w:val="19"/>
                <w:szCs w:val="19"/>
              </w:rPr>
              <w:t xml:space="preserve"> patent application</w:t>
            </w:r>
            <w:r w:rsidR="00F641B7">
              <w:rPr>
                <w:sz w:val="19"/>
                <w:szCs w:val="19"/>
              </w:rPr>
              <w:t xml:space="preserve"> [9], i</w:t>
            </w:r>
            <w:r w:rsidRPr="00755C2E">
              <w:rPr>
                <w:sz w:val="19"/>
                <w:szCs w:val="19"/>
              </w:rPr>
              <w:t xml:space="preserve">n collaboration with </w:t>
            </w:r>
            <w:proofErr w:type="spellStart"/>
            <w:r w:rsidRPr="00755C2E">
              <w:rPr>
                <w:sz w:val="19"/>
                <w:szCs w:val="19"/>
              </w:rPr>
              <w:t>Raviteja</w:t>
            </w:r>
            <w:proofErr w:type="spellEnd"/>
            <w:r w:rsidRPr="00755C2E">
              <w:rPr>
                <w:sz w:val="19"/>
                <w:szCs w:val="19"/>
              </w:rPr>
              <w:t xml:space="preserve"> </w:t>
            </w:r>
            <w:proofErr w:type="spellStart"/>
            <w:r w:rsidRPr="00755C2E">
              <w:rPr>
                <w:sz w:val="19"/>
                <w:szCs w:val="19"/>
              </w:rPr>
              <w:t>Chinta</w:t>
            </w:r>
            <w:proofErr w:type="spellEnd"/>
            <w:r w:rsidRPr="00755C2E">
              <w:rPr>
                <w:sz w:val="19"/>
                <w:szCs w:val="19"/>
              </w:rPr>
              <w:t xml:space="preserve"> (</w:t>
            </w:r>
            <w:r w:rsidR="004A590B">
              <w:rPr>
                <w:sz w:val="19"/>
                <w:szCs w:val="19"/>
              </w:rPr>
              <w:t>Sr. SDE</w:t>
            </w:r>
            <w:r w:rsidRPr="00755C2E">
              <w:rPr>
                <w:sz w:val="19"/>
                <w:szCs w:val="19"/>
              </w:rPr>
              <w:t xml:space="preserve"> at ACE</w:t>
            </w:r>
            <w:r>
              <w:rPr>
                <w:sz w:val="19"/>
                <w:szCs w:val="19"/>
              </w:rPr>
              <w:t xml:space="preserve">), </w:t>
            </w:r>
            <w:r w:rsidRPr="00755C2E">
              <w:rPr>
                <w:sz w:val="19"/>
                <w:szCs w:val="19"/>
              </w:rPr>
              <w:t>Tariq Afzal</w:t>
            </w:r>
            <w:r>
              <w:rPr>
                <w:sz w:val="19"/>
                <w:szCs w:val="19"/>
              </w:rPr>
              <w:t xml:space="preserve"> (Pr. ML Architect at </w:t>
            </w:r>
            <w:r w:rsidRPr="00755C2E">
              <w:rPr>
                <w:sz w:val="19"/>
                <w:szCs w:val="19"/>
              </w:rPr>
              <w:t>HW Compute Group</w:t>
            </w:r>
            <w:r>
              <w:rPr>
                <w:sz w:val="19"/>
                <w:szCs w:val="19"/>
              </w:rPr>
              <w:t>)</w:t>
            </w:r>
            <w:r w:rsidRPr="00755C2E">
              <w:rPr>
                <w:sz w:val="19"/>
                <w:szCs w:val="19"/>
              </w:rPr>
              <w:t>,</w:t>
            </w:r>
            <w:r>
              <w:rPr>
                <w:sz w:val="19"/>
                <w:szCs w:val="19"/>
              </w:rPr>
              <w:t xml:space="preserve"> </w:t>
            </w:r>
            <w:proofErr w:type="spellStart"/>
            <w:r w:rsidR="00824F8C">
              <w:rPr>
                <w:sz w:val="19"/>
                <w:szCs w:val="19"/>
              </w:rPr>
              <w:t>Hieu</w:t>
            </w:r>
            <w:proofErr w:type="spellEnd"/>
            <w:r w:rsidR="00824F8C">
              <w:rPr>
                <w:sz w:val="19"/>
                <w:szCs w:val="19"/>
              </w:rPr>
              <w:t xml:space="preserve"> </w:t>
            </w:r>
            <w:proofErr w:type="spellStart"/>
            <w:r w:rsidR="00824F8C">
              <w:rPr>
                <w:sz w:val="19"/>
                <w:szCs w:val="19"/>
              </w:rPr>
              <w:t>Duy</w:t>
            </w:r>
            <w:proofErr w:type="spellEnd"/>
            <w:r w:rsidR="00824F8C">
              <w:rPr>
                <w:sz w:val="19"/>
                <w:szCs w:val="19"/>
              </w:rPr>
              <w:t xml:space="preserve"> Nguyen (Manager at AHS-ASR), </w:t>
            </w:r>
            <w:r w:rsidRPr="00755C2E">
              <w:rPr>
                <w:sz w:val="19"/>
                <w:szCs w:val="19"/>
              </w:rPr>
              <w:t xml:space="preserve">Anastasios </w:t>
            </w:r>
            <w:proofErr w:type="spellStart"/>
            <w:r w:rsidRPr="00755C2E">
              <w:rPr>
                <w:sz w:val="19"/>
                <w:szCs w:val="19"/>
              </w:rPr>
              <w:t>Alexandridis</w:t>
            </w:r>
            <w:proofErr w:type="spellEnd"/>
            <w:r>
              <w:rPr>
                <w:sz w:val="19"/>
                <w:szCs w:val="19"/>
              </w:rPr>
              <w:t xml:space="preserve"> (</w:t>
            </w:r>
            <w:r w:rsidR="00CA65E0">
              <w:rPr>
                <w:sz w:val="19"/>
                <w:szCs w:val="19"/>
              </w:rPr>
              <w:t xml:space="preserve">Senior </w:t>
            </w:r>
            <w:r w:rsidR="00824F8C">
              <w:rPr>
                <w:sz w:val="19"/>
                <w:szCs w:val="19"/>
              </w:rPr>
              <w:t>AS at AHS-ASR</w:t>
            </w:r>
            <w:r>
              <w:rPr>
                <w:sz w:val="19"/>
                <w:szCs w:val="19"/>
              </w:rPr>
              <w:t>)</w:t>
            </w:r>
            <w:r w:rsidR="00824F8C">
              <w:rPr>
                <w:sz w:val="19"/>
                <w:szCs w:val="19"/>
              </w:rPr>
              <w:t xml:space="preserve">, </w:t>
            </w:r>
            <w:r w:rsidR="00824F8C" w:rsidRPr="00824F8C">
              <w:rPr>
                <w:sz w:val="19"/>
                <w:szCs w:val="19"/>
              </w:rPr>
              <w:t xml:space="preserve">Athanasios </w:t>
            </w:r>
            <w:proofErr w:type="spellStart"/>
            <w:r w:rsidR="00824F8C" w:rsidRPr="00824F8C">
              <w:rPr>
                <w:sz w:val="19"/>
                <w:szCs w:val="19"/>
              </w:rPr>
              <w:t>Mouchtaris</w:t>
            </w:r>
            <w:proofErr w:type="spellEnd"/>
            <w:r w:rsidR="00824F8C">
              <w:rPr>
                <w:sz w:val="19"/>
                <w:szCs w:val="19"/>
              </w:rPr>
              <w:t xml:space="preserve"> (</w:t>
            </w:r>
            <w:r w:rsidR="00CA65E0">
              <w:rPr>
                <w:sz w:val="19"/>
                <w:szCs w:val="19"/>
              </w:rPr>
              <w:t xml:space="preserve">Senior </w:t>
            </w:r>
            <w:r w:rsidR="00824F8C">
              <w:rPr>
                <w:sz w:val="19"/>
                <w:szCs w:val="19"/>
              </w:rPr>
              <w:t xml:space="preserve">Manager at AHS-ASR), and Ariya </w:t>
            </w:r>
            <w:proofErr w:type="spellStart"/>
            <w:r w:rsidR="00824F8C">
              <w:rPr>
                <w:sz w:val="19"/>
                <w:szCs w:val="19"/>
              </w:rPr>
              <w:t>Rastrow</w:t>
            </w:r>
            <w:proofErr w:type="spellEnd"/>
            <w:r w:rsidR="00824F8C">
              <w:rPr>
                <w:sz w:val="19"/>
                <w:szCs w:val="19"/>
              </w:rPr>
              <w:t xml:space="preserve"> (Pr. AS at Alexa AI).</w:t>
            </w:r>
            <w:r w:rsidR="00AA60CA">
              <w:rPr>
                <w:sz w:val="19"/>
                <w:szCs w:val="19"/>
              </w:rPr>
              <w:t xml:space="preserve"> </w:t>
            </w:r>
            <w:r w:rsidR="00824F8C" w:rsidRPr="00824F8C">
              <w:rPr>
                <w:sz w:val="19"/>
                <w:szCs w:val="19"/>
              </w:rPr>
              <w:t xml:space="preserve">I have also published academic papers for sub-8-bit quantization in top-tier conference proceedings, demonstrating Alexa’s leading role in the </w:t>
            </w:r>
            <w:r w:rsidR="005D2568">
              <w:rPr>
                <w:sz w:val="19"/>
                <w:szCs w:val="19"/>
              </w:rPr>
              <w:t>Automatic Speech Recognition (ASR)</w:t>
            </w:r>
            <w:r w:rsidR="00F454B0">
              <w:rPr>
                <w:sz w:val="19"/>
                <w:szCs w:val="19"/>
              </w:rPr>
              <w:t xml:space="preserve"> </w:t>
            </w:r>
            <w:r w:rsidR="00824F8C" w:rsidRPr="00824F8C">
              <w:rPr>
                <w:sz w:val="19"/>
                <w:szCs w:val="19"/>
              </w:rPr>
              <w:t>/</w:t>
            </w:r>
            <w:r w:rsidR="005D2568">
              <w:rPr>
                <w:sz w:val="19"/>
                <w:szCs w:val="19"/>
              </w:rPr>
              <w:t xml:space="preserve"> Machine Learning (</w:t>
            </w:r>
            <w:r w:rsidR="00824F8C" w:rsidRPr="00824F8C">
              <w:rPr>
                <w:sz w:val="19"/>
                <w:szCs w:val="19"/>
              </w:rPr>
              <w:t>ML</w:t>
            </w:r>
            <w:r w:rsidR="005D2568">
              <w:rPr>
                <w:sz w:val="19"/>
                <w:szCs w:val="19"/>
              </w:rPr>
              <w:t>)</w:t>
            </w:r>
            <w:r w:rsidR="00824F8C" w:rsidRPr="00824F8C">
              <w:rPr>
                <w:sz w:val="19"/>
                <w:szCs w:val="19"/>
              </w:rPr>
              <w:t xml:space="preserve"> field</w:t>
            </w:r>
            <w:r w:rsidR="00824F8C">
              <w:rPr>
                <w:sz w:val="19"/>
                <w:szCs w:val="19"/>
              </w:rPr>
              <w:t xml:space="preserve"> [</w:t>
            </w:r>
            <w:r w:rsidR="003E3E3C">
              <w:rPr>
                <w:sz w:val="19"/>
                <w:szCs w:val="19"/>
              </w:rPr>
              <w:t>7</w:t>
            </w:r>
            <w:r w:rsidR="0015625F">
              <w:rPr>
                <w:sz w:val="19"/>
                <w:szCs w:val="19"/>
              </w:rPr>
              <w:t>,</w:t>
            </w:r>
            <w:r w:rsidR="003E3E3C">
              <w:rPr>
                <w:sz w:val="19"/>
                <w:szCs w:val="19"/>
              </w:rPr>
              <w:t>8</w:t>
            </w:r>
            <w:r w:rsidR="00824F8C">
              <w:rPr>
                <w:sz w:val="19"/>
                <w:szCs w:val="19"/>
              </w:rPr>
              <w:t>].</w:t>
            </w:r>
          </w:p>
          <w:p w14:paraId="5092B7AF" w14:textId="77777777" w:rsidR="00B97FCD" w:rsidRDefault="00B97FCD" w:rsidP="00D04F1D">
            <w:pPr>
              <w:rPr>
                <w:rFonts w:cstheme="minorHAnsi"/>
                <w:b/>
                <w:bCs/>
                <w:sz w:val="19"/>
                <w:szCs w:val="19"/>
              </w:rPr>
            </w:pPr>
          </w:p>
          <w:p w14:paraId="1BE56AF7" w14:textId="44EDB62F" w:rsidR="00771DDF" w:rsidRPr="0015625F" w:rsidRDefault="00771DDF" w:rsidP="00D04F1D">
            <w:pPr>
              <w:rPr>
                <w:rFonts w:cstheme="minorHAnsi"/>
                <w:b/>
                <w:bCs/>
                <w:sz w:val="19"/>
                <w:szCs w:val="19"/>
              </w:rPr>
            </w:pPr>
            <w:r w:rsidRPr="00E777B8">
              <w:rPr>
                <w:rFonts w:cstheme="minorHAnsi"/>
                <w:b/>
                <w:bCs/>
                <w:sz w:val="19"/>
                <w:szCs w:val="19"/>
              </w:rPr>
              <w:t>Execution:</w:t>
            </w:r>
          </w:p>
          <w:p w14:paraId="61E64E05" w14:textId="53E3D871" w:rsidR="00771DDF" w:rsidRDefault="00771DDF" w:rsidP="00D04F1D">
            <w:pPr>
              <w:rPr>
                <w:rFonts w:cs="Times New Roman"/>
                <w:sz w:val="19"/>
                <w:szCs w:val="19"/>
              </w:rPr>
            </w:pPr>
            <w:r w:rsidRPr="00771DDF">
              <w:rPr>
                <w:rFonts w:cstheme="minorHAnsi"/>
                <w:sz w:val="19"/>
                <w:szCs w:val="19"/>
              </w:rPr>
              <w:t xml:space="preserve">To have a mechanism that works with both </w:t>
            </w:r>
            <w:r w:rsidR="00AF0F40">
              <w:rPr>
                <w:rFonts w:cstheme="minorHAnsi"/>
                <w:sz w:val="19"/>
                <w:szCs w:val="19"/>
              </w:rPr>
              <w:t>Cloud</w:t>
            </w:r>
            <w:r w:rsidRPr="00771DDF">
              <w:rPr>
                <w:rFonts w:cstheme="minorHAnsi"/>
                <w:sz w:val="19"/>
                <w:szCs w:val="19"/>
              </w:rPr>
              <w:t xml:space="preserve"> and on-device models, I put much effort into building consensus with </w:t>
            </w:r>
            <w:r w:rsidR="00AF0F40">
              <w:rPr>
                <w:rFonts w:cstheme="minorHAnsi"/>
                <w:sz w:val="19"/>
                <w:szCs w:val="19"/>
              </w:rPr>
              <w:t>Cloud</w:t>
            </w:r>
            <w:r w:rsidRPr="00771DDF">
              <w:rPr>
                <w:rFonts w:cstheme="minorHAnsi"/>
                <w:sz w:val="19"/>
                <w:szCs w:val="19"/>
              </w:rPr>
              <w:t xml:space="preserve"> model owners, </w:t>
            </w:r>
            <w:proofErr w:type="spellStart"/>
            <w:r w:rsidRPr="00771DDF">
              <w:rPr>
                <w:rFonts w:cstheme="minorHAnsi"/>
                <w:sz w:val="19"/>
                <w:szCs w:val="19"/>
              </w:rPr>
              <w:t>NemoRT</w:t>
            </w:r>
            <w:proofErr w:type="spellEnd"/>
            <w:r w:rsidRPr="00771DDF">
              <w:rPr>
                <w:rFonts w:cstheme="minorHAnsi"/>
                <w:sz w:val="19"/>
                <w:szCs w:val="19"/>
              </w:rPr>
              <w:t xml:space="preserve"> and ACE engineers</w:t>
            </w:r>
            <w:r>
              <w:rPr>
                <w:rFonts w:cstheme="minorHAnsi"/>
                <w:sz w:val="19"/>
                <w:szCs w:val="19"/>
              </w:rPr>
              <w:t xml:space="preserve">, </w:t>
            </w:r>
            <w:r w:rsidRPr="0085166B">
              <w:rPr>
                <w:rFonts w:cs="Times New Roman"/>
                <w:sz w:val="19"/>
                <w:szCs w:val="19"/>
              </w:rPr>
              <w:t xml:space="preserve">resulting in highly adaptable end-to-end </w:t>
            </w:r>
            <w:r>
              <w:rPr>
                <w:rFonts w:cs="Times New Roman"/>
                <w:sz w:val="19"/>
                <w:szCs w:val="19"/>
              </w:rPr>
              <w:t xml:space="preserve">ASR model compression </w:t>
            </w:r>
            <w:r w:rsidRPr="0085166B">
              <w:rPr>
                <w:rFonts w:cs="Times New Roman"/>
                <w:sz w:val="19"/>
                <w:szCs w:val="19"/>
              </w:rPr>
              <w:t xml:space="preserve">solutions. For instance, I proactively engaged with Jahn </w:t>
            </w:r>
            <w:proofErr w:type="spellStart"/>
            <w:r w:rsidRPr="0085166B">
              <w:rPr>
                <w:rFonts w:cs="Times New Roman"/>
                <w:sz w:val="19"/>
                <w:szCs w:val="19"/>
              </w:rPr>
              <w:t>Heymann</w:t>
            </w:r>
            <w:proofErr w:type="spellEnd"/>
            <w:r w:rsidRPr="0085166B">
              <w:rPr>
                <w:rFonts w:cs="Times New Roman"/>
                <w:sz w:val="19"/>
                <w:szCs w:val="19"/>
              </w:rPr>
              <w:t xml:space="preserve"> (</w:t>
            </w:r>
            <w:r w:rsidR="004A590B">
              <w:rPr>
                <w:rFonts w:cs="Times New Roman"/>
                <w:sz w:val="19"/>
                <w:szCs w:val="19"/>
              </w:rPr>
              <w:t>Sr. AS</w:t>
            </w:r>
            <w:r w:rsidRPr="0085166B">
              <w:rPr>
                <w:rFonts w:cs="Times New Roman"/>
                <w:sz w:val="19"/>
                <w:szCs w:val="19"/>
              </w:rPr>
              <w:t xml:space="preserve"> in ASR-EU) and Chris Beauchene (</w:t>
            </w:r>
            <w:r w:rsidR="004A590B">
              <w:rPr>
                <w:rFonts w:cs="Times New Roman"/>
                <w:sz w:val="19"/>
                <w:szCs w:val="19"/>
              </w:rPr>
              <w:t>Sr. SDE</w:t>
            </w:r>
            <w:r w:rsidRPr="0085166B">
              <w:rPr>
                <w:rFonts w:cs="Times New Roman"/>
                <w:sz w:val="19"/>
                <w:szCs w:val="19"/>
              </w:rPr>
              <w:t xml:space="preserve"> in </w:t>
            </w:r>
            <w:proofErr w:type="spellStart"/>
            <w:r w:rsidRPr="0085166B">
              <w:rPr>
                <w:rFonts w:cs="Times New Roman"/>
                <w:sz w:val="19"/>
                <w:szCs w:val="19"/>
              </w:rPr>
              <w:t>NeMoRT</w:t>
            </w:r>
            <w:proofErr w:type="spellEnd"/>
            <w:r w:rsidRPr="0085166B">
              <w:rPr>
                <w:rFonts w:cs="Times New Roman"/>
                <w:sz w:val="19"/>
                <w:szCs w:val="19"/>
              </w:rPr>
              <w:t xml:space="preserve">) to gain insights into the comprehensive release procedure for Conformer-based </w:t>
            </w:r>
            <w:r w:rsidR="00AF0F40">
              <w:rPr>
                <w:rFonts w:cs="Times New Roman"/>
                <w:sz w:val="19"/>
                <w:szCs w:val="19"/>
              </w:rPr>
              <w:t>Cloud</w:t>
            </w:r>
            <w:r w:rsidRPr="0085166B">
              <w:rPr>
                <w:rFonts w:cs="Times New Roman"/>
                <w:sz w:val="19"/>
                <w:szCs w:val="19"/>
              </w:rPr>
              <w:t xml:space="preserve"> ASR and its execution on CPU</w:t>
            </w:r>
            <w:r w:rsidRPr="00313FF2">
              <w:rPr>
                <w:rFonts w:cs="Times New Roman"/>
                <w:sz w:val="19"/>
                <w:szCs w:val="19"/>
              </w:rPr>
              <w:t>.</w:t>
            </w:r>
          </w:p>
          <w:p w14:paraId="260BF80C" w14:textId="77777777" w:rsidR="00771DDF" w:rsidRDefault="00771DDF" w:rsidP="00D04F1D">
            <w:pPr>
              <w:rPr>
                <w:rFonts w:cstheme="minorHAnsi"/>
                <w:sz w:val="19"/>
                <w:szCs w:val="19"/>
              </w:rPr>
            </w:pPr>
          </w:p>
          <w:p w14:paraId="5A7CED43" w14:textId="52ED8C96" w:rsidR="00771DDF" w:rsidRPr="00313FF2" w:rsidRDefault="00771DDF" w:rsidP="00771DDF">
            <w:pPr>
              <w:rPr>
                <w:rFonts w:cs="Times New Roman"/>
                <w:sz w:val="19"/>
                <w:szCs w:val="19"/>
              </w:rPr>
            </w:pPr>
            <w:r w:rsidRPr="0085166B">
              <w:rPr>
                <w:rFonts w:cs="Times New Roman"/>
                <w:sz w:val="19"/>
                <w:szCs w:val="19"/>
              </w:rPr>
              <w:t xml:space="preserve">By harmonizing diverse perspectives from scientists and engineers, I devised solutions that seamlessly integrated with the AHE Engine team's ongoing work. Consequently, </w:t>
            </w:r>
            <w:r w:rsidR="00F641B7">
              <w:rPr>
                <w:rFonts w:cs="Times New Roman"/>
                <w:sz w:val="19"/>
                <w:szCs w:val="19"/>
              </w:rPr>
              <w:t>GQ</w:t>
            </w:r>
            <w:r w:rsidRPr="0085166B">
              <w:rPr>
                <w:rFonts w:cs="Times New Roman"/>
                <w:sz w:val="19"/>
                <w:szCs w:val="19"/>
              </w:rPr>
              <w:t xml:space="preserve"> was effectively implemented in the de-DE </w:t>
            </w:r>
            <w:r w:rsidR="00AF0F40">
              <w:rPr>
                <w:rFonts w:cs="Times New Roman"/>
                <w:sz w:val="19"/>
                <w:szCs w:val="19"/>
              </w:rPr>
              <w:t>Cloud</w:t>
            </w:r>
            <w:r w:rsidRPr="0085166B">
              <w:rPr>
                <w:rFonts w:cs="Times New Roman"/>
                <w:sz w:val="19"/>
                <w:szCs w:val="19"/>
              </w:rPr>
              <w:t xml:space="preserve"> Conformer, leveraging </w:t>
            </w:r>
            <w:proofErr w:type="spellStart"/>
            <w:r w:rsidRPr="0085166B">
              <w:rPr>
                <w:rFonts w:cs="Times New Roman"/>
                <w:sz w:val="19"/>
                <w:szCs w:val="19"/>
              </w:rPr>
              <w:t>NeMoRT’s</w:t>
            </w:r>
            <w:proofErr w:type="spellEnd"/>
            <w:r w:rsidRPr="0085166B">
              <w:rPr>
                <w:rFonts w:cs="Times New Roman"/>
                <w:sz w:val="19"/>
                <w:szCs w:val="19"/>
              </w:rPr>
              <w:t xml:space="preserve"> INT8 kernel for runtime</w:t>
            </w:r>
            <w:r>
              <w:rPr>
                <w:rFonts w:cs="Times New Roman"/>
                <w:sz w:val="19"/>
                <w:szCs w:val="19"/>
              </w:rPr>
              <w:t xml:space="preserve"> acceleration</w:t>
            </w:r>
            <w:r w:rsidRPr="002772E4">
              <w:rPr>
                <w:rFonts w:cs="Times New Roman"/>
                <w:sz w:val="19"/>
                <w:szCs w:val="19"/>
              </w:rPr>
              <w:t xml:space="preserve">. We carefully designed the quantization mechanism for GQ to ensure its adaptable and straightforward for release owner to intake, and merge all required codes in </w:t>
            </w:r>
            <w:proofErr w:type="spellStart"/>
            <w:r w:rsidRPr="002772E4">
              <w:rPr>
                <w:rFonts w:cs="Times New Roman"/>
                <w:sz w:val="19"/>
                <w:szCs w:val="19"/>
              </w:rPr>
              <w:t>Phasa</w:t>
            </w:r>
            <w:proofErr w:type="spellEnd"/>
            <w:r w:rsidRPr="002772E4">
              <w:rPr>
                <w:rFonts w:cs="Times New Roman"/>
                <w:sz w:val="19"/>
                <w:szCs w:val="19"/>
              </w:rPr>
              <w:t xml:space="preserve"> mainline early on. This implementation notably resulted in a </w:t>
            </w:r>
            <w:r w:rsidR="0042164F">
              <w:rPr>
                <w:rFonts w:cs="Times New Roman"/>
                <w:sz w:val="19"/>
                <w:szCs w:val="19"/>
              </w:rPr>
              <w:t>2</w:t>
            </w:r>
            <w:r w:rsidRPr="002772E4">
              <w:rPr>
                <w:rFonts w:cs="Times New Roman"/>
                <w:sz w:val="19"/>
                <w:szCs w:val="19"/>
              </w:rPr>
              <w:t>-3% improvement in WBR/Tail test sets due to reduced post-training quantization</w:t>
            </w:r>
            <w:r w:rsidRPr="0085166B">
              <w:rPr>
                <w:rFonts w:cs="Times New Roman"/>
                <w:sz w:val="19"/>
                <w:szCs w:val="19"/>
              </w:rPr>
              <w:t>-induced loss.</w:t>
            </w:r>
            <w:r>
              <w:rPr>
                <w:rFonts w:cs="Times New Roman"/>
                <w:sz w:val="19"/>
                <w:szCs w:val="19"/>
              </w:rPr>
              <w:t xml:space="preserve"> Because of the production deployment for de-DE and GQ’s </w:t>
            </w:r>
            <w:r w:rsidR="002772E4">
              <w:rPr>
                <w:rFonts w:cs="Times New Roman"/>
                <w:sz w:val="19"/>
                <w:szCs w:val="19"/>
              </w:rPr>
              <w:t xml:space="preserve">highly adaptable </w:t>
            </w:r>
            <w:r>
              <w:rPr>
                <w:rFonts w:cs="Times New Roman"/>
                <w:sz w:val="19"/>
                <w:szCs w:val="19"/>
              </w:rPr>
              <w:t xml:space="preserve">plug-and-play algorithm design, </w:t>
            </w:r>
            <w:r w:rsidRPr="0085166B">
              <w:rPr>
                <w:rFonts w:cs="Times New Roman"/>
                <w:sz w:val="19"/>
                <w:szCs w:val="19"/>
              </w:rPr>
              <w:t xml:space="preserve">Venkata Kishore </w:t>
            </w:r>
            <w:proofErr w:type="spellStart"/>
            <w:r w:rsidRPr="0085166B">
              <w:rPr>
                <w:rFonts w:cs="Times New Roman"/>
                <w:sz w:val="19"/>
                <w:szCs w:val="19"/>
              </w:rPr>
              <w:t>Nandury</w:t>
            </w:r>
            <w:proofErr w:type="spellEnd"/>
            <w:r w:rsidRPr="0085166B">
              <w:rPr>
                <w:rFonts w:cs="Times New Roman"/>
                <w:sz w:val="19"/>
                <w:szCs w:val="19"/>
              </w:rPr>
              <w:t xml:space="preserve"> (</w:t>
            </w:r>
            <w:r w:rsidR="004A590B">
              <w:rPr>
                <w:rFonts w:cs="Times New Roman"/>
                <w:sz w:val="19"/>
                <w:szCs w:val="19"/>
              </w:rPr>
              <w:t>Sr. AS</w:t>
            </w:r>
            <w:r w:rsidRPr="0085166B">
              <w:rPr>
                <w:rFonts w:cs="Times New Roman"/>
                <w:sz w:val="19"/>
                <w:szCs w:val="19"/>
              </w:rPr>
              <w:t xml:space="preserve"> in ASR-BLR) successfully deployed GQ to </w:t>
            </w:r>
            <w:proofErr w:type="spellStart"/>
            <w:r w:rsidRPr="0085166B">
              <w:rPr>
                <w:rFonts w:cs="Times New Roman"/>
                <w:sz w:val="19"/>
                <w:szCs w:val="19"/>
              </w:rPr>
              <w:t>en</w:t>
            </w:r>
            <w:proofErr w:type="spellEnd"/>
            <w:r w:rsidRPr="0085166B">
              <w:rPr>
                <w:rFonts w:cs="Times New Roman"/>
                <w:sz w:val="19"/>
                <w:szCs w:val="19"/>
              </w:rPr>
              <w:t xml:space="preserve">-GB and </w:t>
            </w:r>
            <w:proofErr w:type="spellStart"/>
            <w:r w:rsidRPr="0085166B">
              <w:rPr>
                <w:rFonts w:cs="Times New Roman"/>
                <w:sz w:val="19"/>
                <w:szCs w:val="19"/>
              </w:rPr>
              <w:t>en</w:t>
            </w:r>
            <w:proofErr w:type="spellEnd"/>
            <w:r w:rsidRPr="0085166B">
              <w:rPr>
                <w:rFonts w:cs="Times New Roman"/>
                <w:sz w:val="19"/>
                <w:szCs w:val="19"/>
              </w:rPr>
              <w:t xml:space="preserve">-AU locales for </w:t>
            </w:r>
            <w:r w:rsidR="00AF0F40">
              <w:rPr>
                <w:rFonts w:cs="Times New Roman"/>
                <w:sz w:val="19"/>
                <w:szCs w:val="19"/>
              </w:rPr>
              <w:t>Cloud</w:t>
            </w:r>
            <w:r w:rsidRPr="0085166B">
              <w:rPr>
                <w:rFonts w:cs="Times New Roman"/>
                <w:sz w:val="19"/>
                <w:szCs w:val="19"/>
              </w:rPr>
              <w:t xml:space="preserve"> ASR, requiring minimal assistance</w:t>
            </w:r>
            <w:r w:rsidR="002772E4">
              <w:rPr>
                <w:rFonts w:cs="Times New Roman"/>
                <w:sz w:val="19"/>
                <w:szCs w:val="19"/>
              </w:rPr>
              <w:t xml:space="preserve"> from the technology owner</w:t>
            </w:r>
            <w:r w:rsidRPr="0085166B">
              <w:rPr>
                <w:rFonts w:cs="Times New Roman"/>
                <w:sz w:val="19"/>
                <w:szCs w:val="19"/>
              </w:rPr>
              <w:t>.</w:t>
            </w:r>
            <w:r w:rsidRPr="00313FF2">
              <w:rPr>
                <w:rFonts w:cs="Times New Roman"/>
                <w:sz w:val="19"/>
                <w:szCs w:val="19"/>
              </w:rPr>
              <w:t xml:space="preserve"> </w:t>
            </w:r>
          </w:p>
          <w:p w14:paraId="50C3F8D4" w14:textId="77777777" w:rsidR="00771DDF" w:rsidRPr="00771DDF" w:rsidRDefault="00771DDF" w:rsidP="00D04F1D">
            <w:pPr>
              <w:rPr>
                <w:rFonts w:cstheme="minorHAnsi"/>
                <w:sz w:val="19"/>
                <w:szCs w:val="19"/>
              </w:rPr>
            </w:pPr>
          </w:p>
          <w:p w14:paraId="212A816B" w14:textId="3B6C5C69" w:rsidR="002772E4" w:rsidRDefault="002772E4" w:rsidP="002772E4">
            <w:pPr>
              <w:rPr>
                <w:rFonts w:cs="Times New Roman"/>
                <w:sz w:val="19"/>
                <w:szCs w:val="19"/>
              </w:rPr>
            </w:pPr>
            <w:r w:rsidRPr="0085166B">
              <w:rPr>
                <w:rFonts w:cs="Times New Roman"/>
                <w:sz w:val="19"/>
                <w:szCs w:val="19"/>
              </w:rPr>
              <w:t xml:space="preserve">I </w:t>
            </w:r>
            <w:r>
              <w:rPr>
                <w:rFonts w:cs="Times New Roman"/>
                <w:sz w:val="19"/>
                <w:szCs w:val="19"/>
              </w:rPr>
              <w:t xml:space="preserve">also </w:t>
            </w:r>
            <w:r w:rsidRPr="0085166B">
              <w:rPr>
                <w:rFonts w:cs="Times New Roman"/>
                <w:sz w:val="19"/>
                <w:szCs w:val="19"/>
              </w:rPr>
              <w:t xml:space="preserve">collaborated closely with </w:t>
            </w:r>
            <w:proofErr w:type="spellStart"/>
            <w:r w:rsidRPr="0085166B">
              <w:rPr>
                <w:rFonts w:cs="Times New Roman"/>
                <w:sz w:val="19"/>
                <w:szCs w:val="19"/>
              </w:rPr>
              <w:t>Raviteja</w:t>
            </w:r>
            <w:proofErr w:type="spellEnd"/>
            <w:r w:rsidRPr="0085166B">
              <w:rPr>
                <w:rFonts w:cs="Times New Roman"/>
                <w:sz w:val="19"/>
                <w:szCs w:val="19"/>
              </w:rPr>
              <w:t xml:space="preserve"> </w:t>
            </w:r>
            <w:proofErr w:type="spellStart"/>
            <w:r w:rsidRPr="0085166B">
              <w:rPr>
                <w:rFonts w:cs="Times New Roman"/>
                <w:sz w:val="19"/>
                <w:szCs w:val="19"/>
              </w:rPr>
              <w:t>Chinta</w:t>
            </w:r>
            <w:proofErr w:type="spellEnd"/>
            <w:r w:rsidRPr="0085166B">
              <w:rPr>
                <w:rFonts w:cs="Times New Roman"/>
                <w:sz w:val="19"/>
                <w:szCs w:val="19"/>
              </w:rPr>
              <w:t xml:space="preserve"> (</w:t>
            </w:r>
            <w:r w:rsidR="004A590B">
              <w:rPr>
                <w:rFonts w:cs="Times New Roman"/>
                <w:sz w:val="19"/>
                <w:szCs w:val="19"/>
              </w:rPr>
              <w:t>Sr. SDE</w:t>
            </w:r>
            <w:r w:rsidRPr="0085166B">
              <w:rPr>
                <w:rFonts w:cs="Times New Roman"/>
                <w:sz w:val="19"/>
                <w:szCs w:val="19"/>
              </w:rPr>
              <w:t xml:space="preserve"> at ACE) to </w:t>
            </w:r>
            <w:r w:rsidR="00F641B7" w:rsidRPr="00F641B7">
              <w:rPr>
                <w:rFonts w:cs="Times New Roman"/>
                <w:sz w:val="19"/>
                <w:szCs w:val="19"/>
              </w:rPr>
              <w:t>modify the GQ design and make it compatible with NNA-enabled on-device models</w:t>
            </w:r>
            <w:r w:rsidR="00F641B7">
              <w:rPr>
                <w:rFonts w:cs="Times New Roman"/>
                <w:sz w:val="19"/>
                <w:szCs w:val="19"/>
              </w:rPr>
              <w:t xml:space="preserve">. I </w:t>
            </w:r>
            <w:r w:rsidRPr="0085166B">
              <w:rPr>
                <w:rFonts w:cs="Times New Roman"/>
                <w:sz w:val="19"/>
                <w:szCs w:val="19"/>
              </w:rPr>
              <w:t>test</w:t>
            </w:r>
            <w:r w:rsidR="00F641B7">
              <w:rPr>
                <w:rFonts w:cs="Times New Roman"/>
                <w:sz w:val="19"/>
                <w:szCs w:val="19"/>
              </w:rPr>
              <w:t>ed</w:t>
            </w:r>
            <w:r w:rsidRPr="0085166B">
              <w:rPr>
                <w:rFonts w:cs="Times New Roman"/>
                <w:sz w:val="19"/>
                <w:szCs w:val="19"/>
              </w:rPr>
              <w:t xml:space="preserve"> 5-bit prototypes on NNA v1 and v2, validating their latency and memory advantages. Additionally, I spearheaded the automation of the 5-bit weight conversion process with the automation team.</w:t>
            </w:r>
            <w:r>
              <w:rPr>
                <w:rFonts w:cs="Times New Roman"/>
                <w:sz w:val="19"/>
                <w:szCs w:val="19"/>
              </w:rPr>
              <w:t xml:space="preserve"> Because of my persistent effort on coordination with other teams, </w:t>
            </w:r>
            <w:r w:rsidRPr="0085166B">
              <w:rPr>
                <w:rFonts w:cs="Times New Roman"/>
                <w:sz w:val="19"/>
                <w:szCs w:val="19"/>
              </w:rPr>
              <w:t>we successfully deployed 5-bit quantization-enabled ASR architectures across all</w:t>
            </w:r>
            <w:r w:rsidR="00F641B7">
              <w:rPr>
                <w:rFonts w:cs="Times New Roman"/>
                <w:sz w:val="19"/>
                <w:szCs w:val="19"/>
              </w:rPr>
              <w:t xml:space="preserve"> Bluebottle and Crosstown</w:t>
            </w:r>
            <w:r w:rsidRPr="0085166B">
              <w:rPr>
                <w:rFonts w:cs="Times New Roman"/>
                <w:sz w:val="19"/>
                <w:szCs w:val="19"/>
              </w:rPr>
              <w:t xml:space="preserve"> locales in 2022, within our NNA-enabled EFD Edge programs. This implementation led to a reduction of over 30% in the size of our Echo/Echo-dot models </w:t>
            </w:r>
            <w:r>
              <w:rPr>
                <w:rFonts w:cs="Times New Roman"/>
                <w:sz w:val="19"/>
                <w:szCs w:val="19"/>
              </w:rPr>
              <w:t>without</w:t>
            </w:r>
            <w:r w:rsidRPr="0085166B">
              <w:rPr>
                <w:rFonts w:cs="Times New Roman"/>
                <w:sz w:val="19"/>
                <w:szCs w:val="19"/>
              </w:rPr>
              <w:t xml:space="preserve"> sacrificing accuracy</w:t>
            </w:r>
            <w:r>
              <w:rPr>
                <w:rFonts w:cs="Times New Roman"/>
                <w:sz w:val="19"/>
                <w:szCs w:val="19"/>
              </w:rPr>
              <w:t xml:space="preserve">, along with </w:t>
            </w:r>
            <w:r w:rsidRPr="00313FF2">
              <w:rPr>
                <w:rFonts w:cs="Times New Roman"/>
                <w:sz w:val="19"/>
                <w:szCs w:val="19"/>
              </w:rPr>
              <w:t>12.52% p50</w:t>
            </w:r>
            <w:r>
              <w:rPr>
                <w:rFonts w:cs="Times New Roman"/>
                <w:sz w:val="19"/>
                <w:szCs w:val="19"/>
              </w:rPr>
              <w:t xml:space="preserve"> user-perceived latency (UPL) reduction. </w:t>
            </w:r>
            <w:r w:rsidRPr="0085166B">
              <w:rPr>
                <w:rFonts w:cs="Times New Roman"/>
                <w:sz w:val="19"/>
                <w:szCs w:val="19"/>
              </w:rPr>
              <w:t>Consequently, Alexa can now cater to more customers using diverse device types, including those with constrained memory sizes, such as Cannoli/</w:t>
            </w:r>
            <w:proofErr w:type="spellStart"/>
            <w:r w:rsidRPr="0085166B">
              <w:rPr>
                <w:rFonts w:cs="Times New Roman"/>
                <w:sz w:val="19"/>
                <w:szCs w:val="19"/>
              </w:rPr>
              <w:t>CheeseCake</w:t>
            </w:r>
            <w:proofErr w:type="spellEnd"/>
            <w:r w:rsidRPr="0085166B">
              <w:rPr>
                <w:rFonts w:cs="Times New Roman"/>
                <w:sz w:val="19"/>
                <w:szCs w:val="19"/>
              </w:rPr>
              <w:t>—the 5th generation of Echo Dot.</w:t>
            </w:r>
          </w:p>
          <w:p w14:paraId="4F095A0E" w14:textId="77777777" w:rsidR="002772E4" w:rsidRDefault="002772E4" w:rsidP="00D04F1D">
            <w:pPr>
              <w:rPr>
                <w:rFonts w:cstheme="minorHAnsi"/>
                <w:b/>
                <w:bCs/>
                <w:sz w:val="19"/>
                <w:szCs w:val="19"/>
              </w:rPr>
            </w:pPr>
          </w:p>
          <w:p w14:paraId="6F5B0947" w14:textId="3A4E1E1F" w:rsidR="00771DDF" w:rsidRPr="00771DDF" w:rsidRDefault="00771DDF" w:rsidP="00D04F1D">
            <w:pPr>
              <w:rPr>
                <w:rFonts w:cstheme="minorHAnsi"/>
                <w:b/>
                <w:bCs/>
                <w:sz w:val="19"/>
                <w:szCs w:val="19"/>
              </w:rPr>
            </w:pPr>
            <w:r w:rsidRPr="00E777B8">
              <w:rPr>
                <w:rFonts w:cstheme="minorHAnsi"/>
                <w:b/>
                <w:bCs/>
                <w:sz w:val="19"/>
                <w:szCs w:val="19"/>
              </w:rPr>
              <w:t>Knowledge:</w:t>
            </w:r>
          </w:p>
          <w:p w14:paraId="04EE6520" w14:textId="28D56111" w:rsidR="00D04F1D" w:rsidRPr="008D70D6" w:rsidRDefault="007116CB" w:rsidP="00D04F1D">
            <w:pPr>
              <w:rPr>
                <w:rFonts w:cstheme="minorHAnsi"/>
                <w:sz w:val="19"/>
                <w:szCs w:val="19"/>
              </w:rPr>
            </w:pPr>
            <w:r w:rsidRPr="007116CB">
              <w:rPr>
                <w:rFonts w:cstheme="minorHAnsi"/>
                <w:sz w:val="19"/>
                <w:szCs w:val="19"/>
              </w:rPr>
              <w:t>My extensive knowledge base, garnered from over 5 years of PhD research on speech and audio compression, naturally lends itself to ASR model compression</w:t>
            </w:r>
            <w:r>
              <w:rPr>
                <w:rFonts w:cstheme="minorHAnsi"/>
                <w:sz w:val="19"/>
                <w:szCs w:val="19"/>
              </w:rPr>
              <w:t>. Yet, s</w:t>
            </w:r>
            <w:r w:rsidR="00D04F1D" w:rsidRPr="008D70D6">
              <w:rPr>
                <w:rFonts w:cstheme="minorHAnsi"/>
                <w:sz w:val="19"/>
                <w:szCs w:val="19"/>
              </w:rPr>
              <w:t xml:space="preserve">uccessfully productizing </w:t>
            </w:r>
            <w:r w:rsidR="00D04F1D">
              <w:rPr>
                <w:rFonts w:cstheme="minorHAnsi"/>
                <w:sz w:val="19"/>
                <w:szCs w:val="19"/>
              </w:rPr>
              <w:t xml:space="preserve">5-bit quantization-aware training / general quantization to both on-device and </w:t>
            </w:r>
            <w:r w:rsidR="00AF0F40">
              <w:rPr>
                <w:rFonts w:cstheme="minorHAnsi"/>
                <w:sz w:val="19"/>
                <w:szCs w:val="19"/>
              </w:rPr>
              <w:t>Cloud</w:t>
            </w:r>
            <w:r w:rsidR="00D04F1D">
              <w:rPr>
                <w:rFonts w:cstheme="minorHAnsi"/>
                <w:sz w:val="19"/>
                <w:szCs w:val="19"/>
              </w:rPr>
              <w:t xml:space="preserve"> ASR systems </w:t>
            </w:r>
            <w:r w:rsidR="00D04F1D" w:rsidRPr="008D70D6">
              <w:rPr>
                <w:rFonts w:cstheme="minorHAnsi"/>
                <w:sz w:val="19"/>
                <w:szCs w:val="19"/>
              </w:rPr>
              <w:t>demand more than just specialized expertise</w:t>
            </w:r>
            <w:r w:rsidR="00D04F1D">
              <w:rPr>
                <w:rFonts w:cstheme="minorHAnsi"/>
                <w:sz w:val="19"/>
                <w:szCs w:val="19"/>
              </w:rPr>
              <w:t xml:space="preserve">. It </w:t>
            </w:r>
            <w:r w:rsidR="00D04F1D" w:rsidRPr="008D70D6">
              <w:rPr>
                <w:rFonts w:cstheme="minorHAnsi"/>
                <w:sz w:val="19"/>
                <w:szCs w:val="19"/>
              </w:rPr>
              <w:t xml:space="preserve">necessitates a comprehensive understanding of </w:t>
            </w:r>
            <w:r w:rsidR="00771DDF">
              <w:rPr>
                <w:rFonts w:cstheme="minorHAnsi"/>
                <w:sz w:val="19"/>
                <w:szCs w:val="19"/>
              </w:rPr>
              <w:t xml:space="preserve">the full model release process, not just limited to acoustic model and language model trainings but also the integration to neural biasing and incremental </w:t>
            </w:r>
            <w:r w:rsidR="00E137DD">
              <w:rPr>
                <w:rFonts w:cstheme="minorHAnsi"/>
                <w:sz w:val="19"/>
                <w:szCs w:val="19"/>
              </w:rPr>
              <w:t>learning, to</w:t>
            </w:r>
            <w:r w:rsidR="00D04F1D" w:rsidRPr="008D70D6">
              <w:rPr>
                <w:rFonts w:cstheme="minorHAnsi"/>
                <w:sz w:val="19"/>
                <w:szCs w:val="19"/>
              </w:rPr>
              <w:t xml:space="preserve"> devise viable solutions. My proficiency in both model compression and Alexa ASR's technology stack enables swift prototyping and experimental validation</w:t>
            </w:r>
            <w:r w:rsidR="002478DF">
              <w:rPr>
                <w:rFonts w:cstheme="minorHAnsi"/>
                <w:sz w:val="19"/>
                <w:szCs w:val="19"/>
              </w:rPr>
              <w:t xml:space="preserve">. </w:t>
            </w:r>
            <w:r w:rsidR="002478DF" w:rsidRPr="002478DF">
              <w:rPr>
                <w:rFonts w:cstheme="minorHAnsi"/>
                <w:sz w:val="19"/>
                <w:szCs w:val="19"/>
              </w:rPr>
              <w:t>This spans from in-training evaluations at the unit level (</w:t>
            </w:r>
            <w:proofErr w:type="spellStart"/>
            <w:r w:rsidR="002478DF" w:rsidRPr="002478DF">
              <w:rPr>
                <w:rFonts w:cstheme="minorHAnsi"/>
                <w:sz w:val="19"/>
                <w:szCs w:val="19"/>
              </w:rPr>
              <w:t>Phasa</w:t>
            </w:r>
            <w:proofErr w:type="spellEnd"/>
            <w:r w:rsidR="002478DF" w:rsidRPr="002478DF">
              <w:rPr>
                <w:rFonts w:cstheme="minorHAnsi"/>
                <w:sz w:val="19"/>
                <w:szCs w:val="19"/>
              </w:rPr>
              <w:t>/</w:t>
            </w:r>
            <w:proofErr w:type="spellStart"/>
            <w:r w:rsidR="002478DF" w:rsidRPr="002478DF">
              <w:rPr>
                <w:rFonts w:cstheme="minorHAnsi"/>
                <w:sz w:val="19"/>
                <w:szCs w:val="19"/>
              </w:rPr>
              <w:t>PyRama</w:t>
            </w:r>
            <w:proofErr w:type="spellEnd"/>
            <w:r w:rsidR="002478DF" w:rsidRPr="002478DF">
              <w:rPr>
                <w:rFonts w:cstheme="minorHAnsi"/>
                <w:sz w:val="19"/>
                <w:szCs w:val="19"/>
              </w:rPr>
              <w:t xml:space="preserve">) to comprehensive end-to-end service-level testing, ensuring accuracy (Djinn and </w:t>
            </w:r>
            <w:proofErr w:type="spellStart"/>
            <w:r w:rsidR="002478DF" w:rsidRPr="002478DF">
              <w:rPr>
                <w:rFonts w:cstheme="minorHAnsi"/>
                <w:sz w:val="19"/>
                <w:szCs w:val="19"/>
              </w:rPr>
              <w:t>DoryBlueshift</w:t>
            </w:r>
            <w:proofErr w:type="spellEnd"/>
            <w:r w:rsidR="002478DF" w:rsidRPr="002478DF">
              <w:rPr>
                <w:rFonts w:cstheme="minorHAnsi"/>
                <w:sz w:val="19"/>
                <w:szCs w:val="19"/>
              </w:rPr>
              <w:t>-ASR) and measuring latency (Physical-Device-Benchmarking-Portal).</w:t>
            </w:r>
          </w:p>
          <w:p w14:paraId="1E0019E7" w14:textId="77777777" w:rsidR="00D04F1D" w:rsidRDefault="00D04F1D" w:rsidP="008738BF">
            <w:pPr>
              <w:rPr>
                <w:rFonts w:cstheme="minorHAnsi"/>
                <w:b/>
                <w:bCs/>
                <w:sz w:val="19"/>
                <w:szCs w:val="19"/>
              </w:rPr>
            </w:pPr>
          </w:p>
          <w:p w14:paraId="5B65B854" w14:textId="1E5AD73E" w:rsidR="008738BF" w:rsidRPr="00E777B8" w:rsidRDefault="008738BF" w:rsidP="008738BF">
            <w:pPr>
              <w:rPr>
                <w:rFonts w:cstheme="minorHAnsi"/>
                <w:b/>
                <w:bCs/>
                <w:sz w:val="19"/>
                <w:szCs w:val="19"/>
              </w:rPr>
            </w:pPr>
            <w:r w:rsidRPr="00E777B8">
              <w:rPr>
                <w:rFonts w:cstheme="minorHAnsi"/>
                <w:b/>
                <w:bCs/>
                <w:sz w:val="19"/>
                <w:szCs w:val="19"/>
              </w:rPr>
              <w:t>General qualifications:</w:t>
            </w:r>
          </w:p>
          <w:p w14:paraId="1BDF0FE8" w14:textId="2D0FC33C" w:rsidR="00AD105D" w:rsidRPr="00D44B00" w:rsidRDefault="008738BF" w:rsidP="008738BF">
            <w:pPr>
              <w:rPr>
                <w:rFonts w:cstheme="minorHAnsi"/>
                <w:szCs w:val="20"/>
              </w:rPr>
            </w:pPr>
            <w:r w:rsidRPr="008738BF">
              <w:rPr>
                <w:rFonts w:cs="Times New Roman"/>
                <w:sz w:val="19"/>
                <w:szCs w:val="19"/>
              </w:rPr>
              <w:t>I was first hired by AHS-ASR in May 2020 as an applied scientist intern</w:t>
            </w:r>
            <w:r>
              <w:rPr>
                <w:rFonts w:cs="Times New Roman"/>
                <w:sz w:val="19"/>
                <w:szCs w:val="19"/>
              </w:rPr>
              <w:t xml:space="preserve">, </w:t>
            </w:r>
            <w:r w:rsidRPr="008738BF">
              <w:rPr>
                <w:rFonts w:cs="Times New Roman"/>
                <w:sz w:val="19"/>
                <w:szCs w:val="19"/>
              </w:rPr>
              <w:t xml:space="preserve">already publishing 1 paper </w:t>
            </w:r>
            <w:r>
              <w:rPr>
                <w:rFonts w:cs="Times New Roman"/>
                <w:sz w:val="19"/>
                <w:szCs w:val="19"/>
              </w:rPr>
              <w:t>during</w:t>
            </w:r>
            <w:r w:rsidRPr="008738BF">
              <w:rPr>
                <w:rFonts w:cs="Times New Roman"/>
                <w:sz w:val="19"/>
                <w:szCs w:val="19"/>
              </w:rPr>
              <w:t xml:space="preserve"> </w:t>
            </w:r>
            <w:r>
              <w:rPr>
                <w:rFonts w:cs="Times New Roman"/>
                <w:sz w:val="19"/>
                <w:szCs w:val="19"/>
              </w:rPr>
              <w:t xml:space="preserve">the </w:t>
            </w:r>
            <w:r w:rsidRPr="008738BF">
              <w:rPr>
                <w:rFonts w:cs="Times New Roman"/>
                <w:sz w:val="19"/>
                <w:szCs w:val="19"/>
              </w:rPr>
              <w:t xml:space="preserve">internship. Later, I joined the AHS ASR group at Amazon PIT full-time, </w:t>
            </w:r>
            <w:r w:rsidR="002478DF">
              <w:rPr>
                <w:rFonts w:cs="Times New Roman"/>
                <w:sz w:val="19"/>
                <w:szCs w:val="19"/>
              </w:rPr>
              <w:t>focusing on</w:t>
            </w:r>
            <w:r w:rsidRPr="008738BF">
              <w:rPr>
                <w:rFonts w:cs="Times New Roman"/>
                <w:sz w:val="19"/>
                <w:szCs w:val="19"/>
              </w:rPr>
              <w:t xml:space="preserve"> several impactful neural efficiency projects for both on-device and </w:t>
            </w:r>
            <w:r w:rsidR="00AF0F40">
              <w:rPr>
                <w:rFonts w:cs="Times New Roman"/>
                <w:sz w:val="19"/>
                <w:szCs w:val="19"/>
              </w:rPr>
              <w:t>Cloud</w:t>
            </w:r>
            <w:r w:rsidRPr="008738BF">
              <w:rPr>
                <w:rFonts w:cs="Times New Roman"/>
                <w:sz w:val="19"/>
                <w:szCs w:val="19"/>
              </w:rPr>
              <w:t xml:space="preserve"> ASR, leaving a significant mark on production and research initiatives. I obtained a Ph.D. degree in computer science and cognitive science from Indiana University Bloomington, where I led multiple speech and audio neural waveform coding projects. My papers were published in leading signal processing and speech processing conferences and journals, such as </w:t>
            </w:r>
            <w:proofErr w:type="spellStart"/>
            <w:r w:rsidRPr="008738BF">
              <w:rPr>
                <w:rFonts w:cs="Times New Roman"/>
                <w:sz w:val="19"/>
                <w:szCs w:val="19"/>
              </w:rPr>
              <w:t>Interspeech</w:t>
            </w:r>
            <w:proofErr w:type="spellEnd"/>
            <w:r w:rsidRPr="008738BF">
              <w:rPr>
                <w:rFonts w:cs="Times New Roman"/>
                <w:sz w:val="19"/>
                <w:szCs w:val="19"/>
              </w:rPr>
              <w:t xml:space="preserve">, ICASSP, IEEE Signal Processing Letters (SPL), and IEEE T-ASLP. The Cognitive Science Program at IU recognized my research by awarding the Outstanding Research Award in 2021. Furthermore, I hold six US patents as an inventor. Prior to Amazon, I contributed to BERT-based multi-modal recommendation systems as a machine learning relevance intern at LinkedIn from 2018 to 2019. I received a M.S. in Computer Science from Tsinghua University in 2015 and a B.S. degree in Software Engineering from </w:t>
            </w:r>
            <w:proofErr w:type="spellStart"/>
            <w:r w:rsidRPr="008738BF">
              <w:rPr>
                <w:rFonts w:cs="Times New Roman"/>
                <w:sz w:val="19"/>
                <w:szCs w:val="19"/>
              </w:rPr>
              <w:t>Xidian</w:t>
            </w:r>
            <w:proofErr w:type="spellEnd"/>
            <w:r w:rsidRPr="008738BF">
              <w:rPr>
                <w:rFonts w:cs="Times New Roman"/>
                <w:sz w:val="19"/>
                <w:szCs w:val="19"/>
              </w:rPr>
              <w:t xml:space="preserve"> University in 2012 where I won the Honorable Mention award for the International Mathematical Contest in Modeling (MCM) and was a 3-time recipient of the National Scholarship.</w:t>
            </w:r>
            <w:r w:rsidRPr="00313FF2">
              <w:rPr>
                <w:rFonts w:cs="Times New Roman"/>
                <w:sz w:val="19"/>
                <w:szCs w:val="19"/>
              </w:rPr>
              <w:t xml:space="preserve"> </w:t>
            </w:r>
          </w:p>
        </w:tc>
      </w:tr>
    </w:tbl>
    <w:p w14:paraId="0CE0F4C1" w14:textId="363C5970" w:rsidR="00AD105D" w:rsidRPr="00AD105D" w:rsidRDefault="00AD105D" w:rsidP="00AD105D"/>
    <w:tbl>
      <w:tblPr>
        <w:tblStyle w:val="TableGrid"/>
        <w:tblW w:w="10890" w:type="dxa"/>
        <w:tblLayout w:type="fixed"/>
        <w:tblLook w:val="04A0" w:firstRow="1" w:lastRow="0" w:firstColumn="1" w:lastColumn="0" w:noHBand="0" w:noVBand="1"/>
      </w:tblPr>
      <w:tblGrid>
        <w:gridCol w:w="10890"/>
      </w:tblGrid>
      <w:tr w:rsidR="00306693" w:rsidRPr="00AB59F5" w14:paraId="7AD7825B"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15D08052" w14:textId="46927130" w:rsidR="00306693" w:rsidRPr="00AB59F5" w:rsidRDefault="00306693" w:rsidP="001B4707">
            <w:pPr>
              <w:jc w:val="center"/>
              <w:rPr>
                <w:rFonts w:cstheme="minorHAnsi"/>
                <w:bCs/>
                <w:caps/>
                <w:szCs w:val="20"/>
              </w:rPr>
            </w:pPr>
            <w:r>
              <w:rPr>
                <w:rFonts w:cstheme="minorHAnsi"/>
                <w:b/>
                <w:bCs/>
                <w:caps/>
                <w:color w:val="FFFFFF" w:themeColor="background1"/>
                <w:szCs w:val="20"/>
              </w:rPr>
              <w:lastRenderedPageBreak/>
              <w:t>Impact/Measure of Success</w:t>
            </w:r>
          </w:p>
        </w:tc>
      </w:tr>
      <w:tr w:rsidR="00306693" w:rsidRPr="0050646E" w14:paraId="6596DB75" w14:textId="77777777" w:rsidTr="001B4707">
        <w:trPr>
          <w:trHeight w:val="368"/>
        </w:trPr>
        <w:tc>
          <w:tcPr>
            <w:tcW w:w="10890" w:type="dxa"/>
            <w:tcBorders>
              <w:top w:val="nil"/>
              <w:left w:val="nil"/>
              <w:bottom w:val="nil"/>
              <w:right w:val="nil"/>
            </w:tcBorders>
          </w:tcPr>
          <w:p w14:paraId="74F13BFA" w14:textId="4A3D50B9" w:rsidR="00306693" w:rsidRPr="004C6F09" w:rsidRDefault="00306693" w:rsidP="00B937C7">
            <w:pPr>
              <w:pStyle w:val="BodyText2"/>
              <w:rPr>
                <w:color w:val="595959" w:themeColor="text1" w:themeTint="A6"/>
              </w:rPr>
            </w:pPr>
            <w:r>
              <w:rPr>
                <w:i/>
                <w:color w:val="595959" w:themeColor="text1" w:themeTint="A6"/>
              </w:rPr>
              <w:t xml:space="preserve">Summarize in one or two paragraphs the impact </w:t>
            </w:r>
            <w:r w:rsidR="004C6F09">
              <w:rPr>
                <w:i/>
                <w:color w:val="595959" w:themeColor="text1" w:themeTint="A6"/>
              </w:rPr>
              <w:t>this effort</w:t>
            </w:r>
            <w:r>
              <w:rPr>
                <w:i/>
                <w:color w:val="595959" w:themeColor="text1" w:themeTint="A6"/>
              </w:rPr>
              <w:t xml:space="preserve"> had on customers, </w:t>
            </w:r>
            <w:r w:rsidR="004E55FA">
              <w:rPr>
                <w:i/>
                <w:color w:val="595959" w:themeColor="text1" w:themeTint="A6"/>
              </w:rPr>
              <w:t xml:space="preserve">your </w:t>
            </w:r>
            <w:r>
              <w:rPr>
                <w:i/>
                <w:color w:val="595959" w:themeColor="text1" w:themeTint="A6"/>
              </w:rPr>
              <w:t>team/organization</w:t>
            </w:r>
            <w:r w:rsidR="004E55FA">
              <w:rPr>
                <w:i/>
                <w:color w:val="595959" w:themeColor="text1" w:themeTint="A6"/>
              </w:rPr>
              <w:t>/business area</w:t>
            </w:r>
            <w:r>
              <w:rPr>
                <w:i/>
                <w:color w:val="595959" w:themeColor="text1" w:themeTint="A6"/>
              </w:rPr>
              <w:t xml:space="preserve">, partners, and others. What data </w:t>
            </w:r>
            <w:r w:rsidR="000B194F">
              <w:rPr>
                <w:i/>
                <w:color w:val="595959" w:themeColor="text1" w:themeTint="A6"/>
              </w:rPr>
              <w:t>(quantitative</w:t>
            </w:r>
            <w:r w:rsidR="000B194F" w:rsidRPr="00306693">
              <w:rPr>
                <w:i/>
                <w:color w:val="595959" w:themeColor="text1" w:themeTint="A6"/>
                <w:vertAlign w:val="superscript"/>
              </w:rPr>
              <w:t>1</w:t>
            </w:r>
            <w:r w:rsidR="000B194F">
              <w:rPr>
                <w:i/>
                <w:color w:val="595959" w:themeColor="text1" w:themeTint="A6"/>
              </w:rPr>
              <w:t xml:space="preserve"> metrics or qualitative measures) </w:t>
            </w:r>
            <w:r w:rsidR="004A7CEA">
              <w:rPr>
                <w:i/>
                <w:color w:val="595959" w:themeColor="text1" w:themeTint="A6"/>
              </w:rPr>
              <w:t>can you provide</w:t>
            </w:r>
            <w:r>
              <w:rPr>
                <w:i/>
                <w:color w:val="595959" w:themeColor="text1" w:themeTint="A6"/>
              </w:rPr>
              <w:t>?</w:t>
            </w:r>
            <w:r w:rsidR="000B194F">
              <w:rPr>
                <w:i/>
                <w:color w:val="595959" w:themeColor="text1" w:themeTint="A6"/>
              </w:rPr>
              <w:t xml:space="preserve"> </w:t>
            </w:r>
          </w:p>
        </w:tc>
      </w:tr>
      <w:tr w:rsidR="00306693" w:rsidRPr="00D44B00" w14:paraId="00D902BF" w14:textId="77777777" w:rsidTr="00AD105D">
        <w:trPr>
          <w:trHeight w:val="5193"/>
        </w:trPr>
        <w:tc>
          <w:tcPr>
            <w:tcW w:w="10890" w:type="dxa"/>
            <w:tcBorders>
              <w:top w:val="nil"/>
              <w:left w:val="nil"/>
              <w:bottom w:val="nil"/>
              <w:right w:val="nil"/>
            </w:tcBorders>
            <w:shd w:val="clear" w:color="auto" w:fill="E7E6E6" w:themeFill="background2"/>
          </w:tcPr>
          <w:p w14:paraId="7CEE44A1" w14:textId="36A5FA3B" w:rsidR="00763EB3" w:rsidRDefault="00C76DBE" w:rsidP="00763EB3">
            <w:pPr>
              <w:rPr>
                <w:rFonts w:cs="Times New Roman"/>
                <w:sz w:val="19"/>
                <w:szCs w:val="19"/>
              </w:rPr>
            </w:pPr>
            <w:r w:rsidRPr="00C76DBE">
              <w:rPr>
                <w:rFonts w:cs="Times New Roman"/>
                <w:sz w:val="19"/>
                <w:szCs w:val="19"/>
              </w:rPr>
              <w:t>Improving the accuracy-latency tradeoff for Alexa ASR services enhances the experience of millions of customers.</w:t>
            </w:r>
            <w:r>
              <w:rPr>
                <w:rFonts w:cs="Times New Roman"/>
                <w:sz w:val="19"/>
                <w:szCs w:val="19"/>
              </w:rPr>
              <w:t xml:space="preserve"> </w:t>
            </w:r>
            <w:r w:rsidRPr="00C76DBE">
              <w:rPr>
                <w:rFonts w:cs="Times New Roman"/>
                <w:sz w:val="19"/>
                <w:szCs w:val="19"/>
              </w:rPr>
              <w:t>In this project, we introduced General Quantizer (GQ), enabling 8-bit quantization in Cloud ASR training, leading to improved accuracy, and 5-bit training for on-device ASR, resulting in faster, more cost-effective, and yet more accurate performance.</w:t>
            </w:r>
            <w:r>
              <w:rPr>
                <w:rFonts w:cs="Times New Roman"/>
                <w:sz w:val="19"/>
                <w:szCs w:val="19"/>
              </w:rPr>
              <w:t xml:space="preserve"> </w:t>
            </w:r>
            <w:r w:rsidR="00763EB3" w:rsidRPr="00313FF2">
              <w:rPr>
                <w:rFonts w:cs="Times New Roman"/>
                <w:sz w:val="19"/>
                <w:szCs w:val="19"/>
              </w:rPr>
              <w:t xml:space="preserve">In the Runtime Modeling program, </w:t>
            </w:r>
            <w:r w:rsidR="00763EB3">
              <w:rPr>
                <w:rFonts w:cs="Times New Roman"/>
                <w:sz w:val="19"/>
                <w:szCs w:val="19"/>
              </w:rPr>
              <w:t>GQ</w:t>
            </w:r>
            <w:r w:rsidR="000E3491">
              <w:rPr>
                <w:rFonts w:cs="Times New Roman"/>
                <w:sz w:val="19"/>
                <w:szCs w:val="19"/>
              </w:rPr>
              <w:t xml:space="preserve"> </w:t>
            </w:r>
            <w:r w:rsidR="00763EB3" w:rsidRPr="00313FF2">
              <w:rPr>
                <w:rFonts w:cs="Times New Roman"/>
                <w:sz w:val="19"/>
                <w:szCs w:val="19"/>
              </w:rPr>
              <w:t xml:space="preserve">was integrated into </w:t>
            </w:r>
            <w:r w:rsidR="00AF0F40">
              <w:rPr>
                <w:rFonts w:cs="Times New Roman"/>
                <w:sz w:val="19"/>
                <w:szCs w:val="19"/>
              </w:rPr>
              <w:t>Cloud</w:t>
            </w:r>
            <w:r w:rsidR="00763EB3" w:rsidRPr="00313FF2">
              <w:rPr>
                <w:rFonts w:cs="Times New Roman"/>
                <w:sz w:val="19"/>
                <w:szCs w:val="19"/>
              </w:rPr>
              <w:t xml:space="preserve"> ASR as the unified Conformer-based core-transducer release recipe. As highlighted in QBR of 2023/Q2, de-DE v59 became the first unified </w:t>
            </w:r>
            <w:r w:rsidR="00AF0F40">
              <w:rPr>
                <w:rFonts w:cs="Times New Roman"/>
                <w:sz w:val="19"/>
                <w:szCs w:val="19"/>
              </w:rPr>
              <w:t>Cloud</w:t>
            </w:r>
            <w:r w:rsidR="00763EB3" w:rsidRPr="00313FF2">
              <w:rPr>
                <w:rFonts w:cs="Times New Roman"/>
                <w:sz w:val="19"/>
                <w:szCs w:val="19"/>
              </w:rPr>
              <w:t xml:space="preserve"> Conformer model</w:t>
            </w:r>
            <w:r w:rsidR="00763EB3">
              <w:rPr>
                <w:rFonts w:ascii="Times New Roman" w:hAnsi="Times New Roman" w:cs="Times New Roman"/>
                <w:sz w:val="19"/>
              </w:rPr>
              <w:t xml:space="preserve"> </w:t>
            </w:r>
            <w:r w:rsidR="00763EB3" w:rsidRPr="00E777B8">
              <w:rPr>
                <w:rFonts w:cs="Times New Roman"/>
                <w:sz w:val="19"/>
                <w:szCs w:val="19"/>
              </w:rPr>
              <w:t>[</w:t>
            </w:r>
            <w:hyperlink r:id="rId25" w:history="1">
              <w:r w:rsidR="00763EB3" w:rsidRPr="00E777B8">
                <w:rPr>
                  <w:rStyle w:val="Hyperlink"/>
                  <w:rFonts w:cs="Times New Roman"/>
                  <w:sz w:val="19"/>
                  <w:szCs w:val="19"/>
                </w:rPr>
                <w:t>Wiki page</w:t>
              </w:r>
            </w:hyperlink>
            <w:r w:rsidR="00763EB3" w:rsidRPr="00E777B8">
              <w:rPr>
                <w:rFonts w:cs="Times New Roman"/>
                <w:sz w:val="19"/>
                <w:szCs w:val="19"/>
              </w:rPr>
              <w:t xml:space="preserve">] </w:t>
            </w:r>
            <w:r w:rsidR="00763EB3" w:rsidRPr="00313FF2">
              <w:rPr>
                <w:rFonts w:cs="Times New Roman"/>
                <w:sz w:val="19"/>
                <w:szCs w:val="19"/>
              </w:rPr>
              <w:t>that was trained with</w:t>
            </w:r>
            <w:r w:rsidR="00A10AC4">
              <w:rPr>
                <w:rFonts w:cs="Times New Roman"/>
                <w:sz w:val="19"/>
                <w:szCs w:val="19"/>
              </w:rPr>
              <w:t xml:space="preserve"> GQ</w:t>
            </w:r>
            <w:r w:rsidR="00763EB3" w:rsidRPr="00313FF2">
              <w:rPr>
                <w:rFonts w:cs="Times New Roman"/>
                <w:sz w:val="19"/>
                <w:szCs w:val="19"/>
              </w:rPr>
              <w:t>, which yields 2% WERR on Tail (from 7.41% to 7.24%) and 3% WERR on WBR (from 7.62% to 7.41%) (Kingpin Goal). Later, in 2023</w:t>
            </w:r>
            <w:r w:rsidR="00A10AC4">
              <w:rPr>
                <w:rFonts w:cs="Times New Roman"/>
                <w:sz w:val="19"/>
                <w:szCs w:val="19"/>
              </w:rPr>
              <w:t>/Q3</w:t>
            </w:r>
            <w:r w:rsidR="00763EB3" w:rsidRPr="00313FF2">
              <w:rPr>
                <w:rFonts w:cs="Times New Roman"/>
                <w:sz w:val="19"/>
                <w:szCs w:val="19"/>
              </w:rPr>
              <w:t xml:space="preserve">, GQ was productized in </w:t>
            </w:r>
            <w:proofErr w:type="spellStart"/>
            <w:r w:rsidR="00763EB3" w:rsidRPr="00313FF2">
              <w:rPr>
                <w:rFonts w:cs="Times New Roman"/>
                <w:sz w:val="19"/>
                <w:szCs w:val="19"/>
              </w:rPr>
              <w:t>en</w:t>
            </w:r>
            <w:proofErr w:type="spellEnd"/>
            <w:r w:rsidR="00763EB3" w:rsidRPr="00313FF2">
              <w:rPr>
                <w:rFonts w:cs="Times New Roman"/>
                <w:sz w:val="19"/>
                <w:szCs w:val="19"/>
              </w:rPr>
              <w:t xml:space="preserve">-GB and </w:t>
            </w:r>
            <w:proofErr w:type="spellStart"/>
            <w:r w:rsidR="00763EB3" w:rsidRPr="00313FF2">
              <w:rPr>
                <w:rFonts w:cs="Times New Roman"/>
                <w:sz w:val="19"/>
                <w:szCs w:val="19"/>
              </w:rPr>
              <w:t>en</w:t>
            </w:r>
            <w:proofErr w:type="spellEnd"/>
            <w:r w:rsidR="00763EB3" w:rsidRPr="00313FF2">
              <w:rPr>
                <w:rFonts w:cs="Times New Roman"/>
                <w:sz w:val="19"/>
                <w:szCs w:val="19"/>
              </w:rPr>
              <w:t xml:space="preserve">-AU locales </w:t>
            </w:r>
            <w:r w:rsidR="00A067CD">
              <w:rPr>
                <w:rFonts w:cs="Times New Roman"/>
                <w:sz w:val="19"/>
                <w:szCs w:val="19"/>
              </w:rPr>
              <w:t xml:space="preserve">for Cloud ASR </w:t>
            </w:r>
            <w:r w:rsidR="00763EB3" w:rsidRPr="00313FF2">
              <w:rPr>
                <w:rFonts w:cs="Times New Roman"/>
                <w:sz w:val="19"/>
                <w:szCs w:val="19"/>
              </w:rPr>
              <w:t>as well.</w:t>
            </w:r>
          </w:p>
          <w:p w14:paraId="20E32F70" w14:textId="77777777" w:rsidR="00763EB3" w:rsidRDefault="00763EB3" w:rsidP="00763EB3">
            <w:pPr>
              <w:rPr>
                <w:rFonts w:cs="Times New Roman"/>
                <w:sz w:val="19"/>
                <w:szCs w:val="19"/>
              </w:rPr>
            </w:pPr>
          </w:p>
          <w:p w14:paraId="60E5A7CC" w14:textId="6359C82E" w:rsidR="00763EB3" w:rsidRPr="00313FF2" w:rsidRDefault="002B7368" w:rsidP="00763EB3">
            <w:pPr>
              <w:rPr>
                <w:rFonts w:cs="Times New Roman"/>
                <w:sz w:val="19"/>
                <w:szCs w:val="19"/>
              </w:rPr>
            </w:pPr>
            <w:r>
              <w:rPr>
                <w:rFonts w:cs="Times New Roman"/>
                <w:sz w:val="19"/>
                <w:szCs w:val="19"/>
              </w:rPr>
              <w:t>GQ</w:t>
            </w:r>
            <w:r w:rsidR="00C76DBE">
              <w:rPr>
                <w:rFonts w:cs="Times New Roman"/>
                <w:sz w:val="19"/>
                <w:szCs w:val="19"/>
              </w:rPr>
              <w:t xml:space="preserve"> compresses on-device ASR to 5-bit,</w:t>
            </w:r>
            <w:r w:rsidR="00763EB3" w:rsidRPr="00313FF2">
              <w:rPr>
                <w:rFonts w:cs="Times New Roman"/>
                <w:sz w:val="19"/>
                <w:szCs w:val="19"/>
              </w:rPr>
              <w:t xml:space="preserve"> </w:t>
            </w:r>
            <w:r w:rsidR="00C76DBE">
              <w:rPr>
                <w:rFonts w:cs="Times New Roman"/>
                <w:sz w:val="19"/>
                <w:szCs w:val="19"/>
              </w:rPr>
              <w:t xml:space="preserve">making it </w:t>
            </w:r>
            <w:r w:rsidR="00763EB3" w:rsidRPr="00313FF2">
              <w:rPr>
                <w:rFonts w:cs="Times New Roman"/>
                <w:sz w:val="19"/>
                <w:szCs w:val="19"/>
              </w:rPr>
              <w:t>faster</w:t>
            </w:r>
            <w:r w:rsidR="00C76DBE">
              <w:rPr>
                <w:rFonts w:cs="Times New Roman"/>
                <w:sz w:val="19"/>
                <w:szCs w:val="19"/>
              </w:rPr>
              <w:t xml:space="preserve"> and </w:t>
            </w:r>
            <w:r w:rsidR="00763EB3" w:rsidRPr="00313FF2">
              <w:rPr>
                <w:rFonts w:cs="Times New Roman"/>
                <w:sz w:val="19"/>
                <w:szCs w:val="19"/>
              </w:rPr>
              <w:t>lower bandwidth</w:t>
            </w:r>
            <w:r w:rsidR="00AE2BF2">
              <w:rPr>
                <w:rFonts w:cs="Times New Roman"/>
                <w:sz w:val="19"/>
                <w:szCs w:val="19"/>
              </w:rPr>
              <w:t xml:space="preserve"> and more accurate</w:t>
            </w:r>
            <w:r w:rsidR="00763EB3" w:rsidRPr="00313FF2">
              <w:rPr>
                <w:rFonts w:cs="Times New Roman"/>
                <w:sz w:val="19"/>
                <w:szCs w:val="19"/>
              </w:rPr>
              <w:t xml:space="preserve">. For the Bluebottle program, corresponding to Echo, Echo Show, and </w:t>
            </w:r>
            <w:proofErr w:type="spellStart"/>
            <w:r w:rsidR="00763EB3" w:rsidRPr="00313FF2">
              <w:rPr>
                <w:rFonts w:cs="Times New Roman"/>
                <w:sz w:val="19"/>
                <w:szCs w:val="19"/>
              </w:rPr>
              <w:t>FireTV</w:t>
            </w:r>
            <w:proofErr w:type="spellEnd"/>
            <w:r w:rsidR="00763EB3" w:rsidRPr="00313FF2">
              <w:rPr>
                <w:rFonts w:cs="Times New Roman"/>
                <w:sz w:val="19"/>
                <w:szCs w:val="19"/>
              </w:rPr>
              <w:t xml:space="preserve"> </w:t>
            </w:r>
            <w:r w:rsidR="00763EB3">
              <w:rPr>
                <w:rFonts w:cs="Times New Roman"/>
                <w:sz w:val="19"/>
                <w:szCs w:val="19"/>
              </w:rPr>
              <w:t xml:space="preserve">as our flagship on-device </w:t>
            </w:r>
            <w:r w:rsidR="00763EB3" w:rsidRPr="00313FF2">
              <w:rPr>
                <w:rFonts w:cs="Times New Roman"/>
                <w:sz w:val="19"/>
                <w:szCs w:val="19"/>
              </w:rPr>
              <w:t xml:space="preserve">products, reducing the accuracy gap against the </w:t>
            </w:r>
            <w:r w:rsidR="00AF0F40">
              <w:rPr>
                <w:rFonts w:cs="Times New Roman"/>
                <w:sz w:val="19"/>
                <w:szCs w:val="19"/>
              </w:rPr>
              <w:t>Cloud</w:t>
            </w:r>
            <w:r w:rsidR="00763EB3" w:rsidRPr="00313FF2">
              <w:rPr>
                <w:rFonts w:cs="Times New Roman"/>
                <w:sz w:val="19"/>
                <w:szCs w:val="19"/>
              </w:rPr>
              <w:t xml:space="preserve"> model is of high priority (</w:t>
            </w:r>
            <w:r w:rsidR="00A47ACF">
              <w:rPr>
                <w:rFonts w:cstheme="minorHAnsi"/>
                <w:sz w:val="19"/>
                <w:szCs w:val="19"/>
              </w:rPr>
              <w:t xml:space="preserve">Kingpin Goal </w:t>
            </w:r>
            <w:hyperlink r:id="rId26" w:anchor="/items/635862" w:history="1">
              <w:r w:rsidR="00A47ACF" w:rsidRPr="0042164F">
                <w:rPr>
                  <w:rStyle w:val="Hyperlink"/>
                  <w:rFonts w:cstheme="minorHAnsi"/>
                  <w:sz w:val="19"/>
                  <w:szCs w:val="19"/>
                </w:rPr>
                <w:t>635862</w:t>
              </w:r>
            </w:hyperlink>
            <w:r w:rsidR="00763EB3" w:rsidRPr="00313FF2">
              <w:rPr>
                <w:rFonts w:cs="Times New Roman"/>
                <w:sz w:val="19"/>
                <w:szCs w:val="19"/>
              </w:rPr>
              <w:t>)</w:t>
            </w:r>
            <w:r w:rsidR="00763EB3">
              <w:rPr>
                <w:rFonts w:cs="Times New Roman"/>
                <w:sz w:val="19"/>
                <w:szCs w:val="19"/>
              </w:rPr>
              <w:t xml:space="preserve"> to achieve customers’ satisfaction</w:t>
            </w:r>
            <w:r w:rsidR="00763EB3" w:rsidRPr="00313FF2">
              <w:rPr>
                <w:rFonts w:cs="Times New Roman"/>
                <w:sz w:val="19"/>
                <w:szCs w:val="19"/>
              </w:rPr>
              <w:t xml:space="preserve">. As a concrete example, </w:t>
            </w:r>
            <w:r w:rsidR="00763EB3">
              <w:rPr>
                <w:rFonts w:cs="Times New Roman"/>
                <w:sz w:val="19"/>
                <w:szCs w:val="19"/>
              </w:rPr>
              <w:t xml:space="preserve">GQ </w:t>
            </w:r>
            <w:r w:rsidR="008A63C1">
              <w:rPr>
                <w:rFonts w:cs="Times New Roman"/>
                <w:sz w:val="19"/>
                <w:szCs w:val="19"/>
              </w:rPr>
              <w:t>enables</w:t>
            </w:r>
            <w:r w:rsidR="00763EB3" w:rsidRPr="00313FF2">
              <w:rPr>
                <w:rFonts w:cs="Times New Roman"/>
                <w:sz w:val="19"/>
                <w:szCs w:val="19"/>
              </w:rPr>
              <w:t xml:space="preserve"> the </w:t>
            </w:r>
            <w:r w:rsidR="008A63C1">
              <w:rPr>
                <w:rFonts w:cs="Times New Roman"/>
                <w:sz w:val="19"/>
                <w:szCs w:val="19"/>
              </w:rPr>
              <w:t>acoustic model</w:t>
            </w:r>
            <w:r w:rsidR="00763EB3" w:rsidRPr="00313FF2">
              <w:rPr>
                <w:rFonts w:cs="Times New Roman"/>
                <w:sz w:val="19"/>
                <w:szCs w:val="19"/>
              </w:rPr>
              <w:t xml:space="preserve"> of Bluebottle </w:t>
            </w:r>
            <w:proofErr w:type="spellStart"/>
            <w:r w:rsidR="00763EB3" w:rsidRPr="00313FF2">
              <w:rPr>
                <w:rFonts w:cs="Times New Roman"/>
                <w:sz w:val="19"/>
                <w:szCs w:val="19"/>
              </w:rPr>
              <w:t>en</w:t>
            </w:r>
            <w:proofErr w:type="spellEnd"/>
            <w:r w:rsidR="00763EB3" w:rsidRPr="00313FF2">
              <w:rPr>
                <w:rFonts w:cs="Times New Roman"/>
                <w:sz w:val="19"/>
                <w:szCs w:val="19"/>
              </w:rPr>
              <w:t xml:space="preserve">-US R15 to increase its number of model parameters by 11.7%, which effectively </w:t>
            </w:r>
            <w:r w:rsidR="008A63C1">
              <w:rPr>
                <w:rFonts w:cs="Times New Roman"/>
                <w:sz w:val="19"/>
                <w:szCs w:val="19"/>
              </w:rPr>
              <w:t>improves</w:t>
            </w:r>
            <w:r w:rsidR="00763EB3" w:rsidRPr="00313FF2">
              <w:rPr>
                <w:rFonts w:cs="Times New Roman"/>
                <w:sz w:val="19"/>
                <w:szCs w:val="19"/>
              </w:rPr>
              <w:t xml:space="preserve"> the model </w:t>
            </w:r>
            <w:r w:rsidR="008A63C1">
              <w:rPr>
                <w:rFonts w:cs="Times New Roman"/>
                <w:sz w:val="19"/>
                <w:szCs w:val="19"/>
              </w:rPr>
              <w:t>performance</w:t>
            </w:r>
            <w:r w:rsidR="00763EB3" w:rsidRPr="00313FF2">
              <w:rPr>
                <w:rFonts w:cs="Times New Roman"/>
                <w:sz w:val="19"/>
                <w:szCs w:val="19"/>
              </w:rPr>
              <w:t xml:space="preserve"> on glidepath (from 6.81% to 6.4%, or 6.41% WERR), </w:t>
            </w:r>
            <w:proofErr w:type="spellStart"/>
            <w:r w:rsidR="00763EB3" w:rsidRPr="00313FF2">
              <w:rPr>
                <w:rFonts w:cs="Times New Roman"/>
                <w:sz w:val="19"/>
                <w:szCs w:val="19"/>
              </w:rPr>
              <w:t>rare_words</w:t>
            </w:r>
            <w:proofErr w:type="spellEnd"/>
            <w:r w:rsidR="00763EB3" w:rsidRPr="00313FF2">
              <w:rPr>
                <w:rFonts w:cs="Times New Roman"/>
                <w:sz w:val="19"/>
                <w:szCs w:val="19"/>
              </w:rPr>
              <w:t xml:space="preserve"> (15.34% to 14.32%, or 7.12% WERR) and contact-name (8.81% to 7.48%, or 17.78% WERR). Although </w:t>
            </w:r>
            <w:r w:rsidR="00763EB3">
              <w:rPr>
                <w:rFonts w:cs="Times New Roman"/>
                <w:sz w:val="19"/>
                <w:szCs w:val="19"/>
              </w:rPr>
              <w:t xml:space="preserve">being </w:t>
            </w:r>
            <w:r w:rsidR="00763EB3" w:rsidRPr="00313FF2">
              <w:rPr>
                <w:rFonts w:cs="Times New Roman"/>
                <w:sz w:val="19"/>
                <w:szCs w:val="19"/>
              </w:rPr>
              <w:t xml:space="preserve">larger, the model achieves 8.56% p50 UPL reduction (from 1391ms to 1272ms). </w:t>
            </w:r>
            <w:r w:rsidR="00763EB3" w:rsidRPr="00763EB3">
              <w:rPr>
                <w:rFonts w:cs="Times New Roman"/>
                <w:sz w:val="19"/>
                <w:szCs w:val="19"/>
              </w:rPr>
              <w:t>I</w:t>
            </w:r>
            <w:r w:rsidR="00763EB3" w:rsidRPr="00313FF2">
              <w:rPr>
                <w:rFonts w:cs="Times New Roman"/>
                <w:sz w:val="19"/>
                <w:szCs w:val="19"/>
              </w:rPr>
              <w:t xml:space="preserve">n Bluebottle </w:t>
            </w:r>
            <w:proofErr w:type="spellStart"/>
            <w:r w:rsidR="00763EB3" w:rsidRPr="00313FF2">
              <w:rPr>
                <w:rFonts w:cs="Times New Roman"/>
                <w:sz w:val="19"/>
                <w:szCs w:val="19"/>
              </w:rPr>
              <w:t>en</w:t>
            </w:r>
            <w:proofErr w:type="spellEnd"/>
            <w:r w:rsidR="00763EB3" w:rsidRPr="00313FF2">
              <w:rPr>
                <w:rFonts w:cs="Times New Roman"/>
                <w:sz w:val="19"/>
                <w:szCs w:val="19"/>
              </w:rPr>
              <w:t xml:space="preserve">-US R18, our on-device model has achieved the goal of lowering the accuracy gap against the </w:t>
            </w:r>
            <w:r w:rsidR="00AF0F40">
              <w:rPr>
                <w:rFonts w:cs="Times New Roman"/>
                <w:sz w:val="19"/>
                <w:szCs w:val="19"/>
              </w:rPr>
              <w:t>Cloud</w:t>
            </w:r>
            <w:r w:rsidR="00763EB3" w:rsidRPr="00313FF2">
              <w:rPr>
                <w:rFonts w:cs="Times New Roman"/>
                <w:sz w:val="19"/>
                <w:szCs w:val="19"/>
              </w:rPr>
              <w:t xml:space="preserve"> counterpart to 15% relatively or less.</w:t>
            </w:r>
            <w:r w:rsidR="00763EB3">
              <w:rPr>
                <w:rFonts w:cs="Times New Roman"/>
                <w:sz w:val="19"/>
                <w:szCs w:val="19"/>
              </w:rPr>
              <w:t xml:space="preserve"> GQ also </w:t>
            </w:r>
            <w:r w:rsidR="00E42CDC">
              <w:rPr>
                <w:rFonts w:cs="Times New Roman"/>
                <w:sz w:val="19"/>
                <w:szCs w:val="19"/>
              </w:rPr>
              <w:t>enhanced</w:t>
            </w:r>
            <w:r w:rsidR="00763EB3" w:rsidRPr="00763EB3">
              <w:rPr>
                <w:rFonts w:cs="Times New Roman"/>
                <w:sz w:val="19"/>
                <w:szCs w:val="19"/>
              </w:rPr>
              <w:t xml:space="preserve"> customers’ experience with significantly lowered model size and user-perceived latency</w:t>
            </w:r>
            <w:r w:rsidR="00763EB3">
              <w:rPr>
                <w:rFonts w:cs="Times New Roman"/>
                <w:sz w:val="19"/>
                <w:szCs w:val="19"/>
              </w:rPr>
              <w:t xml:space="preserve">. </w:t>
            </w:r>
            <w:r w:rsidR="00763EB3" w:rsidRPr="00313FF2">
              <w:rPr>
                <w:rFonts w:cs="Times New Roman"/>
                <w:sz w:val="19"/>
                <w:szCs w:val="19"/>
              </w:rPr>
              <w:t>For the Crosstown program to handle on-device intent execution, the corresponding device type is Echo Dot, with far more strict constraints on memory footprint. For example, Cannoli/</w:t>
            </w:r>
            <w:proofErr w:type="spellStart"/>
            <w:r w:rsidR="00763EB3" w:rsidRPr="00313FF2">
              <w:rPr>
                <w:rFonts w:cs="Times New Roman"/>
                <w:sz w:val="19"/>
                <w:szCs w:val="19"/>
              </w:rPr>
              <w:t>CheeseCake</w:t>
            </w:r>
            <w:proofErr w:type="spellEnd"/>
            <w:r w:rsidR="00763EB3" w:rsidRPr="00313FF2">
              <w:rPr>
                <w:rFonts w:cs="Times New Roman"/>
                <w:sz w:val="19"/>
                <w:szCs w:val="19"/>
              </w:rPr>
              <w:t xml:space="preserve">, the 5th generation of Echo Dot, can only </w:t>
            </w:r>
            <w:r w:rsidR="00E42CDC">
              <w:rPr>
                <w:rFonts w:cs="Times New Roman"/>
                <w:sz w:val="19"/>
                <w:szCs w:val="19"/>
              </w:rPr>
              <w:t>host</w:t>
            </w:r>
            <w:r w:rsidR="00763EB3" w:rsidRPr="00313FF2">
              <w:rPr>
                <w:rFonts w:cs="Times New Roman"/>
                <w:sz w:val="19"/>
                <w:szCs w:val="19"/>
              </w:rPr>
              <w:t xml:space="preserve"> our on-device ASR models onto the device if its size is around 30MB or less. With </w:t>
            </w:r>
            <w:r w:rsidR="00E42CDC">
              <w:rPr>
                <w:rFonts w:cs="Times New Roman"/>
                <w:sz w:val="19"/>
                <w:szCs w:val="19"/>
              </w:rPr>
              <w:t>GQ</w:t>
            </w:r>
            <w:r w:rsidR="00763EB3" w:rsidRPr="00313FF2">
              <w:rPr>
                <w:rFonts w:cs="Times New Roman"/>
                <w:sz w:val="19"/>
                <w:szCs w:val="19"/>
              </w:rPr>
              <w:t xml:space="preserve">, we’ve successfully met the goal: for Crosstown </w:t>
            </w:r>
            <w:proofErr w:type="spellStart"/>
            <w:r w:rsidR="00763EB3" w:rsidRPr="00313FF2">
              <w:rPr>
                <w:rFonts w:cs="Times New Roman"/>
                <w:sz w:val="19"/>
                <w:szCs w:val="19"/>
              </w:rPr>
              <w:t>en</w:t>
            </w:r>
            <w:proofErr w:type="spellEnd"/>
            <w:r w:rsidR="00763EB3" w:rsidRPr="00313FF2">
              <w:rPr>
                <w:rFonts w:cs="Times New Roman"/>
                <w:sz w:val="19"/>
                <w:szCs w:val="19"/>
              </w:rPr>
              <w:t xml:space="preserve">-US R15, the model size in 5-bit goes down from 31 MB to 23 MB, or a 25.81% relative reduction. Similarly, for </w:t>
            </w:r>
            <w:r w:rsidR="00303753" w:rsidRPr="00313FF2">
              <w:rPr>
                <w:rFonts w:cs="Times New Roman"/>
                <w:sz w:val="19"/>
                <w:szCs w:val="19"/>
              </w:rPr>
              <w:t xml:space="preserve">Crosstown </w:t>
            </w:r>
            <w:r w:rsidR="00763EB3" w:rsidRPr="00313FF2">
              <w:rPr>
                <w:rFonts w:cs="Times New Roman"/>
                <w:sz w:val="19"/>
                <w:szCs w:val="19"/>
              </w:rPr>
              <w:t>es-ES</w:t>
            </w:r>
            <w:r w:rsidR="00E42CDC">
              <w:rPr>
                <w:rFonts w:cs="Times New Roman"/>
                <w:sz w:val="19"/>
                <w:szCs w:val="19"/>
              </w:rPr>
              <w:t xml:space="preserve"> R3</w:t>
            </w:r>
            <w:r w:rsidR="00763EB3" w:rsidRPr="00313FF2">
              <w:rPr>
                <w:rFonts w:cs="Times New Roman"/>
                <w:sz w:val="19"/>
                <w:szCs w:val="19"/>
              </w:rPr>
              <w:t xml:space="preserve">, the model size in NNA v1’s </w:t>
            </w:r>
            <w:proofErr w:type="spellStart"/>
            <w:r w:rsidR="00763EB3" w:rsidRPr="00313FF2">
              <w:rPr>
                <w:rFonts w:cs="Times New Roman"/>
                <w:sz w:val="19"/>
                <w:szCs w:val="19"/>
              </w:rPr>
              <w:t>anfbin</w:t>
            </w:r>
            <w:proofErr w:type="spellEnd"/>
            <w:r w:rsidR="00763EB3" w:rsidRPr="00313FF2">
              <w:rPr>
                <w:rFonts w:cs="Times New Roman"/>
                <w:sz w:val="19"/>
                <w:szCs w:val="19"/>
              </w:rPr>
              <w:t xml:space="preserve"> format is lowered by 17.20%, which is accompanied by a 12.52% p50 UPL reduction and 6.31% WERR on glidepath accuracy.</w:t>
            </w:r>
            <w:r w:rsidR="00713B6A">
              <w:rPr>
                <w:rFonts w:cs="Times New Roman"/>
                <w:sz w:val="19"/>
                <w:szCs w:val="19"/>
              </w:rPr>
              <w:t xml:space="preserve"> </w:t>
            </w:r>
            <w:r w:rsidR="00713B6A" w:rsidRPr="00713B6A">
              <w:rPr>
                <w:rFonts w:cs="Times New Roman"/>
                <w:sz w:val="19"/>
                <w:szCs w:val="19"/>
              </w:rPr>
              <w:t>By the end of 2022, we have deployed 5-bit quantization-enabled ASR architectures to all of our NNA-enabled EFD Edge programs (Bluebottle and Crosstown</w:t>
            </w:r>
            <w:r w:rsidR="004E32DD">
              <w:rPr>
                <w:rFonts w:cs="Times New Roman"/>
                <w:sz w:val="19"/>
                <w:szCs w:val="19"/>
              </w:rPr>
              <w:t xml:space="preserve"> devices</w:t>
            </w:r>
            <w:r w:rsidR="00713B6A" w:rsidRPr="00713B6A">
              <w:rPr>
                <w:rFonts w:cs="Times New Roman"/>
                <w:sz w:val="19"/>
                <w:szCs w:val="19"/>
              </w:rPr>
              <w:t>) across all locales</w:t>
            </w:r>
            <w:r w:rsidR="00713B6A">
              <w:rPr>
                <w:rFonts w:cs="Times New Roman"/>
                <w:sz w:val="19"/>
                <w:szCs w:val="19"/>
              </w:rPr>
              <w:t>.</w:t>
            </w:r>
          </w:p>
          <w:p w14:paraId="0479DC13" w14:textId="656338E4" w:rsidR="00763EB3" w:rsidRDefault="00763EB3" w:rsidP="00763EB3">
            <w:pPr>
              <w:rPr>
                <w:rFonts w:cs="Times New Roman"/>
                <w:sz w:val="19"/>
                <w:szCs w:val="19"/>
              </w:rPr>
            </w:pPr>
          </w:p>
          <w:p w14:paraId="676DF83C" w14:textId="75832FEE" w:rsidR="00306693" w:rsidRPr="00713B6A" w:rsidRDefault="00763EB3" w:rsidP="001B4707">
            <w:pPr>
              <w:rPr>
                <w:rFonts w:cs="Times New Roman"/>
                <w:sz w:val="19"/>
                <w:szCs w:val="19"/>
              </w:rPr>
            </w:pPr>
            <w:r w:rsidRPr="00763EB3">
              <w:rPr>
                <w:rFonts w:cs="Times New Roman"/>
                <w:sz w:val="19"/>
                <w:szCs w:val="19"/>
              </w:rPr>
              <w:t>In addition, we were also able to influence the research community with two papers</w:t>
            </w:r>
            <w:r>
              <w:rPr>
                <w:rFonts w:cs="Times New Roman"/>
                <w:sz w:val="19"/>
                <w:szCs w:val="19"/>
              </w:rPr>
              <w:t xml:space="preserve"> [</w:t>
            </w:r>
            <w:r w:rsidR="0089737D">
              <w:rPr>
                <w:rFonts w:cs="Times New Roman"/>
                <w:sz w:val="19"/>
                <w:szCs w:val="19"/>
              </w:rPr>
              <w:t>7</w:t>
            </w:r>
            <w:r>
              <w:rPr>
                <w:rFonts w:cs="Times New Roman"/>
                <w:sz w:val="19"/>
                <w:szCs w:val="19"/>
              </w:rPr>
              <w:t xml:space="preserve">, </w:t>
            </w:r>
            <w:r w:rsidR="0089737D">
              <w:rPr>
                <w:rFonts w:cs="Times New Roman"/>
                <w:sz w:val="19"/>
                <w:szCs w:val="19"/>
              </w:rPr>
              <w:t>8</w:t>
            </w:r>
            <w:r>
              <w:rPr>
                <w:rFonts w:cs="Times New Roman"/>
                <w:sz w:val="19"/>
                <w:szCs w:val="19"/>
              </w:rPr>
              <w:t>]</w:t>
            </w:r>
            <w:r w:rsidRPr="00763EB3">
              <w:rPr>
                <w:rFonts w:cs="Times New Roman"/>
                <w:sz w:val="19"/>
                <w:szCs w:val="19"/>
              </w:rPr>
              <w:t xml:space="preserve"> published in prestigious conferences (Interspeech’22 and IEEE SLT’23, respectively)</w:t>
            </w:r>
            <w:r w:rsidR="007A568A">
              <w:rPr>
                <w:rFonts w:cs="Times New Roman"/>
                <w:sz w:val="19"/>
                <w:szCs w:val="19"/>
              </w:rPr>
              <w:t xml:space="preserve">, and </w:t>
            </w:r>
            <w:r w:rsidRPr="00763EB3">
              <w:rPr>
                <w:rFonts w:cs="Times New Roman"/>
                <w:sz w:val="19"/>
                <w:szCs w:val="19"/>
              </w:rPr>
              <w:t>secure the intellectual property</w:t>
            </w:r>
            <w:r w:rsidR="007A568A">
              <w:rPr>
                <w:rFonts w:cs="Times New Roman"/>
                <w:sz w:val="19"/>
                <w:szCs w:val="19"/>
              </w:rPr>
              <w:t xml:space="preserve"> with a</w:t>
            </w:r>
            <w:r w:rsidRPr="00763EB3">
              <w:rPr>
                <w:rFonts w:cs="Times New Roman"/>
                <w:sz w:val="19"/>
                <w:szCs w:val="19"/>
              </w:rPr>
              <w:t xml:space="preserve"> </w:t>
            </w:r>
            <w:r w:rsidR="00DF756C">
              <w:rPr>
                <w:rFonts w:cs="Times New Roman"/>
                <w:sz w:val="19"/>
                <w:szCs w:val="19"/>
              </w:rPr>
              <w:t>filed</w:t>
            </w:r>
            <w:r w:rsidRPr="00763EB3">
              <w:rPr>
                <w:rFonts w:cs="Times New Roman"/>
                <w:sz w:val="19"/>
                <w:szCs w:val="19"/>
              </w:rPr>
              <w:t xml:space="preserve"> patent application</w:t>
            </w:r>
            <w:r>
              <w:rPr>
                <w:rFonts w:cs="Times New Roman"/>
                <w:sz w:val="19"/>
                <w:szCs w:val="19"/>
              </w:rPr>
              <w:t xml:space="preserve"> [</w:t>
            </w:r>
            <w:r w:rsidR="0089737D">
              <w:rPr>
                <w:rFonts w:cs="Times New Roman"/>
                <w:sz w:val="19"/>
                <w:szCs w:val="19"/>
              </w:rPr>
              <w:t>9</w:t>
            </w:r>
            <w:r>
              <w:rPr>
                <w:rFonts w:cs="Times New Roman"/>
                <w:sz w:val="19"/>
                <w:szCs w:val="19"/>
              </w:rPr>
              <w:t>]</w:t>
            </w:r>
            <w:r w:rsidRPr="00763EB3">
              <w:rPr>
                <w:rFonts w:cs="Times New Roman"/>
                <w:sz w:val="19"/>
                <w:szCs w:val="19"/>
              </w:rPr>
              <w:t>.</w:t>
            </w:r>
          </w:p>
        </w:tc>
      </w:tr>
      <w:tr w:rsidR="00306693" w:rsidRPr="00AB59F5" w14:paraId="1EC64DC5" w14:textId="77777777" w:rsidTr="00306693">
        <w:trPr>
          <w:trHeight w:val="368"/>
        </w:trPr>
        <w:tc>
          <w:tcPr>
            <w:tcW w:w="10890" w:type="dxa"/>
            <w:tcBorders>
              <w:top w:val="nil"/>
              <w:left w:val="nil"/>
              <w:bottom w:val="nil"/>
              <w:right w:val="nil"/>
            </w:tcBorders>
            <w:shd w:val="clear" w:color="auto" w:fill="auto"/>
            <w:vAlign w:val="center"/>
          </w:tcPr>
          <w:p w14:paraId="13DFC18A" w14:textId="77777777" w:rsidR="00306693" w:rsidRDefault="00306693" w:rsidP="004C6F09">
            <w:pPr>
              <w:rPr>
                <w:rFonts w:cstheme="minorHAnsi"/>
                <w:b/>
                <w:bCs/>
                <w:caps/>
                <w:color w:val="FFFFFF" w:themeColor="background1"/>
                <w:sz w:val="4"/>
                <w:szCs w:val="20"/>
              </w:rPr>
            </w:pPr>
          </w:p>
          <w:p w14:paraId="362394DA" w14:textId="77777777" w:rsidR="00657073" w:rsidRDefault="00657073" w:rsidP="004C6F09">
            <w:pPr>
              <w:rPr>
                <w:rFonts w:cstheme="minorHAnsi"/>
                <w:b/>
                <w:bCs/>
                <w:caps/>
                <w:color w:val="FFFFFF" w:themeColor="background1"/>
                <w:sz w:val="4"/>
                <w:szCs w:val="20"/>
              </w:rPr>
            </w:pPr>
          </w:p>
          <w:p w14:paraId="6F0A0A1F" w14:textId="77777777" w:rsidR="00657073" w:rsidRDefault="00657073" w:rsidP="004C6F09">
            <w:pPr>
              <w:rPr>
                <w:rFonts w:cstheme="minorHAnsi"/>
                <w:b/>
                <w:bCs/>
                <w:caps/>
                <w:color w:val="FFFFFF" w:themeColor="background1"/>
                <w:sz w:val="4"/>
                <w:szCs w:val="20"/>
              </w:rPr>
            </w:pPr>
          </w:p>
          <w:p w14:paraId="29CB84D7" w14:textId="77777777" w:rsidR="00657073" w:rsidRDefault="00657073" w:rsidP="004C6F09">
            <w:pPr>
              <w:rPr>
                <w:rFonts w:cstheme="minorHAnsi"/>
                <w:b/>
                <w:bCs/>
                <w:caps/>
                <w:color w:val="FFFFFF" w:themeColor="background1"/>
                <w:sz w:val="4"/>
                <w:szCs w:val="20"/>
              </w:rPr>
            </w:pPr>
          </w:p>
          <w:p w14:paraId="335E5FC0" w14:textId="77777777" w:rsidR="00657073" w:rsidRDefault="00657073" w:rsidP="004C6F09">
            <w:pPr>
              <w:rPr>
                <w:rFonts w:cstheme="minorHAnsi"/>
                <w:b/>
                <w:bCs/>
                <w:caps/>
                <w:color w:val="FFFFFF" w:themeColor="background1"/>
                <w:sz w:val="4"/>
                <w:szCs w:val="20"/>
              </w:rPr>
            </w:pPr>
          </w:p>
          <w:p w14:paraId="0609EFB5" w14:textId="77777777" w:rsidR="00657073" w:rsidRDefault="00657073" w:rsidP="004C6F09">
            <w:pPr>
              <w:rPr>
                <w:rFonts w:cstheme="minorHAnsi"/>
                <w:b/>
                <w:bCs/>
                <w:caps/>
                <w:color w:val="FFFFFF" w:themeColor="background1"/>
                <w:sz w:val="4"/>
                <w:szCs w:val="20"/>
              </w:rPr>
            </w:pPr>
          </w:p>
          <w:p w14:paraId="474FA966" w14:textId="77777777" w:rsidR="00657073" w:rsidRDefault="00657073" w:rsidP="004C6F09">
            <w:pPr>
              <w:rPr>
                <w:rFonts w:cstheme="minorHAnsi"/>
                <w:b/>
                <w:bCs/>
                <w:caps/>
                <w:color w:val="FFFFFF" w:themeColor="background1"/>
                <w:sz w:val="4"/>
                <w:szCs w:val="20"/>
              </w:rPr>
            </w:pPr>
          </w:p>
          <w:p w14:paraId="0379C840" w14:textId="77777777" w:rsidR="00657073" w:rsidRDefault="00657073" w:rsidP="004C6F09">
            <w:pPr>
              <w:rPr>
                <w:rFonts w:cstheme="minorHAnsi"/>
                <w:b/>
                <w:bCs/>
                <w:caps/>
                <w:color w:val="FFFFFF" w:themeColor="background1"/>
                <w:sz w:val="4"/>
                <w:szCs w:val="20"/>
              </w:rPr>
            </w:pPr>
          </w:p>
          <w:p w14:paraId="1BF3E1B6" w14:textId="77777777" w:rsidR="00657073" w:rsidRDefault="00657073" w:rsidP="004C6F09">
            <w:pPr>
              <w:rPr>
                <w:rFonts w:cstheme="minorHAnsi"/>
                <w:b/>
                <w:bCs/>
                <w:caps/>
                <w:color w:val="FFFFFF" w:themeColor="background1"/>
                <w:sz w:val="4"/>
                <w:szCs w:val="20"/>
              </w:rPr>
            </w:pPr>
          </w:p>
          <w:p w14:paraId="48489F18" w14:textId="77777777" w:rsidR="00657073" w:rsidRDefault="00657073" w:rsidP="004C6F09">
            <w:pPr>
              <w:rPr>
                <w:rFonts w:cstheme="minorHAnsi"/>
                <w:b/>
                <w:bCs/>
                <w:caps/>
                <w:color w:val="FFFFFF" w:themeColor="background1"/>
                <w:sz w:val="4"/>
                <w:szCs w:val="20"/>
              </w:rPr>
            </w:pPr>
          </w:p>
          <w:p w14:paraId="61BCF19E" w14:textId="77777777" w:rsidR="00657073" w:rsidRDefault="00657073" w:rsidP="004C6F09">
            <w:pPr>
              <w:rPr>
                <w:rFonts w:cstheme="minorHAnsi"/>
                <w:b/>
                <w:bCs/>
                <w:caps/>
                <w:color w:val="FFFFFF" w:themeColor="background1"/>
                <w:sz w:val="4"/>
                <w:szCs w:val="20"/>
              </w:rPr>
            </w:pPr>
          </w:p>
          <w:p w14:paraId="70B356E9" w14:textId="77777777" w:rsidR="00657073" w:rsidRDefault="00657073" w:rsidP="004C6F09">
            <w:pPr>
              <w:rPr>
                <w:rFonts w:cstheme="minorHAnsi"/>
                <w:b/>
                <w:bCs/>
                <w:caps/>
                <w:color w:val="FFFFFF" w:themeColor="background1"/>
                <w:sz w:val="4"/>
                <w:szCs w:val="20"/>
              </w:rPr>
            </w:pPr>
          </w:p>
          <w:p w14:paraId="2586DF9E" w14:textId="77777777" w:rsidR="00657073" w:rsidRDefault="00657073" w:rsidP="004C6F09">
            <w:pPr>
              <w:rPr>
                <w:rFonts w:cstheme="minorHAnsi"/>
                <w:b/>
                <w:bCs/>
                <w:caps/>
                <w:color w:val="FFFFFF" w:themeColor="background1"/>
                <w:sz w:val="4"/>
                <w:szCs w:val="20"/>
              </w:rPr>
            </w:pPr>
          </w:p>
          <w:p w14:paraId="4858781B" w14:textId="77777777" w:rsidR="00657073" w:rsidRDefault="00657073" w:rsidP="004C6F09">
            <w:pPr>
              <w:rPr>
                <w:rFonts w:cstheme="minorHAnsi"/>
                <w:b/>
                <w:bCs/>
                <w:caps/>
                <w:color w:val="FFFFFF" w:themeColor="background1"/>
                <w:sz w:val="4"/>
                <w:szCs w:val="20"/>
              </w:rPr>
            </w:pPr>
          </w:p>
          <w:p w14:paraId="1A7FE205" w14:textId="77777777" w:rsidR="00657073" w:rsidRDefault="00657073" w:rsidP="004C6F09">
            <w:pPr>
              <w:rPr>
                <w:rFonts w:cstheme="minorHAnsi"/>
                <w:b/>
                <w:bCs/>
                <w:caps/>
                <w:color w:val="FFFFFF" w:themeColor="background1"/>
                <w:sz w:val="4"/>
                <w:szCs w:val="20"/>
              </w:rPr>
            </w:pPr>
          </w:p>
          <w:p w14:paraId="45C7D6FA" w14:textId="77777777" w:rsidR="00657073" w:rsidRDefault="00657073" w:rsidP="004C6F09">
            <w:pPr>
              <w:rPr>
                <w:rFonts w:cstheme="minorHAnsi"/>
                <w:b/>
                <w:bCs/>
                <w:caps/>
                <w:color w:val="FFFFFF" w:themeColor="background1"/>
                <w:sz w:val="4"/>
                <w:szCs w:val="20"/>
              </w:rPr>
            </w:pPr>
          </w:p>
          <w:p w14:paraId="70B6A0A0" w14:textId="77777777" w:rsidR="00657073" w:rsidRDefault="00657073" w:rsidP="004C6F09">
            <w:pPr>
              <w:rPr>
                <w:rFonts w:cstheme="minorHAnsi"/>
                <w:b/>
                <w:bCs/>
                <w:caps/>
                <w:color w:val="FFFFFF" w:themeColor="background1"/>
                <w:sz w:val="4"/>
                <w:szCs w:val="20"/>
              </w:rPr>
            </w:pPr>
          </w:p>
          <w:p w14:paraId="25E61455" w14:textId="77777777" w:rsidR="00657073" w:rsidRDefault="00657073" w:rsidP="004C6F09">
            <w:pPr>
              <w:rPr>
                <w:rFonts w:cstheme="minorHAnsi"/>
                <w:b/>
                <w:bCs/>
                <w:caps/>
                <w:color w:val="FFFFFF" w:themeColor="background1"/>
                <w:sz w:val="4"/>
                <w:szCs w:val="20"/>
              </w:rPr>
            </w:pPr>
          </w:p>
          <w:p w14:paraId="49CE3A44" w14:textId="77777777" w:rsidR="00657073" w:rsidRDefault="00657073" w:rsidP="004C6F09">
            <w:pPr>
              <w:rPr>
                <w:rFonts w:cstheme="minorHAnsi"/>
                <w:b/>
                <w:bCs/>
                <w:caps/>
                <w:color w:val="FFFFFF" w:themeColor="background1"/>
                <w:sz w:val="4"/>
                <w:szCs w:val="20"/>
              </w:rPr>
            </w:pPr>
          </w:p>
          <w:p w14:paraId="58522B50" w14:textId="77777777" w:rsidR="00657073" w:rsidRDefault="00657073" w:rsidP="004C6F09">
            <w:pPr>
              <w:rPr>
                <w:rFonts w:cstheme="minorHAnsi"/>
                <w:b/>
                <w:bCs/>
                <w:caps/>
                <w:color w:val="FFFFFF" w:themeColor="background1"/>
                <w:sz w:val="4"/>
                <w:szCs w:val="20"/>
              </w:rPr>
            </w:pPr>
          </w:p>
          <w:p w14:paraId="72DCE190" w14:textId="77777777" w:rsidR="00657073" w:rsidRPr="004C6F09" w:rsidRDefault="00657073" w:rsidP="004C6F09">
            <w:pPr>
              <w:rPr>
                <w:rFonts w:cstheme="minorHAnsi"/>
                <w:b/>
                <w:bCs/>
                <w:caps/>
                <w:color w:val="FFFFFF" w:themeColor="background1"/>
                <w:sz w:val="4"/>
                <w:szCs w:val="20"/>
              </w:rPr>
            </w:pPr>
          </w:p>
        </w:tc>
      </w:tr>
    </w:tbl>
    <w:p w14:paraId="4F0FBA9F" w14:textId="5371783E" w:rsidR="004C6F09" w:rsidRPr="00AD105D" w:rsidRDefault="004C6F09">
      <w:pPr>
        <w:rPr>
          <w:sz w:val="2"/>
        </w:rPr>
      </w:pPr>
    </w:p>
    <w:tbl>
      <w:tblPr>
        <w:tblStyle w:val="TableGrid"/>
        <w:tblW w:w="10890" w:type="dxa"/>
        <w:tblLayout w:type="fixed"/>
        <w:tblLook w:val="04A0" w:firstRow="1" w:lastRow="0" w:firstColumn="1" w:lastColumn="0" w:noHBand="0" w:noVBand="1"/>
      </w:tblPr>
      <w:tblGrid>
        <w:gridCol w:w="10890"/>
      </w:tblGrid>
      <w:tr w:rsidR="00306693" w:rsidRPr="00AB59F5" w14:paraId="46E1F192"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607014FC" w14:textId="1C79A473" w:rsidR="00306693" w:rsidRPr="00AB59F5" w:rsidRDefault="004C6F09" w:rsidP="001B4707">
            <w:pPr>
              <w:jc w:val="center"/>
              <w:rPr>
                <w:rFonts w:cstheme="minorHAnsi"/>
                <w:bCs/>
                <w:caps/>
                <w:szCs w:val="20"/>
              </w:rPr>
            </w:pPr>
            <w:r>
              <w:rPr>
                <w:rFonts w:cstheme="minorHAnsi"/>
                <w:b/>
                <w:bCs/>
                <w:caps/>
                <w:color w:val="FFFFFF" w:themeColor="background1"/>
                <w:szCs w:val="20"/>
              </w:rPr>
              <w:t>Leadership Skill &amp; InF</w:t>
            </w:r>
            <w:r w:rsidR="00306693">
              <w:rPr>
                <w:rFonts w:cstheme="minorHAnsi"/>
                <w:b/>
                <w:bCs/>
                <w:caps/>
                <w:color w:val="FFFFFF" w:themeColor="background1"/>
                <w:szCs w:val="20"/>
              </w:rPr>
              <w:t xml:space="preserve">luence </w:t>
            </w:r>
            <w:r w:rsidR="00306693"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00306693"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00306693" w:rsidRPr="00306693">
              <w:rPr>
                <w:rFonts w:cstheme="minorHAnsi"/>
                <w:b/>
                <w:bCs/>
                <w:color w:val="FFFFFF" w:themeColor="background1"/>
                <w:szCs w:val="20"/>
              </w:rPr>
              <w:t>)</w:t>
            </w:r>
          </w:p>
        </w:tc>
      </w:tr>
      <w:tr w:rsidR="00306693" w:rsidRPr="00306693" w14:paraId="61A8A654" w14:textId="77777777" w:rsidTr="001B4707">
        <w:trPr>
          <w:trHeight w:val="368"/>
        </w:trPr>
        <w:tc>
          <w:tcPr>
            <w:tcW w:w="10890" w:type="dxa"/>
            <w:tcBorders>
              <w:top w:val="nil"/>
              <w:left w:val="nil"/>
              <w:bottom w:val="nil"/>
              <w:right w:val="nil"/>
            </w:tcBorders>
          </w:tcPr>
          <w:p w14:paraId="63DAF2FC" w14:textId="31285DA8" w:rsidR="00306693" w:rsidRPr="004A7CEA" w:rsidRDefault="004A7CEA" w:rsidP="004C6F09">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00306693" w:rsidRPr="00306693">
              <w:rPr>
                <w:rFonts w:cstheme="minorHAnsi"/>
                <w:color w:val="595959" w:themeColor="text1" w:themeTint="A6"/>
              </w:rPr>
              <w:t xml:space="preserve">? </w:t>
            </w:r>
          </w:p>
        </w:tc>
      </w:tr>
      <w:tr w:rsidR="00306693" w:rsidRPr="00D44B00" w14:paraId="4890C573" w14:textId="77777777" w:rsidTr="00306693">
        <w:trPr>
          <w:trHeight w:val="3987"/>
        </w:trPr>
        <w:tc>
          <w:tcPr>
            <w:tcW w:w="10890" w:type="dxa"/>
            <w:tcBorders>
              <w:top w:val="nil"/>
              <w:left w:val="nil"/>
              <w:bottom w:val="nil"/>
              <w:right w:val="nil"/>
            </w:tcBorders>
            <w:shd w:val="clear" w:color="auto" w:fill="E7E6E6" w:themeFill="background2"/>
          </w:tcPr>
          <w:p w14:paraId="673916EB" w14:textId="09E75D13" w:rsidR="00306693" w:rsidRPr="00CA153E" w:rsidRDefault="00BE5F56" w:rsidP="001B4707">
            <w:pPr>
              <w:rPr>
                <w:rFonts w:cstheme="minorHAnsi"/>
                <w:sz w:val="19"/>
                <w:szCs w:val="19"/>
              </w:rPr>
            </w:pPr>
            <w:r w:rsidRPr="00CA153E">
              <w:rPr>
                <w:rFonts w:cstheme="minorHAnsi"/>
                <w:sz w:val="19"/>
                <w:szCs w:val="19"/>
              </w:rPr>
              <w:t xml:space="preserve">In this project, I envisioned the necessity of achieving a unified design of varying bit-depth quantization-aware training tool set for Alexa by considering both </w:t>
            </w:r>
            <w:r w:rsidR="00AF0F40">
              <w:rPr>
                <w:rFonts w:cstheme="minorHAnsi"/>
                <w:sz w:val="19"/>
                <w:szCs w:val="19"/>
              </w:rPr>
              <w:t>Cloud</w:t>
            </w:r>
            <w:r w:rsidRPr="00CA153E">
              <w:rPr>
                <w:rFonts w:cstheme="minorHAnsi"/>
                <w:sz w:val="19"/>
                <w:szCs w:val="19"/>
              </w:rPr>
              <w:t xml:space="preserve"> ASR and on-device ASR scenarios altogether. </w:t>
            </w:r>
            <w:r w:rsidR="00DE268A">
              <w:rPr>
                <w:rFonts w:cstheme="minorHAnsi"/>
                <w:sz w:val="19"/>
                <w:szCs w:val="19"/>
              </w:rPr>
              <w:t>Via</w:t>
            </w:r>
            <w:r w:rsidRPr="00CA153E">
              <w:rPr>
                <w:rFonts w:cstheme="minorHAnsi"/>
                <w:sz w:val="19"/>
                <w:szCs w:val="19"/>
              </w:rPr>
              <w:t xml:space="preserve"> cross-team collaboration and rigorous execution, we proposed General Quantizer, with scientific impact of filed patent [</w:t>
            </w:r>
            <w:r w:rsidR="0089737D">
              <w:rPr>
                <w:rFonts w:cstheme="minorHAnsi"/>
                <w:sz w:val="19"/>
                <w:szCs w:val="19"/>
              </w:rPr>
              <w:t>9</w:t>
            </w:r>
            <w:r w:rsidRPr="00CA153E">
              <w:rPr>
                <w:rFonts w:cstheme="minorHAnsi"/>
                <w:sz w:val="19"/>
                <w:szCs w:val="19"/>
              </w:rPr>
              <w:t>] and publications [</w:t>
            </w:r>
            <w:r w:rsidR="0089737D">
              <w:rPr>
                <w:rFonts w:cstheme="minorHAnsi"/>
                <w:sz w:val="19"/>
                <w:szCs w:val="19"/>
              </w:rPr>
              <w:t>7</w:t>
            </w:r>
            <w:r w:rsidRPr="00CA153E">
              <w:rPr>
                <w:rFonts w:cstheme="minorHAnsi"/>
                <w:sz w:val="19"/>
                <w:szCs w:val="19"/>
              </w:rPr>
              <w:t xml:space="preserve">, </w:t>
            </w:r>
            <w:r w:rsidR="0089737D">
              <w:rPr>
                <w:rFonts w:cstheme="minorHAnsi"/>
                <w:sz w:val="19"/>
                <w:szCs w:val="19"/>
              </w:rPr>
              <w:t>8</w:t>
            </w:r>
            <w:r w:rsidRPr="00CA153E">
              <w:rPr>
                <w:rFonts w:cstheme="minorHAnsi"/>
                <w:sz w:val="19"/>
                <w:szCs w:val="19"/>
              </w:rPr>
              <w:t>]</w:t>
            </w:r>
            <w:r w:rsidR="00A11697">
              <w:rPr>
                <w:rFonts w:cstheme="minorHAnsi"/>
                <w:sz w:val="19"/>
                <w:szCs w:val="19"/>
              </w:rPr>
              <w:t>. This innovation is</w:t>
            </w:r>
            <w:r w:rsidRPr="00CA153E">
              <w:rPr>
                <w:rFonts w:cstheme="minorHAnsi"/>
                <w:sz w:val="19"/>
                <w:szCs w:val="19"/>
              </w:rPr>
              <w:t xml:space="preserve"> productized in both </w:t>
            </w:r>
            <w:r w:rsidR="00AF0F40">
              <w:rPr>
                <w:rFonts w:cstheme="minorHAnsi"/>
                <w:sz w:val="19"/>
                <w:szCs w:val="19"/>
              </w:rPr>
              <w:t>Cloud</w:t>
            </w:r>
            <w:r w:rsidRPr="00CA153E">
              <w:rPr>
                <w:rFonts w:cstheme="minorHAnsi"/>
                <w:sz w:val="19"/>
                <w:szCs w:val="19"/>
              </w:rPr>
              <w:t xml:space="preserve"> and on-device ASR bringing </w:t>
            </w:r>
            <w:r w:rsidR="00F3292B">
              <w:rPr>
                <w:rFonts w:cstheme="minorHAnsi"/>
                <w:sz w:val="19"/>
                <w:szCs w:val="19"/>
              </w:rPr>
              <w:t xml:space="preserve">our </w:t>
            </w:r>
            <w:r w:rsidRPr="00CA153E">
              <w:rPr>
                <w:rFonts w:cstheme="minorHAnsi"/>
                <w:sz w:val="19"/>
                <w:szCs w:val="19"/>
              </w:rPr>
              <w:t>Alexa’s innovation</w:t>
            </w:r>
            <w:r w:rsidR="00E74321">
              <w:rPr>
                <w:rFonts w:cstheme="minorHAnsi"/>
                <w:sz w:val="19"/>
                <w:szCs w:val="19"/>
              </w:rPr>
              <w:t>s</w:t>
            </w:r>
            <w:r w:rsidRPr="00CA153E">
              <w:rPr>
                <w:rFonts w:cstheme="minorHAnsi"/>
                <w:sz w:val="19"/>
                <w:szCs w:val="19"/>
              </w:rPr>
              <w:t xml:space="preserve"> to millions of customers.</w:t>
            </w:r>
          </w:p>
          <w:p w14:paraId="3EF8190A" w14:textId="77777777" w:rsidR="00BE5F56" w:rsidRDefault="00BE5F56" w:rsidP="001B4707">
            <w:pPr>
              <w:rPr>
                <w:rFonts w:cstheme="minorHAnsi"/>
                <w:szCs w:val="20"/>
              </w:rPr>
            </w:pPr>
          </w:p>
          <w:p w14:paraId="4C1EB81D" w14:textId="2C62DD56" w:rsidR="00CA153E" w:rsidRDefault="00CA153E" w:rsidP="00CA153E">
            <w:pPr>
              <w:rPr>
                <w:rFonts w:cs="Times New Roman"/>
                <w:sz w:val="19"/>
                <w:szCs w:val="19"/>
              </w:rPr>
            </w:pPr>
            <w:r w:rsidRPr="00CB23A6">
              <w:rPr>
                <w:rFonts w:cstheme="minorHAnsi"/>
                <w:b/>
                <w:bCs/>
                <w:sz w:val="19"/>
                <w:szCs w:val="19"/>
              </w:rPr>
              <w:t>Dive Deep</w:t>
            </w:r>
            <w:r w:rsidRPr="00CB23A6">
              <w:rPr>
                <w:rFonts w:cstheme="minorHAnsi"/>
                <w:sz w:val="19"/>
                <w:szCs w:val="19"/>
              </w:rPr>
              <w:t>:</w:t>
            </w:r>
            <w:r>
              <w:rPr>
                <w:rFonts w:cstheme="minorHAnsi"/>
                <w:sz w:val="19"/>
                <w:szCs w:val="19"/>
              </w:rPr>
              <w:t xml:space="preserve"> </w:t>
            </w:r>
            <w:r w:rsidRPr="00B54AAE">
              <w:rPr>
                <w:rFonts w:cs="Times New Roman"/>
                <w:sz w:val="19"/>
                <w:szCs w:val="19"/>
              </w:rPr>
              <w:t>Despite the prevalence of post-training dynamic quantization</w:t>
            </w:r>
            <w:r>
              <w:rPr>
                <w:rFonts w:cs="Times New Roman"/>
                <w:sz w:val="19"/>
                <w:szCs w:val="19"/>
              </w:rPr>
              <w:t xml:space="preserve"> in </w:t>
            </w:r>
            <w:r w:rsidR="00AF0F40">
              <w:rPr>
                <w:rFonts w:cs="Times New Roman"/>
                <w:sz w:val="19"/>
                <w:szCs w:val="19"/>
              </w:rPr>
              <w:t>Cloud</w:t>
            </w:r>
            <w:r>
              <w:rPr>
                <w:rFonts w:cs="Times New Roman"/>
                <w:sz w:val="19"/>
                <w:szCs w:val="19"/>
              </w:rPr>
              <w:t xml:space="preserve"> ASR</w:t>
            </w:r>
            <w:r w:rsidRPr="00B54AAE">
              <w:rPr>
                <w:rFonts w:cs="Times New Roman"/>
                <w:sz w:val="19"/>
                <w:szCs w:val="19"/>
              </w:rPr>
              <w:t xml:space="preserve">, I delved into details, collaborating with </w:t>
            </w:r>
            <w:proofErr w:type="spellStart"/>
            <w:r w:rsidRPr="00B54AAE">
              <w:rPr>
                <w:rFonts w:cs="Times New Roman"/>
                <w:sz w:val="19"/>
                <w:szCs w:val="19"/>
              </w:rPr>
              <w:t>NeMoRT's</w:t>
            </w:r>
            <w:proofErr w:type="spellEnd"/>
            <w:r w:rsidRPr="00B54AAE">
              <w:rPr>
                <w:rFonts w:cs="Times New Roman"/>
                <w:sz w:val="19"/>
                <w:szCs w:val="19"/>
              </w:rPr>
              <w:t xml:space="preserve"> </w:t>
            </w:r>
            <w:r w:rsidR="004A590B">
              <w:rPr>
                <w:rFonts w:cs="Times New Roman"/>
                <w:sz w:val="19"/>
                <w:szCs w:val="19"/>
              </w:rPr>
              <w:t>Sr. SDE</w:t>
            </w:r>
            <w:r w:rsidRPr="00B54AAE">
              <w:rPr>
                <w:rFonts w:cs="Times New Roman"/>
                <w:sz w:val="19"/>
                <w:szCs w:val="19"/>
              </w:rPr>
              <w:t xml:space="preserve">s and ASR-EU's </w:t>
            </w:r>
            <w:r w:rsidR="004A590B">
              <w:rPr>
                <w:rFonts w:cs="Times New Roman"/>
                <w:sz w:val="19"/>
                <w:szCs w:val="19"/>
              </w:rPr>
              <w:t>Sr. AS</w:t>
            </w:r>
            <w:r w:rsidRPr="00B54AAE">
              <w:rPr>
                <w:rFonts w:cs="Times New Roman"/>
                <w:sz w:val="19"/>
                <w:szCs w:val="19"/>
              </w:rPr>
              <w:t>s. This scrutiny unveiled scenarios where quantization-induced loss impact</w:t>
            </w:r>
            <w:r w:rsidR="00F94665">
              <w:rPr>
                <w:rFonts w:cs="Times New Roman"/>
                <w:sz w:val="19"/>
                <w:szCs w:val="19"/>
              </w:rPr>
              <w:t xml:space="preserve">s </w:t>
            </w:r>
            <w:r w:rsidRPr="00B54AAE">
              <w:rPr>
                <w:rFonts w:cs="Times New Roman"/>
                <w:sz w:val="19"/>
                <w:szCs w:val="19"/>
              </w:rPr>
              <w:t xml:space="preserve">accuracy, particularly in the </w:t>
            </w:r>
            <w:r w:rsidR="00EB325F" w:rsidRPr="00EB325F">
              <w:rPr>
                <w:rFonts w:cs="Times New Roman"/>
                <w:sz w:val="19"/>
                <w:szCs w:val="19"/>
              </w:rPr>
              <w:t xml:space="preserve">emergence </w:t>
            </w:r>
            <w:r w:rsidRPr="00B54AAE">
              <w:rPr>
                <w:rFonts w:cs="Times New Roman"/>
                <w:sz w:val="19"/>
                <w:szCs w:val="19"/>
              </w:rPr>
              <w:t>of weight outliers</w:t>
            </w:r>
            <w:r w:rsidR="00CE4AC0">
              <w:rPr>
                <w:rFonts w:cs="Times New Roman"/>
                <w:sz w:val="19"/>
                <w:szCs w:val="19"/>
              </w:rPr>
              <w:t xml:space="preserve"> </w:t>
            </w:r>
            <w:r w:rsidR="00CE4AC0" w:rsidRPr="00A36EF9">
              <w:rPr>
                <w:rFonts w:cstheme="minorHAnsi"/>
                <w:sz w:val="19"/>
                <w:szCs w:val="19"/>
              </w:rPr>
              <w:t>—</w:t>
            </w:r>
            <w:r w:rsidR="00CE4AC0">
              <w:rPr>
                <w:rFonts w:cstheme="minorHAnsi"/>
                <w:sz w:val="19"/>
                <w:szCs w:val="19"/>
              </w:rPr>
              <w:t xml:space="preserve"> </w:t>
            </w:r>
            <w:r w:rsidR="00EB325F" w:rsidRPr="00EB325F">
              <w:rPr>
                <w:rFonts w:cs="Times New Roman"/>
                <w:sz w:val="19"/>
                <w:szCs w:val="19"/>
              </w:rPr>
              <w:t>a common occurrence, particularly in larger models</w:t>
            </w:r>
            <w:r w:rsidRPr="00B54AAE">
              <w:rPr>
                <w:rFonts w:cs="Times New Roman"/>
                <w:sz w:val="19"/>
                <w:szCs w:val="19"/>
              </w:rPr>
              <w:t>.</w:t>
            </w:r>
            <w:r>
              <w:rPr>
                <w:rFonts w:cs="Times New Roman"/>
                <w:sz w:val="19"/>
                <w:szCs w:val="19"/>
              </w:rPr>
              <w:t xml:space="preserve"> </w:t>
            </w:r>
            <w:r w:rsidRPr="00B54AAE">
              <w:rPr>
                <w:rFonts w:cs="Times New Roman"/>
                <w:sz w:val="19"/>
                <w:szCs w:val="19"/>
              </w:rPr>
              <w:t xml:space="preserve">This in-depth investigation led me to validate the </w:t>
            </w:r>
            <w:r>
              <w:rPr>
                <w:rFonts w:cs="Times New Roman"/>
                <w:sz w:val="19"/>
                <w:szCs w:val="19"/>
              </w:rPr>
              <w:t>potential</w:t>
            </w:r>
            <w:r w:rsidRPr="00B54AAE">
              <w:rPr>
                <w:rFonts w:cs="Times New Roman"/>
                <w:sz w:val="19"/>
                <w:szCs w:val="19"/>
              </w:rPr>
              <w:t xml:space="preserve"> of implementing </w:t>
            </w:r>
            <w:r w:rsidR="00523302">
              <w:rPr>
                <w:rFonts w:cs="Times New Roman"/>
                <w:sz w:val="19"/>
                <w:szCs w:val="19"/>
              </w:rPr>
              <w:t>a QAT mechanism</w:t>
            </w:r>
            <w:r w:rsidRPr="00B54AAE">
              <w:rPr>
                <w:rFonts w:cs="Times New Roman"/>
                <w:sz w:val="19"/>
                <w:szCs w:val="19"/>
              </w:rPr>
              <w:t xml:space="preserve"> for </w:t>
            </w:r>
            <w:r w:rsidR="00AF0F40">
              <w:rPr>
                <w:rFonts w:cs="Times New Roman"/>
                <w:sz w:val="19"/>
                <w:szCs w:val="19"/>
              </w:rPr>
              <w:t>Cloud</w:t>
            </w:r>
            <w:r w:rsidRPr="00B54AAE">
              <w:rPr>
                <w:rFonts w:cs="Times New Roman"/>
                <w:sz w:val="19"/>
                <w:szCs w:val="19"/>
              </w:rPr>
              <w:t xml:space="preserve"> ASR, ultimately resulting in enhanced accuracy </w:t>
            </w:r>
            <w:r w:rsidRPr="00CA153E">
              <w:rPr>
                <w:rFonts w:cs="Times New Roman"/>
                <w:sz w:val="19"/>
                <w:szCs w:val="19"/>
              </w:rPr>
              <w:t xml:space="preserve">for </w:t>
            </w:r>
            <w:r w:rsidRPr="00313FF2">
              <w:rPr>
                <w:rFonts w:cs="Times New Roman"/>
                <w:sz w:val="19"/>
                <w:szCs w:val="19"/>
              </w:rPr>
              <w:t>2% WERR on Tail (from 7.41% to 7.24%) and 3% WERR on WBR (from 7.62% to 7.41%) (</w:t>
            </w:r>
            <w:r w:rsidR="00A47ACF">
              <w:rPr>
                <w:rFonts w:cstheme="minorHAnsi"/>
                <w:sz w:val="19"/>
                <w:szCs w:val="19"/>
              </w:rPr>
              <w:t xml:space="preserve">Kingpin Goal </w:t>
            </w:r>
            <w:hyperlink r:id="rId27" w:anchor="/items/635862" w:history="1">
              <w:r w:rsidR="00A47ACF" w:rsidRPr="0042164F">
                <w:rPr>
                  <w:rStyle w:val="Hyperlink"/>
                  <w:rFonts w:cstheme="minorHAnsi"/>
                  <w:sz w:val="19"/>
                  <w:szCs w:val="19"/>
                </w:rPr>
                <w:t>635862</w:t>
              </w:r>
            </w:hyperlink>
            <w:r w:rsidRPr="00313FF2">
              <w:rPr>
                <w:rFonts w:cs="Times New Roman"/>
                <w:sz w:val="19"/>
                <w:szCs w:val="19"/>
              </w:rPr>
              <w:t>)</w:t>
            </w:r>
            <w:r w:rsidRPr="00CA153E">
              <w:rPr>
                <w:rFonts w:cs="Times New Roman"/>
                <w:sz w:val="19"/>
                <w:szCs w:val="19"/>
              </w:rPr>
              <w:t>.</w:t>
            </w:r>
            <w:r w:rsidRPr="00313FF2">
              <w:rPr>
                <w:rFonts w:cs="Times New Roman"/>
                <w:sz w:val="19"/>
                <w:szCs w:val="19"/>
              </w:rPr>
              <w:t xml:space="preserve"> </w:t>
            </w:r>
            <w:r w:rsidRPr="00CA153E">
              <w:rPr>
                <w:rFonts w:cs="Times New Roman"/>
                <w:sz w:val="19"/>
                <w:szCs w:val="19"/>
              </w:rPr>
              <w:t>This underscores the tangible benefits arising from being self-critical and diving-deep regarding seemingly established metrics.</w:t>
            </w:r>
          </w:p>
          <w:p w14:paraId="1273C197" w14:textId="77777777" w:rsidR="00CA153E" w:rsidRDefault="00CA153E" w:rsidP="00CA153E">
            <w:pPr>
              <w:rPr>
                <w:rFonts w:cs="Times New Roman"/>
                <w:sz w:val="19"/>
                <w:szCs w:val="19"/>
              </w:rPr>
            </w:pPr>
          </w:p>
          <w:p w14:paraId="03044D8C" w14:textId="0F3E8CBE" w:rsidR="0002429F" w:rsidRDefault="00CA153E" w:rsidP="00CA153E">
            <w:pPr>
              <w:rPr>
                <w:rFonts w:cs="Times New Roman"/>
                <w:sz w:val="19"/>
                <w:szCs w:val="19"/>
              </w:rPr>
            </w:pPr>
            <w:r w:rsidRPr="00CA153E">
              <w:rPr>
                <w:rFonts w:cstheme="minorHAnsi"/>
                <w:b/>
                <w:bCs/>
                <w:sz w:val="19"/>
                <w:szCs w:val="19"/>
              </w:rPr>
              <w:t xml:space="preserve">Bias for Action: </w:t>
            </w:r>
            <w:r w:rsidRPr="00BA794C">
              <w:rPr>
                <w:rFonts w:cs="Times New Roman"/>
                <w:sz w:val="19"/>
                <w:szCs w:val="19"/>
              </w:rPr>
              <w:t>I operated with a bias for action, maintaining continuous communication with various teams to gather diverse insights</w:t>
            </w:r>
            <w:r w:rsidR="003C35D0">
              <w:rPr>
                <w:rFonts w:cs="Times New Roman"/>
                <w:sz w:val="19"/>
                <w:szCs w:val="19"/>
              </w:rPr>
              <w:t xml:space="preserve"> and put them into actions quickly</w:t>
            </w:r>
            <w:r w:rsidRPr="00BA794C">
              <w:rPr>
                <w:rFonts w:cs="Times New Roman"/>
                <w:sz w:val="19"/>
                <w:szCs w:val="19"/>
              </w:rPr>
              <w:t>.</w:t>
            </w:r>
            <w:r>
              <w:rPr>
                <w:rFonts w:cs="Times New Roman"/>
                <w:sz w:val="19"/>
                <w:szCs w:val="19"/>
              </w:rPr>
              <w:t xml:space="preserve"> Sometimes, I even work beyond orders so as to c</w:t>
            </w:r>
            <w:r w:rsidRPr="00CA153E">
              <w:rPr>
                <w:rFonts w:cs="Times New Roman"/>
                <w:sz w:val="19"/>
                <w:szCs w:val="19"/>
              </w:rPr>
              <w:t>onstantly explor</w:t>
            </w:r>
            <w:r>
              <w:rPr>
                <w:rFonts w:cs="Times New Roman"/>
                <w:sz w:val="19"/>
                <w:szCs w:val="19"/>
              </w:rPr>
              <w:t>e</w:t>
            </w:r>
            <w:r w:rsidRPr="00CA153E">
              <w:rPr>
                <w:rFonts w:cs="Times New Roman"/>
                <w:sz w:val="19"/>
                <w:szCs w:val="19"/>
              </w:rPr>
              <w:t xml:space="preserve"> innovative ideas aimed at addressing technological integration challenges for the benefit of our customers</w:t>
            </w:r>
            <w:r>
              <w:rPr>
                <w:rFonts w:cs="Times New Roman"/>
                <w:sz w:val="19"/>
                <w:szCs w:val="19"/>
              </w:rPr>
              <w:t xml:space="preserve">. For example, </w:t>
            </w:r>
            <w:r w:rsidR="003C35D0">
              <w:rPr>
                <w:rFonts w:cs="Times New Roman"/>
                <w:sz w:val="19"/>
                <w:szCs w:val="19"/>
              </w:rPr>
              <w:t xml:space="preserve">I quickly discovered </w:t>
            </w:r>
            <w:r w:rsidR="003C35D0" w:rsidRPr="003C35D0">
              <w:rPr>
                <w:rFonts w:cs="Times New Roman"/>
                <w:sz w:val="19"/>
                <w:szCs w:val="19"/>
              </w:rPr>
              <w:t>an opportunity to enhance the accuracy of cloud ASR</w:t>
            </w:r>
            <w:r w:rsidR="00923AB0">
              <w:rPr>
                <w:rFonts w:cs="Times New Roman"/>
                <w:sz w:val="19"/>
                <w:szCs w:val="19"/>
              </w:rPr>
              <w:t xml:space="preserve"> via QAT</w:t>
            </w:r>
            <w:r w:rsidR="003C35D0">
              <w:rPr>
                <w:rFonts w:cs="Times New Roman"/>
                <w:sz w:val="19"/>
                <w:szCs w:val="19"/>
              </w:rPr>
              <w:t xml:space="preserve">, and think differently in </w:t>
            </w:r>
            <w:r w:rsidR="00923AB0">
              <w:rPr>
                <w:rFonts w:cs="Times New Roman"/>
                <w:sz w:val="19"/>
                <w:szCs w:val="19"/>
              </w:rPr>
              <w:t>improving</w:t>
            </w:r>
            <w:r w:rsidR="003C35D0">
              <w:rPr>
                <w:rFonts w:cs="Times New Roman"/>
                <w:sz w:val="19"/>
                <w:szCs w:val="19"/>
              </w:rPr>
              <w:t xml:space="preserve"> existing QAT methods to reduce the release effort. </w:t>
            </w:r>
            <w:r w:rsidR="0002429F" w:rsidRPr="0002429F">
              <w:rPr>
                <w:rFonts w:cs="Times New Roman"/>
                <w:sz w:val="19"/>
                <w:szCs w:val="19"/>
              </w:rPr>
              <w:t xml:space="preserve">Thanks to my bias for action, we improved the Word Error Rate (WER) for Cloud </w:t>
            </w:r>
            <w:r w:rsidR="007170EB">
              <w:rPr>
                <w:rFonts w:cs="Times New Roman"/>
                <w:sz w:val="19"/>
                <w:szCs w:val="19"/>
              </w:rPr>
              <w:t>ASR</w:t>
            </w:r>
            <w:r w:rsidR="00BC416E">
              <w:rPr>
                <w:rFonts w:cs="Times New Roman"/>
                <w:sz w:val="19"/>
                <w:szCs w:val="19"/>
              </w:rPr>
              <w:t xml:space="preserve"> (2% on Tail and 3% WERR on WBR)</w:t>
            </w:r>
            <w:r w:rsidR="0002429F" w:rsidRPr="0002429F">
              <w:rPr>
                <w:rFonts w:cs="Times New Roman"/>
                <w:sz w:val="19"/>
                <w:szCs w:val="19"/>
              </w:rPr>
              <w:t xml:space="preserve"> while also reducing the </w:t>
            </w:r>
            <w:r w:rsidR="00240DF8">
              <w:rPr>
                <w:rFonts w:cs="Times New Roman"/>
                <w:sz w:val="19"/>
                <w:szCs w:val="19"/>
              </w:rPr>
              <w:t>production intake</w:t>
            </w:r>
            <w:r w:rsidR="0002429F" w:rsidRPr="0002429F">
              <w:rPr>
                <w:rFonts w:cs="Times New Roman"/>
                <w:sz w:val="19"/>
                <w:szCs w:val="19"/>
              </w:rPr>
              <w:t xml:space="preserve"> time for on-device</w:t>
            </w:r>
            <w:r w:rsidR="00E36982">
              <w:rPr>
                <w:rFonts w:cs="Times New Roman"/>
                <w:sz w:val="19"/>
                <w:szCs w:val="19"/>
              </w:rPr>
              <w:t xml:space="preserve"> ASR with </w:t>
            </w:r>
            <w:r w:rsidR="00E36982" w:rsidRPr="0002429F">
              <w:rPr>
                <w:rFonts w:cs="Times New Roman"/>
                <w:sz w:val="19"/>
                <w:szCs w:val="19"/>
              </w:rPr>
              <w:t>5-bit quantization</w:t>
            </w:r>
            <w:r w:rsidR="0002429F" w:rsidRPr="0002429F">
              <w:rPr>
                <w:rFonts w:cs="Times New Roman"/>
                <w:sz w:val="19"/>
                <w:szCs w:val="19"/>
              </w:rPr>
              <w:t xml:space="preserve"> from 2 days to 4 hours.</w:t>
            </w:r>
            <w:r w:rsidR="003C35D0">
              <w:rPr>
                <w:rFonts w:cs="Times New Roman"/>
                <w:sz w:val="19"/>
                <w:szCs w:val="19"/>
              </w:rPr>
              <w:t xml:space="preserve"> This also </w:t>
            </w:r>
            <w:r w:rsidR="003C35D0" w:rsidRPr="003C35D0">
              <w:rPr>
                <w:rFonts w:cs="Times New Roman"/>
                <w:sz w:val="19"/>
                <w:szCs w:val="19"/>
              </w:rPr>
              <w:t>facilitate</w:t>
            </w:r>
            <w:r w:rsidR="003C35D0">
              <w:rPr>
                <w:rFonts w:cs="Times New Roman"/>
                <w:sz w:val="19"/>
                <w:szCs w:val="19"/>
              </w:rPr>
              <w:t>s</w:t>
            </w:r>
            <w:r w:rsidR="003C35D0" w:rsidRPr="003C35D0">
              <w:rPr>
                <w:rFonts w:cs="Times New Roman"/>
                <w:sz w:val="19"/>
                <w:szCs w:val="19"/>
              </w:rPr>
              <w:t xml:space="preserve"> the on-time ASR model release for Bluebottle and Crosstown.</w:t>
            </w:r>
          </w:p>
          <w:p w14:paraId="22010A90" w14:textId="77777777" w:rsidR="00A6075B" w:rsidRDefault="00A6075B" w:rsidP="00CA153E">
            <w:pPr>
              <w:rPr>
                <w:rFonts w:cs="Times New Roman"/>
                <w:sz w:val="19"/>
                <w:szCs w:val="19"/>
              </w:rPr>
            </w:pPr>
          </w:p>
          <w:p w14:paraId="0E4A3BD7" w14:textId="383FA58D" w:rsidR="00A02545" w:rsidRDefault="00A6075B" w:rsidP="009D65CB">
            <w:r>
              <w:rPr>
                <w:rFonts w:cstheme="minorHAnsi"/>
                <w:b/>
                <w:bCs/>
                <w:sz w:val="19"/>
                <w:szCs w:val="19"/>
              </w:rPr>
              <w:t xml:space="preserve">Ownership: </w:t>
            </w:r>
            <w:r w:rsidR="009451BC" w:rsidRPr="009451BC">
              <w:rPr>
                <w:rFonts w:cstheme="minorHAnsi"/>
                <w:sz w:val="19"/>
                <w:szCs w:val="19"/>
              </w:rPr>
              <w:t xml:space="preserve">As </w:t>
            </w:r>
            <w:r w:rsidR="009451BC">
              <w:rPr>
                <w:rFonts w:cstheme="minorHAnsi"/>
                <w:sz w:val="19"/>
                <w:szCs w:val="19"/>
              </w:rPr>
              <w:t xml:space="preserve">the technology owner, </w:t>
            </w:r>
            <w:r w:rsidRPr="00A6075B">
              <w:rPr>
                <w:rFonts w:cstheme="minorHAnsi"/>
                <w:sz w:val="19"/>
                <w:szCs w:val="19"/>
              </w:rPr>
              <w:t>I</w:t>
            </w:r>
            <w:r w:rsidR="009451BC">
              <w:rPr>
                <w:rFonts w:cstheme="minorHAnsi"/>
                <w:sz w:val="19"/>
                <w:szCs w:val="19"/>
              </w:rPr>
              <w:t xml:space="preserve"> take the initiative in drafting the design document, implementing the method,</w:t>
            </w:r>
            <w:r w:rsidRPr="00A6075B">
              <w:rPr>
                <w:rFonts w:cstheme="minorHAnsi"/>
                <w:sz w:val="19"/>
                <w:szCs w:val="19"/>
              </w:rPr>
              <w:t xml:space="preserve"> actively maintain</w:t>
            </w:r>
            <w:r w:rsidR="009451BC">
              <w:rPr>
                <w:rFonts w:cstheme="minorHAnsi"/>
                <w:sz w:val="19"/>
                <w:szCs w:val="19"/>
              </w:rPr>
              <w:t xml:space="preserve">ing </w:t>
            </w:r>
            <w:r w:rsidRPr="00A6075B">
              <w:rPr>
                <w:rFonts w:cstheme="minorHAnsi"/>
                <w:sz w:val="19"/>
                <w:szCs w:val="19"/>
              </w:rPr>
              <w:t>connections across partner teams within the Alexa ASR org and even engage with cross-organizational teams</w:t>
            </w:r>
            <w:r w:rsidR="009451BC">
              <w:rPr>
                <w:rFonts w:cstheme="minorHAnsi"/>
                <w:sz w:val="19"/>
                <w:szCs w:val="19"/>
              </w:rPr>
              <w:t xml:space="preserve"> so as to productize the technology for customers’ benefit</w:t>
            </w:r>
            <w:r w:rsidRPr="00A6075B">
              <w:rPr>
                <w:rFonts w:cstheme="minorHAnsi"/>
                <w:sz w:val="19"/>
                <w:szCs w:val="19"/>
              </w:rPr>
              <w:t xml:space="preserve">. </w:t>
            </w:r>
            <w:r>
              <w:rPr>
                <w:rFonts w:cstheme="minorHAnsi"/>
                <w:sz w:val="19"/>
                <w:szCs w:val="19"/>
              </w:rPr>
              <w:t>I coordinate</w:t>
            </w:r>
            <w:r w:rsidR="00492B47">
              <w:rPr>
                <w:rFonts w:cstheme="minorHAnsi"/>
                <w:sz w:val="19"/>
                <w:szCs w:val="19"/>
              </w:rPr>
              <w:t>d</w:t>
            </w:r>
            <w:r>
              <w:rPr>
                <w:rFonts w:cstheme="minorHAnsi"/>
                <w:sz w:val="19"/>
                <w:szCs w:val="19"/>
              </w:rPr>
              <w:t xml:space="preserve"> </w:t>
            </w:r>
            <w:r w:rsidR="00492B47">
              <w:rPr>
                <w:rFonts w:cstheme="minorHAnsi"/>
                <w:sz w:val="19"/>
                <w:szCs w:val="19"/>
              </w:rPr>
              <w:t>with</w:t>
            </w:r>
            <w:r>
              <w:rPr>
                <w:rFonts w:cstheme="minorHAnsi"/>
                <w:sz w:val="19"/>
                <w:szCs w:val="19"/>
              </w:rPr>
              <w:t xml:space="preserve"> </w:t>
            </w:r>
            <w:r w:rsidR="00492B47" w:rsidRPr="008D2BAA">
              <w:rPr>
                <w:rFonts w:cstheme="minorHAnsi"/>
                <w:sz w:val="19"/>
                <w:szCs w:val="19"/>
              </w:rPr>
              <w:t xml:space="preserve">Hitesh </w:t>
            </w:r>
            <w:proofErr w:type="spellStart"/>
            <w:r w:rsidR="00492B47" w:rsidRPr="008D2BAA">
              <w:rPr>
                <w:rFonts w:cstheme="minorHAnsi"/>
                <w:sz w:val="19"/>
                <w:szCs w:val="19"/>
              </w:rPr>
              <w:t>Tulsiani</w:t>
            </w:r>
            <w:proofErr w:type="spellEnd"/>
            <w:r w:rsidR="009451BC">
              <w:rPr>
                <w:rFonts w:cstheme="minorHAnsi"/>
                <w:sz w:val="19"/>
                <w:szCs w:val="19"/>
              </w:rPr>
              <w:t xml:space="preserve"> (Sr. AS in ASR-</w:t>
            </w:r>
            <w:r w:rsidR="009451BC" w:rsidRPr="009451BC">
              <w:rPr>
                <w:rFonts w:cstheme="minorHAnsi"/>
                <w:sz w:val="19"/>
                <w:szCs w:val="19"/>
              </w:rPr>
              <w:t>Bangalore</w:t>
            </w:r>
            <w:r w:rsidR="009451BC">
              <w:rPr>
                <w:rFonts w:cstheme="minorHAnsi"/>
                <w:sz w:val="19"/>
                <w:szCs w:val="19"/>
              </w:rPr>
              <w:t>)</w:t>
            </w:r>
            <w:r w:rsidR="00492B47" w:rsidRPr="008D2BAA">
              <w:rPr>
                <w:rFonts w:cstheme="minorHAnsi"/>
                <w:sz w:val="19"/>
                <w:szCs w:val="19"/>
              </w:rPr>
              <w:t xml:space="preserve">, Jahn </w:t>
            </w:r>
            <w:proofErr w:type="spellStart"/>
            <w:r w:rsidR="00492B47" w:rsidRPr="008D2BAA">
              <w:rPr>
                <w:rFonts w:cstheme="minorHAnsi"/>
                <w:sz w:val="19"/>
                <w:szCs w:val="19"/>
              </w:rPr>
              <w:t>Heymann</w:t>
            </w:r>
            <w:proofErr w:type="spellEnd"/>
            <w:r w:rsidR="009451BC">
              <w:rPr>
                <w:rFonts w:cstheme="minorHAnsi"/>
                <w:sz w:val="19"/>
                <w:szCs w:val="19"/>
              </w:rPr>
              <w:t xml:space="preserve"> (Sr. AS in ASR-EU)</w:t>
            </w:r>
            <w:r w:rsidR="00492B47" w:rsidRPr="008D2BAA">
              <w:rPr>
                <w:rFonts w:cstheme="minorHAnsi"/>
                <w:sz w:val="19"/>
                <w:szCs w:val="19"/>
              </w:rPr>
              <w:t xml:space="preserve">, Harish </w:t>
            </w:r>
            <w:proofErr w:type="spellStart"/>
            <w:r w:rsidR="00492B47" w:rsidRPr="008D2BAA">
              <w:rPr>
                <w:rFonts w:cstheme="minorHAnsi"/>
                <w:sz w:val="19"/>
                <w:szCs w:val="19"/>
              </w:rPr>
              <w:t>Arsikere</w:t>
            </w:r>
            <w:proofErr w:type="spellEnd"/>
            <w:r w:rsidR="00492B47">
              <w:rPr>
                <w:rFonts w:cstheme="minorHAnsi"/>
                <w:sz w:val="19"/>
                <w:szCs w:val="19"/>
              </w:rPr>
              <w:t xml:space="preserve"> </w:t>
            </w:r>
            <w:r w:rsidR="009451BC">
              <w:rPr>
                <w:rFonts w:cstheme="minorHAnsi"/>
                <w:sz w:val="19"/>
                <w:szCs w:val="19"/>
              </w:rPr>
              <w:t>(Sr. AS in ASR-</w:t>
            </w:r>
            <w:r w:rsidR="009451BC" w:rsidRPr="009451BC">
              <w:rPr>
                <w:rFonts w:cstheme="minorHAnsi"/>
                <w:sz w:val="19"/>
                <w:szCs w:val="19"/>
              </w:rPr>
              <w:t>Bangalore</w:t>
            </w:r>
            <w:r w:rsidR="009451BC">
              <w:rPr>
                <w:rFonts w:cstheme="minorHAnsi"/>
                <w:sz w:val="19"/>
                <w:szCs w:val="19"/>
              </w:rPr>
              <w:t xml:space="preserve">) </w:t>
            </w:r>
            <w:r w:rsidR="00492B47">
              <w:rPr>
                <w:rFonts w:cstheme="minorHAnsi"/>
                <w:sz w:val="19"/>
                <w:szCs w:val="19"/>
              </w:rPr>
              <w:t>and</w:t>
            </w:r>
            <w:r w:rsidR="00492B47" w:rsidRPr="008D2BAA">
              <w:rPr>
                <w:rFonts w:cstheme="minorHAnsi"/>
                <w:sz w:val="19"/>
                <w:szCs w:val="19"/>
              </w:rPr>
              <w:t xml:space="preserve"> Chris Beauchene</w:t>
            </w:r>
            <w:r w:rsidR="009451BC">
              <w:rPr>
                <w:rFonts w:cstheme="minorHAnsi"/>
                <w:sz w:val="19"/>
                <w:szCs w:val="19"/>
              </w:rPr>
              <w:t xml:space="preserve"> (Sr. SDE in </w:t>
            </w:r>
            <w:proofErr w:type="spellStart"/>
            <w:r w:rsidR="009451BC">
              <w:rPr>
                <w:rFonts w:cstheme="minorHAnsi"/>
                <w:sz w:val="19"/>
                <w:szCs w:val="19"/>
              </w:rPr>
              <w:t>NeMoRT</w:t>
            </w:r>
            <w:proofErr w:type="spellEnd"/>
            <w:r w:rsidR="009451BC">
              <w:rPr>
                <w:rFonts w:cstheme="minorHAnsi"/>
                <w:sz w:val="19"/>
                <w:szCs w:val="19"/>
              </w:rPr>
              <w:t>)</w:t>
            </w:r>
            <w:r w:rsidR="00492B47">
              <w:rPr>
                <w:rFonts w:cstheme="minorHAnsi"/>
                <w:sz w:val="19"/>
                <w:szCs w:val="19"/>
              </w:rPr>
              <w:t xml:space="preserve">, to build consensus on the necessity of incorporating in-training quantization in the early stage. In collaboration with ASR-EU team, I rigorously conducted experimental validation from not just in the core-transducer training stage, but the incremental learning phase on meta dory, along with neural biasing to </w:t>
            </w:r>
            <w:r w:rsidR="00E1450D">
              <w:rPr>
                <w:rFonts w:cstheme="minorHAnsi"/>
                <w:sz w:val="19"/>
                <w:szCs w:val="19"/>
              </w:rPr>
              <w:t>confirm</w:t>
            </w:r>
            <w:r w:rsidR="00492B47">
              <w:rPr>
                <w:rFonts w:cstheme="minorHAnsi"/>
                <w:sz w:val="19"/>
                <w:szCs w:val="19"/>
              </w:rPr>
              <w:t xml:space="preserve"> GQ’s accuracy benefit iteratively from each model release stage till the very end.</w:t>
            </w:r>
            <w:r w:rsidR="009D65CB">
              <w:rPr>
                <w:rFonts w:cstheme="minorHAnsi"/>
                <w:sz w:val="19"/>
                <w:szCs w:val="19"/>
              </w:rPr>
              <w:t xml:space="preserve"> </w:t>
            </w:r>
            <w:r w:rsidR="00742CFA">
              <w:rPr>
                <w:rFonts w:cstheme="minorHAnsi"/>
                <w:sz w:val="19"/>
                <w:szCs w:val="19"/>
              </w:rPr>
              <w:t xml:space="preserve">I’m also the release owner for Bluebottle </w:t>
            </w:r>
            <w:proofErr w:type="spellStart"/>
            <w:r w:rsidR="00742CFA">
              <w:rPr>
                <w:rFonts w:cstheme="minorHAnsi"/>
                <w:sz w:val="19"/>
                <w:szCs w:val="19"/>
              </w:rPr>
              <w:t>en</w:t>
            </w:r>
            <w:proofErr w:type="spellEnd"/>
            <w:r w:rsidR="00742CFA">
              <w:rPr>
                <w:rFonts w:cstheme="minorHAnsi"/>
                <w:sz w:val="19"/>
                <w:szCs w:val="19"/>
              </w:rPr>
              <w:t xml:space="preserve">-US R15 5-bit model, Crosstown es-ES R3 5-bit model. </w:t>
            </w:r>
            <w:r w:rsidR="00E1450D">
              <w:rPr>
                <w:rFonts w:cstheme="minorHAnsi"/>
                <w:sz w:val="19"/>
                <w:szCs w:val="19"/>
              </w:rPr>
              <w:t xml:space="preserve">Moreover, </w:t>
            </w:r>
            <w:r w:rsidR="009D65CB">
              <w:rPr>
                <w:rFonts w:cstheme="minorHAnsi"/>
                <w:sz w:val="19"/>
                <w:szCs w:val="19"/>
              </w:rPr>
              <w:t xml:space="preserve">I also drove the IP submission process: I drafted the document for </w:t>
            </w:r>
            <w:r w:rsidR="009D65CB" w:rsidRPr="009D65CB">
              <w:rPr>
                <w:rFonts w:cstheme="minorHAnsi"/>
                <w:sz w:val="19"/>
                <w:szCs w:val="19"/>
              </w:rPr>
              <w:t>provisional application</w:t>
            </w:r>
            <w:r w:rsidR="009D65CB">
              <w:rPr>
                <w:rFonts w:cstheme="minorHAnsi"/>
                <w:sz w:val="19"/>
                <w:szCs w:val="19"/>
              </w:rPr>
              <w:t>, answered layers’ questions in several rounds of discussions, coordinate</w:t>
            </w:r>
            <w:r w:rsidR="00A02545">
              <w:rPr>
                <w:rFonts w:cstheme="minorHAnsi"/>
                <w:sz w:val="19"/>
                <w:szCs w:val="19"/>
              </w:rPr>
              <w:t>d</w:t>
            </w:r>
            <w:r w:rsidR="009D65CB">
              <w:rPr>
                <w:rFonts w:cstheme="minorHAnsi"/>
                <w:sz w:val="19"/>
                <w:szCs w:val="19"/>
              </w:rPr>
              <w:t xml:space="preserve"> with </w:t>
            </w:r>
            <w:proofErr w:type="spellStart"/>
            <w:r w:rsidR="00A02545" w:rsidRPr="00A02545">
              <w:rPr>
                <w:rFonts w:cstheme="minorHAnsi"/>
                <w:sz w:val="19"/>
                <w:szCs w:val="19"/>
              </w:rPr>
              <w:t>Raviteja</w:t>
            </w:r>
            <w:proofErr w:type="spellEnd"/>
            <w:r w:rsidR="00A02545" w:rsidRPr="00A02545">
              <w:rPr>
                <w:rFonts w:cstheme="minorHAnsi"/>
                <w:sz w:val="19"/>
                <w:szCs w:val="19"/>
              </w:rPr>
              <w:t xml:space="preserve"> </w:t>
            </w:r>
            <w:proofErr w:type="spellStart"/>
            <w:r w:rsidR="00A02545" w:rsidRPr="00A02545">
              <w:rPr>
                <w:rFonts w:cstheme="minorHAnsi"/>
                <w:sz w:val="19"/>
                <w:szCs w:val="19"/>
              </w:rPr>
              <w:t>Chinta</w:t>
            </w:r>
            <w:proofErr w:type="spellEnd"/>
            <w:r w:rsidR="00A02545" w:rsidRPr="00A02545">
              <w:rPr>
                <w:rFonts w:cstheme="minorHAnsi"/>
                <w:sz w:val="19"/>
                <w:szCs w:val="19"/>
              </w:rPr>
              <w:t xml:space="preserve"> (</w:t>
            </w:r>
            <w:r w:rsidR="004A590B">
              <w:rPr>
                <w:rFonts w:cstheme="minorHAnsi"/>
                <w:sz w:val="19"/>
                <w:szCs w:val="19"/>
              </w:rPr>
              <w:t>Sr. SDE</w:t>
            </w:r>
            <w:r w:rsidR="00A02545" w:rsidRPr="00A02545">
              <w:rPr>
                <w:rFonts w:cstheme="minorHAnsi"/>
                <w:sz w:val="19"/>
                <w:szCs w:val="19"/>
              </w:rPr>
              <w:t xml:space="preserve"> at ACE)</w:t>
            </w:r>
            <w:r w:rsidR="00A02545">
              <w:rPr>
                <w:rFonts w:cstheme="minorHAnsi"/>
                <w:sz w:val="19"/>
                <w:szCs w:val="19"/>
              </w:rPr>
              <w:t xml:space="preserve"> and</w:t>
            </w:r>
            <w:r w:rsidR="00A02545" w:rsidRPr="00A02545">
              <w:rPr>
                <w:rFonts w:cstheme="minorHAnsi"/>
                <w:sz w:val="19"/>
                <w:szCs w:val="19"/>
              </w:rPr>
              <w:t xml:space="preserve"> Tariq Afzal (Pr. ML Architect at HW Compute Group)</w:t>
            </w:r>
            <w:r w:rsidR="00A02545">
              <w:rPr>
                <w:rFonts w:cstheme="minorHAnsi"/>
                <w:sz w:val="19"/>
                <w:szCs w:val="19"/>
              </w:rPr>
              <w:t xml:space="preserve"> to strengthen the innovation from the hardware’s aspect, all of which eventually result in the successful patent filing.</w:t>
            </w:r>
            <w:r w:rsidR="00A02545">
              <w:t xml:space="preserve"> </w:t>
            </w:r>
          </w:p>
          <w:p w14:paraId="33BD0ECE" w14:textId="77777777" w:rsidR="00A02545" w:rsidRDefault="00A02545" w:rsidP="009D65CB"/>
          <w:p w14:paraId="4652DB70" w14:textId="08804D98" w:rsidR="00CA153E" w:rsidRDefault="00A02545" w:rsidP="009D65CB">
            <w:pPr>
              <w:rPr>
                <w:rFonts w:cstheme="minorHAnsi"/>
                <w:b/>
                <w:bCs/>
                <w:sz w:val="19"/>
                <w:szCs w:val="19"/>
              </w:rPr>
            </w:pPr>
            <w:r w:rsidRPr="00A02545">
              <w:rPr>
                <w:rFonts w:cstheme="minorHAnsi"/>
                <w:b/>
                <w:bCs/>
                <w:sz w:val="19"/>
                <w:szCs w:val="19"/>
              </w:rPr>
              <w:t>Hire and Develop the Best:</w:t>
            </w:r>
            <w:r>
              <w:rPr>
                <w:rFonts w:cstheme="minorHAnsi"/>
                <w:b/>
                <w:bCs/>
                <w:sz w:val="19"/>
                <w:szCs w:val="19"/>
              </w:rPr>
              <w:t xml:space="preserve"> </w:t>
            </w:r>
            <w:r w:rsidRPr="00A02545">
              <w:rPr>
                <w:rFonts w:cstheme="minorHAnsi"/>
                <w:sz w:val="19"/>
                <w:szCs w:val="19"/>
              </w:rPr>
              <w:t>t</w:t>
            </w:r>
            <w:r>
              <w:rPr>
                <w:rFonts w:cstheme="minorHAnsi"/>
                <w:sz w:val="19"/>
                <w:szCs w:val="19"/>
              </w:rPr>
              <w:t>hrough</w:t>
            </w:r>
            <w:r w:rsidR="000358D5">
              <w:rPr>
                <w:rFonts w:cstheme="minorHAnsi"/>
                <w:sz w:val="19"/>
                <w:szCs w:val="19"/>
              </w:rPr>
              <w:t>out</w:t>
            </w:r>
            <w:r>
              <w:rPr>
                <w:rFonts w:cstheme="minorHAnsi"/>
                <w:sz w:val="19"/>
                <w:szCs w:val="19"/>
              </w:rPr>
              <w:t xml:space="preserve"> this project, I mentored/coached many applied scientists in the group, developing them to become </w:t>
            </w:r>
            <w:r w:rsidRPr="00A02545">
              <w:rPr>
                <w:rFonts w:cstheme="minorHAnsi"/>
                <w:sz w:val="19"/>
                <w:szCs w:val="19"/>
              </w:rPr>
              <w:t xml:space="preserve">acquainted </w:t>
            </w:r>
            <w:r>
              <w:rPr>
                <w:rFonts w:cstheme="minorHAnsi"/>
                <w:sz w:val="19"/>
                <w:szCs w:val="19"/>
              </w:rPr>
              <w:t xml:space="preserve">in using our sub-8-bit /General Quantization to bring accuracy, </w:t>
            </w:r>
            <w:r w:rsidR="00BB0955">
              <w:rPr>
                <w:rFonts w:cstheme="minorHAnsi"/>
                <w:sz w:val="19"/>
                <w:szCs w:val="19"/>
              </w:rPr>
              <w:t xml:space="preserve">and </w:t>
            </w:r>
            <w:r>
              <w:rPr>
                <w:rFonts w:cstheme="minorHAnsi"/>
                <w:sz w:val="19"/>
                <w:szCs w:val="19"/>
              </w:rPr>
              <w:t>latency benefits to our customers</w:t>
            </w:r>
            <w:r w:rsidRPr="00A02545">
              <w:rPr>
                <w:rFonts w:cstheme="minorHAnsi"/>
                <w:sz w:val="19"/>
                <w:szCs w:val="19"/>
              </w:rPr>
              <w:t xml:space="preserve">. </w:t>
            </w:r>
            <w:r>
              <w:rPr>
                <w:rFonts w:cstheme="minorHAnsi"/>
                <w:sz w:val="19"/>
                <w:szCs w:val="19"/>
              </w:rPr>
              <w:t xml:space="preserve">For example, </w:t>
            </w:r>
            <w:r w:rsidRPr="00A02545">
              <w:rPr>
                <w:rFonts w:cstheme="minorHAnsi"/>
                <w:sz w:val="19"/>
                <w:szCs w:val="19"/>
              </w:rPr>
              <w:t xml:space="preserve">I </w:t>
            </w:r>
            <w:r w:rsidR="006A1223">
              <w:rPr>
                <w:rFonts w:cstheme="minorHAnsi"/>
                <w:sz w:val="19"/>
                <w:szCs w:val="19"/>
              </w:rPr>
              <w:t xml:space="preserve">guided </w:t>
            </w:r>
            <w:r w:rsidRPr="00A02545">
              <w:rPr>
                <w:rFonts w:cstheme="minorHAnsi"/>
                <w:sz w:val="19"/>
                <w:szCs w:val="19"/>
              </w:rPr>
              <w:t xml:space="preserve">Yi </w:t>
            </w:r>
            <w:proofErr w:type="spellStart"/>
            <w:r w:rsidRPr="00A02545">
              <w:rPr>
                <w:rFonts w:cstheme="minorHAnsi"/>
                <w:sz w:val="19"/>
                <w:szCs w:val="19"/>
              </w:rPr>
              <w:t>Xie</w:t>
            </w:r>
            <w:proofErr w:type="spellEnd"/>
            <w:r w:rsidRPr="00A02545">
              <w:rPr>
                <w:rFonts w:cstheme="minorHAnsi"/>
                <w:sz w:val="19"/>
                <w:szCs w:val="19"/>
              </w:rPr>
              <w:t xml:space="preserve"> (Applied Scientist II, AHS-ASR team) through the implementation of 5-bit quantization for the </w:t>
            </w:r>
            <w:proofErr w:type="spellStart"/>
            <w:r w:rsidRPr="00A02545">
              <w:rPr>
                <w:rFonts w:cstheme="minorHAnsi"/>
                <w:sz w:val="19"/>
                <w:szCs w:val="19"/>
              </w:rPr>
              <w:t>en</w:t>
            </w:r>
            <w:proofErr w:type="spellEnd"/>
            <w:r w:rsidRPr="00A02545">
              <w:rPr>
                <w:rFonts w:cstheme="minorHAnsi"/>
                <w:sz w:val="19"/>
                <w:szCs w:val="19"/>
              </w:rPr>
              <w:t xml:space="preserve">-US </w:t>
            </w:r>
            <w:r w:rsidR="00DA5E87">
              <w:rPr>
                <w:rFonts w:cstheme="minorHAnsi"/>
                <w:sz w:val="19"/>
                <w:szCs w:val="19"/>
              </w:rPr>
              <w:t xml:space="preserve">R15 </w:t>
            </w:r>
            <w:r w:rsidRPr="00A02545">
              <w:rPr>
                <w:rFonts w:cstheme="minorHAnsi"/>
                <w:sz w:val="19"/>
                <w:szCs w:val="19"/>
              </w:rPr>
              <w:t>Crosstown model. Additionally, I mentor</w:t>
            </w:r>
            <w:r>
              <w:rPr>
                <w:rFonts w:cstheme="minorHAnsi"/>
                <w:sz w:val="19"/>
                <w:szCs w:val="19"/>
              </w:rPr>
              <w:t>ed</w:t>
            </w:r>
            <w:r w:rsidRPr="00A02545">
              <w:rPr>
                <w:rFonts w:cstheme="minorHAnsi"/>
                <w:sz w:val="19"/>
                <w:szCs w:val="19"/>
              </w:rPr>
              <w:t xml:space="preserve"> Rohit </w:t>
            </w:r>
            <w:proofErr w:type="spellStart"/>
            <w:r w:rsidRPr="00A02545">
              <w:rPr>
                <w:rFonts w:cstheme="minorHAnsi"/>
                <w:sz w:val="19"/>
                <w:szCs w:val="19"/>
              </w:rPr>
              <w:t>Barnwal</w:t>
            </w:r>
            <w:proofErr w:type="spellEnd"/>
            <w:r w:rsidRPr="00A02545">
              <w:rPr>
                <w:rFonts w:cstheme="minorHAnsi"/>
                <w:sz w:val="19"/>
                <w:szCs w:val="19"/>
              </w:rPr>
              <w:t xml:space="preserve"> (Applied Scientist I, AHS-ASR team) for the launch of the </w:t>
            </w:r>
            <w:proofErr w:type="spellStart"/>
            <w:r w:rsidRPr="00A02545">
              <w:rPr>
                <w:rFonts w:cstheme="minorHAnsi"/>
                <w:sz w:val="19"/>
                <w:szCs w:val="19"/>
              </w:rPr>
              <w:t>en</w:t>
            </w:r>
            <w:proofErr w:type="spellEnd"/>
            <w:r w:rsidRPr="00A02545">
              <w:rPr>
                <w:rFonts w:cstheme="minorHAnsi"/>
                <w:sz w:val="19"/>
                <w:szCs w:val="19"/>
              </w:rPr>
              <w:t xml:space="preserve">-GB </w:t>
            </w:r>
            <w:r w:rsidR="00DA5E87">
              <w:rPr>
                <w:rFonts w:cstheme="minorHAnsi"/>
                <w:sz w:val="19"/>
                <w:szCs w:val="19"/>
              </w:rPr>
              <w:t xml:space="preserve">R2 </w:t>
            </w:r>
            <w:r w:rsidRPr="00A02545">
              <w:rPr>
                <w:rFonts w:cstheme="minorHAnsi"/>
                <w:sz w:val="19"/>
                <w:szCs w:val="19"/>
              </w:rPr>
              <w:t>Crosstown model. Consequently, our team successfully integrated 5-bit quantization across all local variations for Brownie/Ganache and Cannoli/</w:t>
            </w:r>
            <w:proofErr w:type="spellStart"/>
            <w:r w:rsidRPr="00A02545">
              <w:rPr>
                <w:rFonts w:cstheme="minorHAnsi"/>
                <w:sz w:val="19"/>
                <w:szCs w:val="19"/>
              </w:rPr>
              <w:t>CheeseCake</w:t>
            </w:r>
            <w:proofErr w:type="spellEnd"/>
            <w:r w:rsidRPr="00A02545">
              <w:rPr>
                <w:rFonts w:cstheme="minorHAnsi"/>
                <w:sz w:val="19"/>
                <w:szCs w:val="19"/>
              </w:rPr>
              <w:t>.</w:t>
            </w:r>
            <w:r w:rsidR="0084025B">
              <w:rPr>
                <w:rFonts w:cstheme="minorHAnsi"/>
                <w:sz w:val="19"/>
                <w:szCs w:val="19"/>
              </w:rPr>
              <w:t xml:space="preserve"> </w:t>
            </w:r>
            <w:r w:rsidR="0084025B" w:rsidRPr="0084025B">
              <w:rPr>
                <w:rFonts w:cstheme="minorHAnsi"/>
                <w:sz w:val="19"/>
                <w:szCs w:val="19"/>
              </w:rPr>
              <w:t>The adoption of 5-bit quantization led to a remarkable reduction of over 30% in the size of our Crosstown models. This effectively addressed the business challenge caused by memory constraints on NNA-v2 for Cannoli/</w:t>
            </w:r>
            <w:proofErr w:type="spellStart"/>
            <w:r w:rsidR="0084025B" w:rsidRPr="0084025B">
              <w:rPr>
                <w:rFonts w:cstheme="minorHAnsi"/>
                <w:sz w:val="19"/>
                <w:szCs w:val="19"/>
              </w:rPr>
              <w:t>CheeseCake</w:t>
            </w:r>
            <w:proofErr w:type="spellEnd"/>
            <w:r w:rsidR="0084025B" w:rsidRPr="0084025B">
              <w:rPr>
                <w:rFonts w:cstheme="minorHAnsi"/>
                <w:sz w:val="19"/>
                <w:szCs w:val="19"/>
              </w:rPr>
              <w:t xml:space="preserve">. Specifically, for Stage1 </w:t>
            </w:r>
            <w:proofErr w:type="spellStart"/>
            <w:r w:rsidR="0084025B" w:rsidRPr="0084025B">
              <w:rPr>
                <w:rFonts w:cstheme="minorHAnsi"/>
                <w:sz w:val="19"/>
                <w:szCs w:val="19"/>
              </w:rPr>
              <w:t>Pryon</w:t>
            </w:r>
            <w:proofErr w:type="spellEnd"/>
            <w:r w:rsidR="0084025B" w:rsidRPr="0084025B">
              <w:rPr>
                <w:rFonts w:cstheme="minorHAnsi"/>
                <w:sz w:val="19"/>
                <w:szCs w:val="19"/>
              </w:rPr>
              <w:t xml:space="preserve"> Latency</w:t>
            </w:r>
            <w:r w:rsidR="00084D72">
              <w:rPr>
                <w:rFonts w:cstheme="minorHAnsi"/>
                <w:sz w:val="19"/>
                <w:szCs w:val="19"/>
              </w:rPr>
              <w:t xml:space="preserve"> </w:t>
            </w:r>
            <w:r w:rsidR="0084025B" w:rsidRPr="0084025B">
              <w:rPr>
                <w:rFonts w:cstheme="minorHAnsi"/>
                <w:sz w:val="19"/>
                <w:szCs w:val="19"/>
              </w:rPr>
              <w:t xml:space="preserve">on NNA v1, the implementation of 5-bit quantization resulted in reducing latency from 788.00 msec to 373.00 msec—a user-perceived latency reduction of over 50%. This significant improvement </w:t>
            </w:r>
            <w:r w:rsidR="0084025B">
              <w:rPr>
                <w:rFonts w:cstheme="minorHAnsi"/>
                <w:sz w:val="19"/>
                <w:szCs w:val="19"/>
              </w:rPr>
              <w:t>noticeably</w:t>
            </w:r>
            <w:r w:rsidR="0084025B" w:rsidRPr="0084025B">
              <w:rPr>
                <w:rFonts w:cstheme="minorHAnsi"/>
                <w:sz w:val="19"/>
                <w:szCs w:val="19"/>
              </w:rPr>
              <w:t xml:space="preserve"> enhanced our customers’ experience.</w:t>
            </w:r>
          </w:p>
          <w:p w14:paraId="2520E564" w14:textId="5E4C4BA6" w:rsidR="00A02545" w:rsidRPr="00A02545" w:rsidRDefault="00A02545" w:rsidP="009D65CB">
            <w:pPr>
              <w:rPr>
                <w:rFonts w:cstheme="minorHAnsi"/>
                <w:b/>
                <w:bCs/>
                <w:sz w:val="19"/>
                <w:szCs w:val="19"/>
              </w:rPr>
            </w:pPr>
          </w:p>
          <w:p w14:paraId="1E01DD3A" w14:textId="1306F625" w:rsidR="00A02545" w:rsidRPr="00D44B00" w:rsidRDefault="00A02545" w:rsidP="009D65CB">
            <w:pPr>
              <w:rPr>
                <w:rFonts w:cstheme="minorHAnsi"/>
                <w:szCs w:val="20"/>
              </w:rPr>
            </w:pPr>
          </w:p>
        </w:tc>
      </w:tr>
    </w:tbl>
    <w:p w14:paraId="4902019D" w14:textId="77777777" w:rsidR="00657073" w:rsidRDefault="00657073" w:rsidP="00306693"/>
    <w:p w14:paraId="4D53214C" w14:textId="77777777" w:rsidR="005749CE" w:rsidRDefault="005749CE" w:rsidP="00306693"/>
    <w:p w14:paraId="4356A006" w14:textId="77777777" w:rsidR="005749CE" w:rsidRDefault="005749CE" w:rsidP="00306693"/>
    <w:p w14:paraId="2C06591F" w14:textId="77777777" w:rsidR="005749CE" w:rsidRDefault="005749CE" w:rsidP="00306693"/>
    <w:p w14:paraId="2D19E79B" w14:textId="77777777" w:rsidR="005749CE" w:rsidRDefault="005749CE" w:rsidP="00306693"/>
    <w:p w14:paraId="33B0EA5B" w14:textId="77777777" w:rsidR="005749CE" w:rsidRDefault="005749CE" w:rsidP="00306693"/>
    <w:p w14:paraId="2C168143" w14:textId="77777777" w:rsidR="005749CE" w:rsidRDefault="005749CE" w:rsidP="00306693"/>
    <w:p w14:paraId="4E9E3BFE" w14:textId="77777777" w:rsidR="005749CE" w:rsidRDefault="005749CE" w:rsidP="00306693"/>
    <w:p w14:paraId="1A7991D5" w14:textId="77777777" w:rsidR="005749CE" w:rsidRDefault="005749CE" w:rsidP="00306693"/>
    <w:p w14:paraId="54F783F8" w14:textId="77777777" w:rsidR="005749CE" w:rsidRDefault="005749CE" w:rsidP="00306693"/>
    <w:p w14:paraId="17001E54" w14:textId="77777777" w:rsidR="005749CE" w:rsidRDefault="005749CE" w:rsidP="00306693"/>
    <w:p w14:paraId="3C562ADC" w14:textId="77777777" w:rsidR="005749CE" w:rsidRDefault="005749CE" w:rsidP="00306693"/>
    <w:p w14:paraId="183F0B61" w14:textId="77777777" w:rsidR="005749CE" w:rsidRDefault="005749CE" w:rsidP="00306693"/>
    <w:p w14:paraId="4B4B4DDB" w14:textId="77777777" w:rsidR="005749CE" w:rsidRDefault="005749CE" w:rsidP="00306693"/>
    <w:p w14:paraId="6B022F3E" w14:textId="77777777" w:rsidR="005749CE" w:rsidRDefault="005749CE" w:rsidP="00306693"/>
    <w:p w14:paraId="704EE0DB" w14:textId="77777777" w:rsidR="005749CE" w:rsidRDefault="005749CE" w:rsidP="00306693"/>
    <w:p w14:paraId="4C6E6DB3" w14:textId="77777777" w:rsidR="005749CE" w:rsidRDefault="005749CE" w:rsidP="00306693"/>
    <w:p w14:paraId="38494773" w14:textId="77777777" w:rsidR="005749CE" w:rsidRDefault="005749CE" w:rsidP="00306693"/>
    <w:p w14:paraId="6B7BFA75" w14:textId="77777777" w:rsidR="00657073" w:rsidRDefault="00657073" w:rsidP="00306693"/>
    <w:tbl>
      <w:tblPr>
        <w:tblStyle w:val="TableGrid5"/>
        <w:tblW w:w="10890" w:type="dxa"/>
        <w:tblLayout w:type="fixed"/>
        <w:tblLook w:val="04A0" w:firstRow="1" w:lastRow="0" w:firstColumn="1" w:lastColumn="0" w:noHBand="0" w:noVBand="1"/>
      </w:tblPr>
      <w:tblGrid>
        <w:gridCol w:w="621"/>
        <w:gridCol w:w="4050"/>
        <w:gridCol w:w="6042"/>
        <w:gridCol w:w="177"/>
      </w:tblGrid>
      <w:tr w:rsidR="00913C44" w:rsidRPr="00A84300" w14:paraId="14701CD8" w14:textId="77777777" w:rsidTr="00913C44">
        <w:trPr>
          <w:gridAfter w:val="1"/>
          <w:wAfter w:w="177" w:type="dxa"/>
          <w:trHeight w:val="350"/>
        </w:trPr>
        <w:tc>
          <w:tcPr>
            <w:tcW w:w="10713" w:type="dxa"/>
            <w:gridSpan w:val="3"/>
            <w:tcBorders>
              <w:top w:val="nil"/>
              <w:left w:val="nil"/>
              <w:bottom w:val="nil"/>
              <w:right w:val="nil"/>
            </w:tcBorders>
            <w:shd w:val="clear" w:color="auto" w:fill="595959" w:themeFill="text1" w:themeFillTint="A6"/>
            <w:noWrap/>
            <w:vAlign w:val="center"/>
          </w:tcPr>
          <w:p w14:paraId="25143CE0" w14:textId="77777777" w:rsidR="00913C44" w:rsidRPr="00A84300" w:rsidRDefault="00913C44" w:rsidP="00035D8A">
            <w:pPr>
              <w:jc w:val="center"/>
              <w:rPr>
                <w:rFonts w:cstheme="minorHAnsi"/>
                <w:b/>
                <w:bCs/>
                <w:color w:val="FFFFFF" w:themeColor="background1"/>
                <w:szCs w:val="20"/>
              </w:rPr>
            </w:pPr>
            <w:r>
              <w:rPr>
                <w:rFonts w:cstheme="minorHAnsi"/>
                <w:b/>
                <w:bCs/>
                <w:color w:val="FFFFFF" w:themeColor="background1"/>
                <w:szCs w:val="20"/>
              </w:rPr>
              <w:lastRenderedPageBreak/>
              <w:t>WORK SAMPLES</w:t>
            </w:r>
          </w:p>
        </w:tc>
      </w:tr>
      <w:tr w:rsidR="00243765" w:rsidRPr="00D72FB1" w14:paraId="1BB88474" w14:textId="77777777" w:rsidTr="00913C44">
        <w:trPr>
          <w:gridAfter w:val="2"/>
          <w:wAfter w:w="6159" w:type="dxa"/>
          <w:trHeight w:val="359"/>
        </w:trPr>
        <w:tc>
          <w:tcPr>
            <w:tcW w:w="621" w:type="dxa"/>
            <w:tcBorders>
              <w:top w:val="nil"/>
              <w:left w:val="nil"/>
              <w:bottom w:val="single" w:sz="4" w:space="0" w:color="auto"/>
              <w:right w:val="nil"/>
            </w:tcBorders>
            <w:shd w:val="clear" w:color="auto" w:fill="auto"/>
            <w:vAlign w:val="center"/>
          </w:tcPr>
          <w:p w14:paraId="0DEEDE56" w14:textId="77777777" w:rsidR="00243765" w:rsidRPr="00AA2C06" w:rsidRDefault="00243765" w:rsidP="001B4707">
            <w:pPr>
              <w:rPr>
                <w:rStyle w:val="Strong"/>
              </w:rPr>
            </w:pPr>
          </w:p>
        </w:tc>
        <w:tc>
          <w:tcPr>
            <w:tcW w:w="4050" w:type="dxa"/>
            <w:tcBorders>
              <w:top w:val="nil"/>
              <w:left w:val="nil"/>
              <w:bottom w:val="single" w:sz="4" w:space="0" w:color="auto"/>
              <w:right w:val="nil"/>
            </w:tcBorders>
            <w:shd w:val="clear" w:color="auto" w:fill="auto"/>
            <w:vAlign w:val="center"/>
          </w:tcPr>
          <w:p w14:paraId="1FD45226" w14:textId="44C318DD" w:rsidR="00243765" w:rsidRPr="00AA2C06" w:rsidRDefault="00243765" w:rsidP="001B4707">
            <w:pPr>
              <w:rPr>
                <w:rStyle w:val="Strong"/>
              </w:rPr>
            </w:pPr>
            <w:r>
              <w:rPr>
                <w:rStyle w:val="Strong"/>
              </w:rPr>
              <w:t>Work Samples Name and Link</w:t>
            </w:r>
          </w:p>
        </w:tc>
      </w:tr>
      <w:sdt>
        <w:sdtPr>
          <w:rPr>
            <w:rFonts w:cstheme="minorHAnsi"/>
            <w:szCs w:val="20"/>
          </w:rPr>
          <w:id w:val="1519967848"/>
          <w15:repeatingSection/>
        </w:sdtPr>
        <w:sdtContent>
          <w:sdt>
            <w:sdtPr>
              <w:rPr>
                <w:rFonts w:cstheme="minorHAnsi"/>
                <w:szCs w:val="20"/>
              </w:rPr>
              <w:id w:val="1626038853"/>
              <w:placeholder>
                <w:docPart w:val="98AA55C6D05B804B909891FD7A290BE5"/>
              </w:placeholder>
              <w15:repeatingSectionItem/>
            </w:sdtPr>
            <w:sdtContent>
              <w:tr w:rsidR="00243765" w:rsidRPr="00A57953" w14:paraId="260A37A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82BF64E" w14:textId="6BB5C9EA"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994D1EC" w14:textId="7F40E945" w:rsidR="00243765" w:rsidRPr="00353909" w:rsidRDefault="00000000" w:rsidP="00763EB3">
                    <w:pPr>
                      <w:rPr>
                        <w:rFonts w:cstheme="minorHAnsi"/>
                        <w:szCs w:val="20"/>
                      </w:rPr>
                    </w:pPr>
                    <w:hyperlink r:id="rId28" w:history="1">
                      <w:r w:rsidR="00243765" w:rsidRPr="00724D73">
                        <w:rPr>
                          <w:rStyle w:val="Hyperlink"/>
                        </w:rPr>
                        <w:t xml:space="preserve">8-bit </w:t>
                      </w:r>
                      <w:r w:rsidR="00AF0F40">
                        <w:rPr>
                          <w:rStyle w:val="Hyperlink"/>
                        </w:rPr>
                        <w:t>Cloud</w:t>
                      </w:r>
                      <w:r w:rsidR="00243765" w:rsidRPr="00724D73">
                        <w:rPr>
                          <w:rStyle w:val="Hyperlink"/>
                        </w:rPr>
                        <w:t xml:space="preserve"> Conformer model release (de-DE</w:t>
                      </w:r>
                      <w:r w:rsidR="001B2AE6">
                        <w:rPr>
                          <w:rStyle w:val="Hyperlink"/>
                        </w:rPr>
                        <w:t xml:space="preserve"> v59</w:t>
                      </w:r>
                      <w:r w:rsidR="00243765" w:rsidRPr="00724D73">
                        <w:rPr>
                          <w:rStyle w:val="Hyperlink"/>
                        </w:rPr>
                        <w:t>)</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D461E6F" w14:textId="17F6038A" w:rsidR="00243765" w:rsidRPr="00A57953" w:rsidRDefault="00243765" w:rsidP="00763EB3">
                    <w:pPr>
                      <w:rPr>
                        <w:rFonts w:cstheme="minorHAnsi"/>
                        <w:szCs w:val="20"/>
                      </w:rPr>
                    </w:pPr>
                    <w:r>
                      <w:rPr>
                        <w:rFonts w:cstheme="minorHAnsi"/>
                        <w:szCs w:val="20"/>
                      </w:rPr>
                      <w:t xml:space="preserve">Wiki for general quantization (GQ) and its intake for </w:t>
                    </w:r>
                    <w:r w:rsidR="00AF0F40">
                      <w:rPr>
                        <w:rFonts w:cstheme="minorHAnsi"/>
                        <w:szCs w:val="20"/>
                      </w:rPr>
                      <w:t>Cloud</w:t>
                    </w:r>
                    <w:r>
                      <w:rPr>
                        <w:rFonts w:cstheme="minorHAnsi"/>
                        <w:szCs w:val="20"/>
                      </w:rPr>
                      <w:t xml:space="preserve"> ASR (de-DE v59)</w:t>
                    </w:r>
                  </w:p>
                </w:tc>
              </w:tr>
            </w:sdtContent>
          </w:sdt>
          <w:sdt>
            <w:sdtPr>
              <w:rPr>
                <w:rFonts w:cstheme="minorHAnsi"/>
                <w:szCs w:val="20"/>
              </w:rPr>
              <w:id w:val="-691839119"/>
              <w:placeholder>
                <w:docPart w:val="BA54C281D62C4A4AA077083CDBFBF272"/>
              </w:placeholder>
              <w15:repeatingSectionItem/>
            </w:sdtPr>
            <w:sdtContent>
              <w:tr w:rsidR="00243765" w:rsidRPr="00A57953" w14:paraId="6431A74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4B4A815E" w14:textId="4CAFDEAD"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451CC2B" w14:textId="28E2FE8E" w:rsidR="00243765" w:rsidRPr="00353909" w:rsidRDefault="00000000" w:rsidP="00763EB3">
                    <w:pPr>
                      <w:rPr>
                        <w:rFonts w:cstheme="minorHAnsi"/>
                        <w:szCs w:val="20"/>
                      </w:rPr>
                    </w:pPr>
                    <w:hyperlink r:id="rId29" w:anchor="Project-388125852" w:history="1">
                      <w:r w:rsidR="00243765" w:rsidRPr="00310A87">
                        <w:rPr>
                          <w:rStyle w:val="Hyperlink"/>
                          <w:rFonts w:cstheme="minorHAnsi"/>
                        </w:rPr>
                        <w:t xml:space="preserve">5-bit </w:t>
                      </w:r>
                      <w:r w:rsidR="001B2AE6" w:rsidRPr="001B2AE6">
                        <w:rPr>
                          <w:rStyle w:val="Hyperlink"/>
                          <w:rFonts w:cstheme="minorHAnsi"/>
                        </w:rPr>
                        <w:t xml:space="preserve">Bluebottle </w:t>
                      </w:r>
                      <w:r w:rsidR="00243765" w:rsidRPr="00310A87">
                        <w:rPr>
                          <w:rStyle w:val="Hyperlink"/>
                          <w:rFonts w:cstheme="minorHAnsi"/>
                        </w:rPr>
                        <w:t>model release</w:t>
                      </w:r>
                    </w:hyperlink>
                    <w:r w:rsidR="001B2AE6">
                      <w:rPr>
                        <w:rStyle w:val="Hyperlink"/>
                        <w:rFonts w:cstheme="minorHAnsi"/>
                      </w:rPr>
                      <w:t xml:space="preserve"> (</w:t>
                    </w:r>
                    <w:proofErr w:type="spellStart"/>
                    <w:r w:rsidR="001B2AE6" w:rsidRPr="001B2AE6">
                      <w:rPr>
                        <w:rStyle w:val="Hyperlink"/>
                        <w:rFonts w:cstheme="minorHAnsi"/>
                      </w:rPr>
                      <w:t>en</w:t>
                    </w:r>
                    <w:proofErr w:type="spellEnd"/>
                    <w:r w:rsidR="001B2AE6" w:rsidRPr="001B2AE6">
                      <w:rPr>
                        <w:rStyle w:val="Hyperlink"/>
                        <w:rFonts w:cstheme="minorHAnsi"/>
                      </w:rPr>
                      <w:t>-US R15</w:t>
                    </w:r>
                    <w:r w:rsidR="001B2AE6">
                      <w:rPr>
                        <w:rStyle w:val="Hyperlink"/>
                        <w:rFonts w:cstheme="minorHAnsi"/>
                      </w:rPr>
                      <w:t>)</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02B7251" w14:textId="58AC063E"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w:t>
                    </w:r>
                    <w:r w:rsidR="001B2AE6">
                      <w:rPr>
                        <w:rFonts w:cstheme="minorHAnsi"/>
                        <w:szCs w:val="20"/>
                      </w:rPr>
                      <w:t>5</w:t>
                    </w:r>
                    <w:r>
                      <w:rPr>
                        <w:rFonts w:cstheme="minorHAnsi"/>
                        <w:szCs w:val="20"/>
                      </w:rPr>
                      <w:t xml:space="preserve">-bit trained </w:t>
                    </w:r>
                    <w:proofErr w:type="spellStart"/>
                    <w:r>
                      <w:rPr>
                        <w:rFonts w:cstheme="minorHAnsi"/>
                        <w:szCs w:val="20"/>
                      </w:rPr>
                      <w:t>en</w:t>
                    </w:r>
                    <w:proofErr w:type="spellEnd"/>
                    <w:r>
                      <w:rPr>
                        <w:rFonts w:cstheme="minorHAnsi"/>
                        <w:szCs w:val="20"/>
                      </w:rPr>
                      <w:t>-US Bluebottle R15 release as the first 5-bit on-device ASR model</w:t>
                    </w:r>
                  </w:p>
                </w:tc>
              </w:tr>
            </w:sdtContent>
          </w:sdt>
          <w:sdt>
            <w:sdtPr>
              <w:rPr>
                <w:rFonts w:cstheme="minorHAnsi"/>
                <w:szCs w:val="20"/>
              </w:rPr>
              <w:id w:val="-2002653611"/>
              <w:placeholder>
                <w:docPart w:val="8A72A53ADB29E248A3BA48FCB20B4384"/>
              </w:placeholder>
              <w15:repeatingSectionItem/>
            </w:sdtPr>
            <w:sdtContent>
              <w:tr w:rsidR="00243765" w:rsidRPr="00A57953" w14:paraId="00952ACE"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3FC437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FB51236" w14:textId="511C968A" w:rsidR="00243765" w:rsidRPr="00353909" w:rsidRDefault="00000000" w:rsidP="00763EB3">
                    <w:pPr>
                      <w:rPr>
                        <w:rFonts w:cstheme="minorHAnsi"/>
                        <w:szCs w:val="20"/>
                      </w:rPr>
                    </w:pPr>
                    <w:hyperlink r:id="rId30" w:history="1">
                      <w:r w:rsidR="00243765" w:rsidRPr="00724D73">
                        <w:rPr>
                          <w:rStyle w:val="Hyperlink"/>
                        </w:rPr>
                        <w:t>5-bit Crosstown model release</w:t>
                      </w:r>
                    </w:hyperlink>
                    <w:r w:rsidR="001B2AE6">
                      <w:rPr>
                        <w:rStyle w:val="Hyperlink"/>
                      </w:rPr>
                      <w:t xml:space="preserve"> (es-ES R3)</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0885D43" w14:textId="18EE6F15" w:rsidR="00243765" w:rsidRPr="00A57953" w:rsidRDefault="00243765" w:rsidP="00763EB3">
                    <w:pPr>
                      <w:rPr>
                        <w:rFonts w:cstheme="minorHAnsi"/>
                        <w:szCs w:val="20"/>
                      </w:rPr>
                    </w:pPr>
                    <w:r w:rsidRPr="00E01571">
                      <w:rPr>
                        <w:rFonts w:cstheme="minorHAnsi"/>
                        <w:szCs w:val="20"/>
                      </w:rPr>
                      <w:t xml:space="preserve">Wiki </w:t>
                    </w:r>
                    <w:r>
                      <w:rPr>
                        <w:rFonts w:cstheme="minorHAnsi"/>
                        <w:szCs w:val="20"/>
                      </w:rPr>
                      <w:t xml:space="preserve">for </w:t>
                    </w:r>
                    <w:r w:rsidR="001B2AE6">
                      <w:rPr>
                        <w:rFonts w:cstheme="minorHAnsi"/>
                        <w:szCs w:val="20"/>
                      </w:rPr>
                      <w:t>5</w:t>
                    </w:r>
                    <w:r>
                      <w:rPr>
                        <w:rFonts w:cstheme="minorHAnsi"/>
                        <w:szCs w:val="20"/>
                      </w:rPr>
                      <w:t xml:space="preserve">-bit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sdtContent>
          </w:sdt>
        </w:sdtContent>
      </w:sdt>
      <w:tr w:rsidR="00243765" w:rsidRPr="00A57953" w14:paraId="462C8A12"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2CB1EFB"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703FCD" w14:textId="35B9BF03" w:rsidR="00243765" w:rsidRDefault="00000000" w:rsidP="00763EB3">
            <w:hyperlink r:id="rId31" w:history="1">
              <w:r w:rsidR="00243765" w:rsidRPr="00F02C0E">
                <w:rPr>
                  <w:rStyle w:val="Hyperlink"/>
                </w:rPr>
                <w:t>Launch announcement</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E4C8A4B" w14:textId="44083FA5" w:rsidR="00243765" w:rsidRDefault="00243765" w:rsidP="00763EB3">
            <w:pPr>
              <w:rPr>
                <w:rFonts w:cstheme="minorHAnsi"/>
                <w:szCs w:val="20"/>
              </w:rPr>
            </w:pPr>
            <w:r w:rsidRPr="00925744">
              <w:t>Launch Announcement</w:t>
            </w:r>
            <w:r>
              <w:t xml:space="preserve"> for</w:t>
            </w:r>
            <w:r w:rsidRPr="00925744">
              <w:t xml:space="preserve"> </w:t>
            </w:r>
            <w:r>
              <w:t xml:space="preserve">8-bit </w:t>
            </w:r>
            <w:r w:rsidR="00AF0F40">
              <w:t>Cloud</w:t>
            </w:r>
            <w:r>
              <w:t xml:space="preserve"> Conformer Training via General Quantization</w:t>
            </w:r>
          </w:p>
        </w:tc>
      </w:tr>
      <w:tr w:rsidR="00243765" w:rsidRPr="00A57953" w14:paraId="057112FD"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69078201"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0135F4A" w14:textId="5DF22ECD" w:rsidR="00243765" w:rsidRDefault="00000000" w:rsidP="00763EB3">
            <w:hyperlink r:id="rId32" w:anchor="temp:C:TAZ529cda86fbcf4f208965c3b3f" w:history="1">
              <w:r w:rsidR="00243765" w:rsidRPr="0072035B">
                <w:rPr>
                  <w:rStyle w:val="Hyperlink"/>
                </w:rPr>
                <w:t>Runtime Modeling LR Highlights</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23B8E8B" w14:textId="0B3E43C0" w:rsidR="00243765" w:rsidRPr="00925744" w:rsidRDefault="00243765" w:rsidP="00763EB3">
            <w:r>
              <w:t xml:space="preserve">Highlights on </w:t>
            </w:r>
            <w:r w:rsidRPr="0072035B">
              <w:t xml:space="preserve">8-bit </w:t>
            </w:r>
            <w:r w:rsidR="00AF0F40">
              <w:t>Cloud</w:t>
            </w:r>
            <w:r w:rsidRPr="0072035B">
              <w:t xml:space="preserve"> Conformer Training via General Quantization</w:t>
            </w:r>
            <w:r>
              <w:t xml:space="preserve"> after its deployment</w:t>
            </w:r>
          </w:p>
        </w:tc>
      </w:tr>
      <w:tr w:rsidR="00243765" w:rsidRPr="00A57953" w14:paraId="10FBD7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BEEA035"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C84D4EA" w14:textId="2878C004" w:rsidR="00243765" w:rsidRDefault="00000000" w:rsidP="00763EB3">
            <w:hyperlink r:id="rId33" w:history="1">
              <w:r w:rsidR="00243765" w:rsidRPr="009A62F0">
                <w:rPr>
                  <w:rStyle w:val="Hyperlink"/>
                </w:rPr>
                <w:t>Live Latency Monitor</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EE8EFAB" w14:textId="17E545F4" w:rsidR="00243765" w:rsidRDefault="001B2AE6" w:rsidP="00763EB3">
            <w:r>
              <w:t xml:space="preserve">Service-level latency monitor: the </w:t>
            </w:r>
            <w:proofErr w:type="spellStart"/>
            <w:r w:rsidR="00243765">
              <w:t>pryon</w:t>
            </w:r>
            <w:proofErr w:type="spellEnd"/>
            <w:r w:rsidR="00243765">
              <w:t xml:space="preserve"> latency noticeably dropped after the </w:t>
            </w:r>
            <w:r>
              <w:t>5</w:t>
            </w:r>
            <w:r w:rsidR="00243765">
              <w:t>-bit model’s deployment at the end of Aug, 2022.</w:t>
            </w:r>
          </w:p>
        </w:tc>
      </w:tr>
      <w:tr w:rsidR="00243765" w:rsidRPr="00A57953" w14:paraId="3EEDF996"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F7160EF"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0BA07C21" w14:textId="1D3755E9" w:rsidR="00243765" w:rsidRDefault="00000000" w:rsidP="00763EB3">
            <w:hyperlink r:id="rId34" w:history="1">
              <w:r w:rsidR="00243765" w:rsidRPr="00DF756C">
                <w:rPr>
                  <w:rStyle w:val="Hyperlink"/>
                </w:rPr>
                <w:t>Sub-8-bit quantization-aware training</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1568451" w14:textId="10DF5765" w:rsidR="00243765" w:rsidRDefault="00243765" w:rsidP="00763EB3">
            <w:r w:rsidRPr="00C7313A">
              <w:t xml:space="preserve">Conference: </w:t>
            </w:r>
            <w:proofErr w:type="spellStart"/>
            <w:r>
              <w:t>Interspeech</w:t>
            </w:r>
            <w:proofErr w:type="spellEnd"/>
            <w:r>
              <w:t>, 2022</w:t>
            </w:r>
          </w:p>
          <w:p w14:paraId="2FF1BF37" w14:textId="50050AB2" w:rsidR="00243765" w:rsidRPr="00C7313A" w:rsidRDefault="00243765" w:rsidP="00763EB3">
            <w:r w:rsidRPr="00C7313A">
              <w:t>Title: Sub-8-Bit Quantization Aware Training for 8-Bit Neural Network Accelerator with On-Device Speech Recognition</w:t>
            </w:r>
          </w:p>
          <w:p w14:paraId="0F9DE081" w14:textId="4088AF65" w:rsidR="00243765" w:rsidRDefault="00243765" w:rsidP="00C7313A">
            <w:r w:rsidRPr="00C7313A">
              <w:t xml:space="preserve">Authors: </w:t>
            </w:r>
            <w:r w:rsidRPr="00A47ACF">
              <w:rPr>
                <w:b/>
                <w:bCs/>
              </w:rPr>
              <w:t>Kai Zhen</w:t>
            </w:r>
            <w:r w:rsidRPr="00A47ACF">
              <w:t xml:space="preserve">, </w:t>
            </w:r>
            <w:proofErr w:type="spellStart"/>
            <w:r w:rsidRPr="00A47ACF">
              <w:t>Hieu</w:t>
            </w:r>
            <w:proofErr w:type="spellEnd"/>
            <w:r w:rsidRPr="00A47ACF">
              <w:t xml:space="preserve"> </w:t>
            </w:r>
            <w:proofErr w:type="spellStart"/>
            <w:r w:rsidRPr="00A47ACF">
              <w:t>Duy</w:t>
            </w:r>
            <w:proofErr w:type="spellEnd"/>
            <w:r w:rsidRPr="00A47ACF">
              <w:t xml:space="preserve"> Nguyen, </w:t>
            </w:r>
            <w:proofErr w:type="spellStart"/>
            <w:r w:rsidRPr="00A47ACF">
              <w:t>Raviteja</w:t>
            </w:r>
            <w:proofErr w:type="spellEnd"/>
            <w:r w:rsidRPr="00A47ACF">
              <w:t xml:space="preserve"> </w:t>
            </w:r>
            <w:proofErr w:type="spellStart"/>
            <w:r w:rsidRPr="00A47ACF">
              <w:t>Chinta</w:t>
            </w:r>
            <w:proofErr w:type="spellEnd"/>
            <w:r w:rsidRPr="00A47ACF">
              <w:t xml:space="preserve">, Nathan </w:t>
            </w:r>
            <w:proofErr w:type="spellStart"/>
            <w:r w:rsidRPr="00A47ACF">
              <w:t>Susanj</w:t>
            </w:r>
            <w:proofErr w:type="spellEnd"/>
            <w:r w:rsidRPr="00A47ACF">
              <w:t xml:space="preserve">, Athanasios </w:t>
            </w:r>
            <w:proofErr w:type="spellStart"/>
            <w:r w:rsidRPr="00A47ACF">
              <w:t>Mouchtaris</w:t>
            </w:r>
            <w:proofErr w:type="spellEnd"/>
            <w:r w:rsidRPr="00A47ACF">
              <w:t xml:space="preserve">, Tariq Afzal, and Ariya </w:t>
            </w:r>
            <w:proofErr w:type="spellStart"/>
            <w:r w:rsidRPr="00A47ACF">
              <w:t>Rastrow</w:t>
            </w:r>
            <w:proofErr w:type="spellEnd"/>
          </w:p>
          <w:p w14:paraId="26C6C685" w14:textId="5FA9C956" w:rsidR="00243765" w:rsidRPr="0089737D" w:rsidRDefault="00243765" w:rsidP="00C7313A">
            <w:pPr>
              <w:rPr>
                <w:b/>
                <w:bCs/>
              </w:rPr>
            </w:pPr>
            <w:r w:rsidRPr="0089737D">
              <w:rPr>
                <w:b/>
                <w:bCs/>
              </w:rPr>
              <w:t>Deployed to on-device ASR.</w:t>
            </w:r>
          </w:p>
        </w:tc>
      </w:tr>
      <w:tr w:rsidR="00243765" w:rsidRPr="00A57953" w14:paraId="397B0F7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7B544B7"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019C532" w14:textId="451A8702" w:rsidR="00243765" w:rsidRDefault="00000000" w:rsidP="00763EB3">
            <w:hyperlink r:id="rId35" w:history="1">
              <w:r w:rsidR="00243765" w:rsidRPr="00DF756C">
                <w:rPr>
                  <w:rStyle w:val="Hyperlink"/>
                </w:rPr>
                <w:t>General quantization</w:t>
              </w:r>
            </w:hyperlink>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16BC4A8" w14:textId="40CD3EFC" w:rsidR="00243765" w:rsidRPr="00C7313A" w:rsidRDefault="00243765" w:rsidP="00763EB3">
            <w:r w:rsidRPr="00C7313A">
              <w:t xml:space="preserve">Conference: </w:t>
            </w:r>
            <w:r w:rsidRPr="0097663B">
              <w:t>Spoken Language Technology Workshop (</w:t>
            </w:r>
            <w:r>
              <w:t xml:space="preserve">IEEE </w:t>
            </w:r>
            <w:r w:rsidRPr="0097663B">
              <w:t>SLT)</w:t>
            </w:r>
            <w:r>
              <w:t>, 2023</w:t>
            </w:r>
          </w:p>
          <w:p w14:paraId="4C17A6B5" w14:textId="27105A62" w:rsidR="00243765" w:rsidRDefault="00243765" w:rsidP="00763EB3">
            <w:pPr>
              <w:rPr>
                <w:b/>
                <w:bCs/>
              </w:rPr>
            </w:pPr>
            <w:r w:rsidRPr="00C7313A">
              <w:t>Title:</w:t>
            </w:r>
            <w:r>
              <w:t xml:space="preserve"> </w:t>
            </w:r>
            <w:r w:rsidRPr="0097663B">
              <w:t>Sub-8-Bit Quantization for On-Device Speech Recognition: A Regularization-Free Approach</w:t>
            </w:r>
          </w:p>
          <w:p w14:paraId="5884ABD9" w14:textId="3E5E06ED" w:rsidR="00243765" w:rsidRDefault="00243765" w:rsidP="00C7313A">
            <w:r w:rsidRPr="00C7313A">
              <w:t xml:space="preserve">Authors: </w:t>
            </w:r>
            <w:r w:rsidRPr="0097663B">
              <w:rPr>
                <w:b/>
                <w:bCs/>
              </w:rPr>
              <w:t>Kai Zhen</w:t>
            </w:r>
            <w:r w:rsidRPr="0097663B">
              <w:t xml:space="preserve">, Martin </w:t>
            </w:r>
            <w:proofErr w:type="spellStart"/>
            <w:r w:rsidRPr="0097663B">
              <w:t>Radfar</w:t>
            </w:r>
            <w:proofErr w:type="spellEnd"/>
            <w:r w:rsidRPr="0097663B">
              <w:t xml:space="preserve">, </w:t>
            </w:r>
            <w:proofErr w:type="spellStart"/>
            <w:r w:rsidRPr="0097663B">
              <w:t>Hieu</w:t>
            </w:r>
            <w:proofErr w:type="spellEnd"/>
            <w:r w:rsidRPr="0097663B">
              <w:t xml:space="preserve"> Nguyen, Grant </w:t>
            </w:r>
            <w:proofErr w:type="spellStart"/>
            <w:r w:rsidRPr="0097663B">
              <w:t>Strimel</w:t>
            </w:r>
            <w:proofErr w:type="spellEnd"/>
            <w:r w:rsidRPr="0097663B">
              <w:t xml:space="preserve">, Nathan </w:t>
            </w:r>
            <w:proofErr w:type="spellStart"/>
            <w:r w:rsidRPr="0097663B">
              <w:t>Susanj</w:t>
            </w:r>
            <w:proofErr w:type="spellEnd"/>
            <w:r w:rsidRPr="0097663B">
              <w:t xml:space="preserve">, Athanasios </w:t>
            </w:r>
            <w:proofErr w:type="spellStart"/>
            <w:r w:rsidRPr="0097663B">
              <w:t>Mouchtaris</w:t>
            </w:r>
            <w:proofErr w:type="spellEnd"/>
          </w:p>
          <w:p w14:paraId="07AEE928" w14:textId="68176285" w:rsidR="00243765" w:rsidRPr="0089737D" w:rsidRDefault="00243765" w:rsidP="00C7313A">
            <w:pPr>
              <w:rPr>
                <w:b/>
                <w:bCs/>
              </w:rPr>
            </w:pPr>
            <w:r w:rsidRPr="0089737D">
              <w:rPr>
                <w:b/>
                <w:bCs/>
              </w:rPr>
              <w:t xml:space="preserve">Deployed to both on-device and </w:t>
            </w:r>
            <w:r w:rsidR="00AF0F40">
              <w:rPr>
                <w:b/>
                <w:bCs/>
              </w:rPr>
              <w:t>Cloud</w:t>
            </w:r>
            <w:r w:rsidRPr="0089737D">
              <w:rPr>
                <w:b/>
                <w:bCs/>
              </w:rPr>
              <w:t xml:space="preserve"> ASR.</w:t>
            </w:r>
          </w:p>
        </w:tc>
      </w:tr>
      <w:tr w:rsidR="00243765" w:rsidRPr="00A57953" w14:paraId="4AEAA621" w14:textId="77777777" w:rsidTr="00913C44">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4CFF356"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8B6F1A7" w14:textId="2B6CBBE4" w:rsidR="00243765" w:rsidRDefault="00243765" w:rsidP="00763EB3">
            <w:r>
              <w:t>Patent on ASR model quantization</w:t>
            </w:r>
          </w:p>
        </w:tc>
        <w:tc>
          <w:tcPr>
            <w:tcW w:w="615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3381CD0D" w14:textId="77777777" w:rsidR="00243765" w:rsidRDefault="00243765" w:rsidP="00763EB3">
            <w:r w:rsidRPr="00DF756C">
              <w:t xml:space="preserve">File Number: P77898-US01 </w:t>
            </w:r>
          </w:p>
          <w:p w14:paraId="5ACB2E73" w14:textId="77777777" w:rsidR="00243765" w:rsidRDefault="00243765" w:rsidP="00763EB3">
            <w:r w:rsidRPr="00DF756C">
              <w:t xml:space="preserve">Title: COMPRESSION OF MACHINE LEARNED MODELS </w:t>
            </w:r>
          </w:p>
          <w:p w14:paraId="0D614B1E" w14:textId="15A44A83" w:rsidR="00243765" w:rsidRDefault="00243765" w:rsidP="00763EB3">
            <w:r w:rsidRPr="00DF756C">
              <w:t xml:space="preserve">Inventors: </w:t>
            </w:r>
            <w:r w:rsidRPr="0097663B">
              <w:rPr>
                <w:b/>
                <w:bCs/>
              </w:rPr>
              <w:t>Kai Zhen</w:t>
            </w:r>
            <w:r w:rsidRPr="00DF756C">
              <w:t xml:space="preserve">, </w:t>
            </w:r>
            <w:proofErr w:type="spellStart"/>
            <w:r w:rsidRPr="00DF756C">
              <w:t>Hieu</w:t>
            </w:r>
            <w:proofErr w:type="spellEnd"/>
            <w:r w:rsidRPr="00DF756C">
              <w:t xml:space="preserve"> Nguyen, </w:t>
            </w:r>
            <w:proofErr w:type="spellStart"/>
            <w:r w:rsidRPr="00DF756C">
              <w:t>Raviteja</w:t>
            </w:r>
            <w:proofErr w:type="spellEnd"/>
            <w:r w:rsidRPr="00DF756C">
              <w:t xml:space="preserve"> </w:t>
            </w:r>
            <w:proofErr w:type="spellStart"/>
            <w:r w:rsidRPr="00DF756C">
              <w:t>Chinta</w:t>
            </w:r>
            <w:proofErr w:type="spellEnd"/>
            <w:r w:rsidRPr="00DF756C">
              <w:t xml:space="preserve">, Tariq Afzal, Anastasios </w:t>
            </w:r>
            <w:proofErr w:type="spellStart"/>
            <w:r w:rsidRPr="00DF756C">
              <w:t>Alexandridis</w:t>
            </w:r>
            <w:proofErr w:type="spellEnd"/>
            <w:r w:rsidRPr="00DF756C">
              <w:t xml:space="preserve">, Athanasios </w:t>
            </w:r>
            <w:proofErr w:type="spellStart"/>
            <w:r w:rsidRPr="00DF756C">
              <w:t>Mouchtaris</w:t>
            </w:r>
            <w:proofErr w:type="spellEnd"/>
            <w:r w:rsidRPr="00DF756C">
              <w:t xml:space="preserve">, Ariya </w:t>
            </w:r>
            <w:proofErr w:type="spellStart"/>
            <w:r w:rsidRPr="00DF756C">
              <w:t>Rastrow</w:t>
            </w:r>
            <w:proofErr w:type="spellEnd"/>
          </w:p>
        </w:tc>
      </w:tr>
    </w:tbl>
    <w:p w14:paraId="5B85826C" w14:textId="77777777" w:rsidR="00095666" w:rsidRDefault="00095666" w:rsidP="00CB2C52">
      <w:pPr>
        <w:rPr>
          <w:rFonts w:ascii="Calibri" w:eastAsia="Times New Roman" w:hAnsi="Calibri" w:cs="Times New Roman"/>
          <w:b/>
          <w:szCs w:val="24"/>
        </w:rPr>
      </w:pPr>
    </w:p>
    <w:p w14:paraId="2F519AFB" w14:textId="39816E16" w:rsidR="00A63FB0" w:rsidRPr="000413B3" w:rsidRDefault="00095666" w:rsidP="000413B3">
      <w:pPr>
        <w:jc w:val="center"/>
        <w:rPr>
          <w:rFonts w:ascii="Calibri" w:eastAsia="Times New Roman" w:hAnsi="Calibri" w:cs="Times New Roman"/>
          <w:b/>
          <w:szCs w:val="24"/>
        </w:rPr>
      </w:pPr>
      <w:r w:rsidRPr="00CA4D22">
        <w:rPr>
          <w:rFonts w:ascii="Calibri" w:eastAsia="Times New Roman" w:hAnsi="Calibri" w:cs="Times New Roman"/>
          <w:b/>
          <w:szCs w:val="24"/>
          <w:highlight w:val="yellow"/>
        </w:rPr>
        <w:t>--</w:t>
      </w:r>
      <w:r>
        <w:rPr>
          <w:rFonts w:ascii="Calibri" w:eastAsia="Times New Roman" w:hAnsi="Calibri" w:cs="Times New Roman"/>
          <w:b/>
          <w:szCs w:val="24"/>
          <w:highlight w:val="yellow"/>
        </w:rPr>
        <w:t xml:space="preserve">SUMMARY SHOULD NOT EXCEED 3 </w:t>
      </w:r>
      <w:r w:rsidRPr="00CA4D22">
        <w:rPr>
          <w:rFonts w:ascii="Calibri" w:eastAsia="Times New Roman" w:hAnsi="Calibri" w:cs="Times New Roman"/>
          <w:b/>
          <w:szCs w:val="24"/>
          <w:highlight w:val="yellow"/>
        </w:rPr>
        <w:t>PAGES</w:t>
      </w:r>
      <w:r>
        <w:rPr>
          <w:rFonts w:ascii="Calibri" w:eastAsia="Times New Roman" w:hAnsi="Calibri" w:cs="Times New Roman"/>
          <w:b/>
          <w:szCs w:val="24"/>
          <w:highlight w:val="yellow"/>
        </w:rPr>
        <w:t>--</w:t>
      </w:r>
    </w:p>
    <w:p w14:paraId="1B1072C5" w14:textId="54F7D56C" w:rsidR="00E30F95" w:rsidRDefault="00E30F95" w:rsidP="004C6F09">
      <w:pPr>
        <w:pStyle w:val="Heading1"/>
        <w:pageBreakBefore/>
      </w:pPr>
      <w:r w:rsidRPr="00A63FB0">
        <w:lastRenderedPageBreak/>
        <w:t>PART I</w:t>
      </w:r>
      <w:r>
        <w:t>II</w:t>
      </w:r>
      <w:r w:rsidRPr="00A63FB0">
        <w:t xml:space="preserve">: </w:t>
      </w:r>
      <w:r>
        <w:t>Evaluation</w:t>
      </w:r>
    </w:p>
    <w:tbl>
      <w:tblPr>
        <w:tblStyle w:val="TableGrid"/>
        <w:tblW w:w="11234" w:type="dxa"/>
        <w:tblLayout w:type="fixed"/>
        <w:tblLook w:val="04A0" w:firstRow="1" w:lastRow="0" w:firstColumn="1" w:lastColumn="0" w:noHBand="0" w:noVBand="1"/>
      </w:tblPr>
      <w:tblGrid>
        <w:gridCol w:w="2328"/>
        <w:gridCol w:w="3049"/>
        <w:gridCol w:w="2239"/>
        <w:gridCol w:w="3618"/>
      </w:tblGrid>
      <w:tr w:rsidR="00E30F95" w:rsidRPr="00AB59F5" w14:paraId="1428AF8B"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7A2C64EC" w14:textId="29A3259F" w:rsidR="00E30F95" w:rsidRPr="00AB59F5" w:rsidRDefault="00E30F95" w:rsidP="001B4707">
            <w:pPr>
              <w:jc w:val="center"/>
              <w:rPr>
                <w:rFonts w:cstheme="minorHAnsi"/>
                <w:bCs/>
                <w:caps/>
                <w:szCs w:val="20"/>
              </w:rPr>
            </w:pPr>
            <w:r>
              <w:rPr>
                <w:rFonts w:cstheme="minorHAnsi"/>
                <w:b/>
                <w:bCs/>
                <w:caps/>
                <w:color w:val="FFFFFF" w:themeColor="background1"/>
                <w:szCs w:val="20"/>
              </w:rPr>
              <w:t>Manager FeedbACK</w:t>
            </w:r>
          </w:p>
        </w:tc>
      </w:tr>
      <w:tr w:rsidR="00E30F95" w:rsidRPr="00306693" w14:paraId="738898D6" w14:textId="77777777" w:rsidTr="004760CD">
        <w:trPr>
          <w:trHeight w:val="368"/>
        </w:trPr>
        <w:tc>
          <w:tcPr>
            <w:tcW w:w="11234" w:type="dxa"/>
            <w:gridSpan w:val="4"/>
            <w:tcBorders>
              <w:top w:val="nil"/>
              <w:left w:val="nil"/>
              <w:bottom w:val="nil"/>
              <w:right w:val="nil"/>
            </w:tcBorders>
            <w:vAlign w:val="center"/>
          </w:tcPr>
          <w:p w14:paraId="5E6C15AE" w14:textId="2AA922F6" w:rsidR="00E30F95" w:rsidRPr="00E30F95" w:rsidRDefault="00E30F95" w:rsidP="004760CD">
            <w:pPr>
              <w:rPr>
                <w:rFonts w:cstheme="minorHAnsi"/>
                <w:i/>
              </w:rPr>
            </w:pPr>
            <w:r>
              <w:rPr>
                <w:rFonts w:cstheme="minorHAnsi"/>
                <w:i/>
                <w:color w:val="595959" w:themeColor="text1" w:themeTint="A6"/>
              </w:rPr>
              <w:t>Date:</w:t>
            </w:r>
          </w:p>
        </w:tc>
      </w:tr>
      <w:tr w:rsidR="00E30F95" w:rsidRPr="00D44B00" w14:paraId="213A3E7D" w14:textId="77777777" w:rsidTr="004760CD">
        <w:trPr>
          <w:trHeight w:val="3618"/>
        </w:trPr>
        <w:tc>
          <w:tcPr>
            <w:tcW w:w="11234" w:type="dxa"/>
            <w:gridSpan w:val="4"/>
            <w:tcBorders>
              <w:top w:val="nil"/>
              <w:left w:val="nil"/>
              <w:bottom w:val="nil"/>
              <w:right w:val="nil"/>
            </w:tcBorders>
            <w:shd w:val="clear" w:color="auto" w:fill="E7E6E6" w:themeFill="background2"/>
          </w:tcPr>
          <w:p w14:paraId="5A5C47C5" w14:textId="77777777" w:rsidR="00E30F95" w:rsidRPr="00D44B00" w:rsidRDefault="00E30F95" w:rsidP="001B4707">
            <w:pPr>
              <w:rPr>
                <w:rFonts w:cstheme="minorHAnsi"/>
                <w:szCs w:val="20"/>
              </w:rPr>
            </w:pPr>
          </w:p>
        </w:tc>
      </w:tr>
      <w:tr w:rsidR="00E30F95" w14:paraId="78AC72B8" w14:textId="77777777" w:rsidTr="004760CD">
        <w:trPr>
          <w:trHeight w:val="368"/>
        </w:trPr>
        <w:tc>
          <w:tcPr>
            <w:tcW w:w="11234" w:type="dxa"/>
            <w:gridSpan w:val="4"/>
            <w:tcBorders>
              <w:top w:val="nil"/>
              <w:left w:val="nil"/>
              <w:bottom w:val="nil"/>
              <w:right w:val="nil"/>
            </w:tcBorders>
            <w:shd w:val="clear" w:color="auto" w:fill="auto"/>
            <w:vAlign w:val="center"/>
          </w:tcPr>
          <w:p w14:paraId="3A981D65" w14:textId="28C1A12B" w:rsidR="00E30F95" w:rsidRPr="004C6F09" w:rsidRDefault="00E30F95" w:rsidP="004C6F09">
            <w:pPr>
              <w:rPr>
                <w:rFonts w:cstheme="minorHAnsi"/>
                <w:b/>
                <w:bCs/>
                <w:caps/>
                <w:color w:val="FFFFFF" w:themeColor="background1"/>
                <w:sz w:val="10"/>
                <w:szCs w:val="20"/>
              </w:rPr>
            </w:pPr>
          </w:p>
        </w:tc>
      </w:tr>
      <w:tr w:rsidR="00E30F95" w:rsidRPr="00AB59F5" w14:paraId="1D4CFA2D"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0ABA048B" w14:textId="77777777" w:rsidR="00E30F95" w:rsidRPr="00AB59F5" w:rsidRDefault="00E30F95" w:rsidP="001B4707">
            <w:pPr>
              <w:jc w:val="center"/>
              <w:rPr>
                <w:rFonts w:cstheme="minorHAnsi"/>
                <w:bCs/>
                <w:caps/>
                <w:szCs w:val="20"/>
              </w:rPr>
            </w:pPr>
            <w:r>
              <w:rPr>
                <w:rFonts w:cstheme="minorHAnsi"/>
                <w:b/>
                <w:bCs/>
                <w:caps/>
                <w:color w:val="FFFFFF" w:themeColor="background1"/>
                <w:szCs w:val="20"/>
              </w:rPr>
              <w:t>Additional FeedbACK</w:t>
            </w:r>
          </w:p>
        </w:tc>
      </w:tr>
      <w:tr w:rsidR="004760CD" w:rsidRPr="00E30F95" w14:paraId="00FD2427" w14:textId="77777777" w:rsidTr="004760CD">
        <w:trPr>
          <w:trHeight w:val="368"/>
        </w:trPr>
        <w:tc>
          <w:tcPr>
            <w:tcW w:w="2340" w:type="dxa"/>
            <w:tcBorders>
              <w:top w:val="nil"/>
              <w:left w:val="nil"/>
              <w:bottom w:val="nil"/>
              <w:right w:val="nil"/>
            </w:tcBorders>
            <w:vAlign w:val="center"/>
          </w:tcPr>
          <w:p w14:paraId="2C51436F" w14:textId="59AA1B0F" w:rsidR="004760CD" w:rsidRPr="00E30F95" w:rsidRDefault="004760CD" w:rsidP="004760CD">
            <w:pPr>
              <w:rPr>
                <w:rFonts w:cstheme="minorHAnsi"/>
                <w:i/>
              </w:rPr>
            </w:pPr>
            <w:r w:rsidRPr="00554572">
              <w:rPr>
                <w:rStyle w:val="Strong"/>
              </w:rPr>
              <w:t>feedback provider Name:</w:t>
            </w:r>
          </w:p>
        </w:tc>
        <w:tc>
          <w:tcPr>
            <w:tcW w:w="3060" w:type="dxa"/>
            <w:tcBorders>
              <w:top w:val="nil"/>
              <w:left w:val="nil"/>
              <w:bottom w:val="single" w:sz="4" w:space="0" w:color="A6A6A6" w:themeColor="background1" w:themeShade="A6"/>
              <w:right w:val="nil"/>
            </w:tcBorders>
            <w:shd w:val="clear" w:color="auto" w:fill="F2F2F2" w:themeFill="background1" w:themeFillShade="F2"/>
            <w:vAlign w:val="center"/>
          </w:tcPr>
          <w:p w14:paraId="4494B60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173A44" w14:textId="64A3C610" w:rsidR="004760CD" w:rsidRPr="00E30F95" w:rsidRDefault="004760CD" w:rsidP="004760CD">
            <w:pPr>
              <w:rPr>
                <w:rFonts w:cstheme="minorHAnsi"/>
                <w:i/>
              </w:rPr>
            </w:pPr>
            <w:r w:rsidRPr="00463703">
              <w:rPr>
                <w:rStyle w:val="Strong"/>
              </w:rPr>
              <w:t>Feedback provider bu</w:t>
            </w:r>
            <w:r w:rsidRPr="00554572">
              <w:rPr>
                <w:rStyle w:val="Strong"/>
              </w:rPr>
              <w:t>siness title:</w:t>
            </w:r>
          </w:p>
        </w:tc>
        <w:tc>
          <w:tcPr>
            <w:tcW w:w="3584" w:type="dxa"/>
            <w:tcBorders>
              <w:top w:val="nil"/>
              <w:left w:val="nil"/>
              <w:bottom w:val="single" w:sz="4" w:space="0" w:color="A6A6A6" w:themeColor="background1" w:themeShade="A6"/>
              <w:right w:val="nil"/>
            </w:tcBorders>
            <w:shd w:val="clear" w:color="auto" w:fill="F2F2F2" w:themeFill="background1" w:themeFillShade="F2"/>
          </w:tcPr>
          <w:p w14:paraId="15ABF5B0" w14:textId="0B0DD281" w:rsidR="004760CD" w:rsidRPr="00E30F95" w:rsidRDefault="004760CD" w:rsidP="001B4707">
            <w:pPr>
              <w:rPr>
                <w:rFonts w:cstheme="minorHAnsi"/>
                <w:i/>
              </w:rPr>
            </w:pPr>
          </w:p>
        </w:tc>
      </w:tr>
      <w:tr w:rsidR="004760CD" w:rsidRPr="00E30F95" w14:paraId="0799F65A" w14:textId="77777777" w:rsidTr="004760CD">
        <w:trPr>
          <w:trHeight w:val="368"/>
        </w:trPr>
        <w:tc>
          <w:tcPr>
            <w:tcW w:w="2340" w:type="dxa"/>
            <w:tcBorders>
              <w:top w:val="single" w:sz="4" w:space="0" w:color="A6A6A6" w:themeColor="background1" w:themeShade="A6"/>
              <w:left w:val="nil"/>
              <w:bottom w:val="nil"/>
              <w:right w:val="nil"/>
            </w:tcBorders>
            <w:vAlign w:val="center"/>
          </w:tcPr>
          <w:p w14:paraId="453C53CC" w14:textId="77777777" w:rsidR="004760CD" w:rsidRPr="00E30F95" w:rsidRDefault="004760CD" w:rsidP="004760CD">
            <w:pPr>
              <w:rPr>
                <w:rFonts w:cstheme="minorHAnsi"/>
                <w:i/>
              </w:rPr>
            </w:pP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66782B1" w14:textId="77777777" w:rsidR="004760CD" w:rsidRPr="00E30F95" w:rsidRDefault="004760CD" w:rsidP="004760CD">
            <w:pPr>
              <w:rPr>
                <w:rFonts w:cstheme="minorHAnsi"/>
                <w:i/>
              </w:rPr>
            </w:pPr>
          </w:p>
        </w:tc>
        <w:tc>
          <w:tcPr>
            <w:tcW w:w="2250" w:type="dxa"/>
            <w:tcBorders>
              <w:top w:val="single" w:sz="4" w:space="0" w:color="A6A6A6" w:themeColor="background1" w:themeShade="A6"/>
              <w:left w:val="nil"/>
              <w:bottom w:val="nil"/>
              <w:right w:val="nil"/>
            </w:tcBorders>
            <w:vAlign w:val="center"/>
          </w:tcPr>
          <w:p w14:paraId="3C0D8203" w14:textId="77777777" w:rsidR="004760CD" w:rsidRPr="00E30F95" w:rsidRDefault="004760CD" w:rsidP="004760CD">
            <w:pPr>
              <w:rPr>
                <w:rFonts w:cstheme="minorHAnsi"/>
                <w:i/>
              </w:rPr>
            </w:pP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6D419264" w14:textId="77777777" w:rsidR="004760CD" w:rsidRPr="00E30F95" w:rsidRDefault="004760CD" w:rsidP="001B4707">
            <w:pPr>
              <w:rPr>
                <w:rFonts w:cstheme="minorHAnsi"/>
                <w:i/>
              </w:rPr>
            </w:pPr>
          </w:p>
        </w:tc>
      </w:tr>
      <w:tr w:rsidR="004760CD" w:rsidRPr="00E30F95" w14:paraId="7C8195E4" w14:textId="77777777" w:rsidTr="004760CD">
        <w:trPr>
          <w:trHeight w:val="368"/>
        </w:trPr>
        <w:tc>
          <w:tcPr>
            <w:tcW w:w="2340" w:type="dxa"/>
            <w:tcBorders>
              <w:top w:val="nil"/>
              <w:left w:val="nil"/>
              <w:bottom w:val="nil"/>
              <w:right w:val="nil"/>
            </w:tcBorders>
            <w:vAlign w:val="center"/>
          </w:tcPr>
          <w:p w14:paraId="3621762D" w14:textId="10C6F850" w:rsidR="004760CD" w:rsidRPr="00E30F95" w:rsidRDefault="004760CD" w:rsidP="004760CD">
            <w:pPr>
              <w:rPr>
                <w:rFonts w:cstheme="minorHAnsi"/>
                <w:i/>
              </w:rPr>
            </w:pPr>
            <w:r w:rsidRPr="00554572">
              <w:rPr>
                <w:rStyle w:val="Strong"/>
              </w:rPr>
              <w:t>Feedback date: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CBF7A6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C6D9DF" w14:textId="100B48F2" w:rsidR="004760CD" w:rsidRPr="00E30F95" w:rsidRDefault="004760CD" w:rsidP="004760CD">
            <w:pPr>
              <w:rPr>
                <w:rFonts w:cstheme="minorHAnsi"/>
                <w:i/>
              </w:rPr>
            </w:pPr>
            <w:r w:rsidRPr="00DE42BA">
              <w:rPr>
                <w:rStyle w:val="Strong"/>
              </w:rPr>
              <w:t>Feedback provider level:</w:t>
            </w: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1FA0F271" w14:textId="77777777" w:rsidR="004760CD" w:rsidRPr="00E30F95" w:rsidRDefault="004760CD" w:rsidP="001B4707">
            <w:pPr>
              <w:rPr>
                <w:rFonts w:cstheme="minorHAnsi"/>
                <w:i/>
              </w:rPr>
            </w:pPr>
          </w:p>
        </w:tc>
      </w:tr>
      <w:tr w:rsidR="004760CD" w:rsidRPr="00E30F95" w14:paraId="39CD0F17" w14:textId="77777777" w:rsidTr="004760CD">
        <w:trPr>
          <w:trHeight w:val="368"/>
        </w:trPr>
        <w:tc>
          <w:tcPr>
            <w:tcW w:w="2340" w:type="dxa"/>
            <w:tcBorders>
              <w:top w:val="nil"/>
              <w:left w:val="nil"/>
              <w:bottom w:val="nil"/>
              <w:right w:val="nil"/>
            </w:tcBorders>
            <w:vAlign w:val="center"/>
          </w:tcPr>
          <w:p w14:paraId="69947DB0" w14:textId="34FAFB27" w:rsidR="004760CD" w:rsidRPr="00E30F95" w:rsidRDefault="004760CD" w:rsidP="004760CD">
            <w:pPr>
              <w:rPr>
                <w:rFonts w:cstheme="minorHAnsi"/>
                <w:i/>
              </w:rPr>
            </w:pPr>
            <w:r w:rsidRPr="00DE42BA">
              <w:rPr>
                <w:rStyle w:val="Strong"/>
              </w:rPr>
              <w:t>Feedback type: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00A6BB35" w14:textId="2D8BE718" w:rsidR="005F3F2E" w:rsidRPr="00E30F95" w:rsidRDefault="00000000" w:rsidP="004760CD">
            <w:pPr>
              <w:rPr>
                <w:rFonts w:cstheme="minorHAnsi"/>
                <w:i/>
              </w:rPr>
            </w:pPr>
            <w:sdt>
              <w:sdtPr>
                <w:rPr>
                  <w:rFonts w:ascii="Calibri" w:hAnsi="Calibri" w:cs="Calibri"/>
                  <w:szCs w:val="20"/>
                </w:rPr>
                <w:id w:val="938881262"/>
                <w:placeholder>
                  <w:docPart w:val="0A153DD3D27E411B859A46436099EF6E"/>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50" w:type="dxa"/>
            <w:tcBorders>
              <w:top w:val="nil"/>
              <w:left w:val="nil"/>
              <w:bottom w:val="nil"/>
              <w:right w:val="nil"/>
            </w:tcBorders>
            <w:vAlign w:val="center"/>
          </w:tcPr>
          <w:p w14:paraId="176893CF" w14:textId="4209B76E" w:rsidR="004760CD" w:rsidRPr="00E30F95" w:rsidRDefault="004760CD" w:rsidP="004760CD">
            <w:pPr>
              <w:rPr>
                <w:rFonts w:cstheme="minorHAnsi"/>
                <w:i/>
              </w:rPr>
            </w:pPr>
            <w:r w:rsidRPr="00554572">
              <w:rPr>
                <w:rStyle w:val="Strong"/>
              </w:rPr>
              <w:t>Relationship to candidate</w:t>
            </w:r>
            <w:r>
              <w:rPr>
                <w:rStyle w:val="Strong"/>
              </w:rPr>
              <w:t>:</w:t>
            </w:r>
          </w:p>
        </w:tc>
        <w:tc>
          <w:tcPr>
            <w:tcW w:w="3584" w:type="dxa"/>
            <w:tcBorders>
              <w:top w:val="single" w:sz="4" w:space="0" w:color="A6A6A6" w:themeColor="background1" w:themeShade="A6"/>
              <w:left w:val="nil"/>
              <w:bottom w:val="nil"/>
              <w:right w:val="nil"/>
            </w:tcBorders>
            <w:shd w:val="clear" w:color="auto" w:fill="F2F2F2" w:themeFill="background1" w:themeFillShade="F2"/>
            <w:vAlign w:val="center"/>
          </w:tcPr>
          <w:p w14:paraId="21FB1E7B" w14:textId="4EB4A3D1" w:rsidR="004760CD" w:rsidRPr="00E30F95" w:rsidRDefault="004760CD" w:rsidP="004760CD">
            <w:pPr>
              <w:rPr>
                <w:rFonts w:cstheme="minorHAnsi"/>
                <w:i/>
              </w:rPr>
            </w:pPr>
            <w:r w:rsidRPr="00DE42BA">
              <w:rPr>
                <w:rFonts w:cstheme="minorHAnsi"/>
                <w:i/>
                <w:szCs w:val="20"/>
              </w:rPr>
              <w:t>(e.g., customer, peer, stakeholder, teammate)</w:t>
            </w:r>
          </w:p>
        </w:tc>
      </w:tr>
      <w:tr w:rsidR="004760CD" w:rsidRPr="00D44B00" w14:paraId="3953D0C5" w14:textId="77777777" w:rsidTr="004760CD">
        <w:trPr>
          <w:trHeight w:val="5453"/>
        </w:trPr>
        <w:tc>
          <w:tcPr>
            <w:tcW w:w="11234" w:type="dxa"/>
            <w:gridSpan w:val="4"/>
            <w:tcBorders>
              <w:top w:val="nil"/>
              <w:left w:val="nil"/>
              <w:bottom w:val="nil"/>
              <w:right w:val="nil"/>
            </w:tcBorders>
            <w:shd w:val="clear" w:color="auto" w:fill="E7E6E6" w:themeFill="background2"/>
          </w:tcPr>
          <w:p w14:paraId="0FCB81CA" w14:textId="77777777" w:rsidR="004760CD" w:rsidRDefault="004760CD" w:rsidP="004760CD">
            <w:pPr>
              <w:rPr>
                <w:rFonts w:cstheme="minorHAnsi"/>
                <w:szCs w:val="20"/>
              </w:rPr>
            </w:pPr>
          </w:p>
          <w:p w14:paraId="3F5FC1EE" w14:textId="77777777" w:rsidR="009D0EDF" w:rsidRDefault="009D0EDF" w:rsidP="004760CD">
            <w:pPr>
              <w:rPr>
                <w:rFonts w:cstheme="minorHAnsi"/>
                <w:szCs w:val="20"/>
              </w:rPr>
            </w:pPr>
          </w:p>
          <w:p w14:paraId="20C8467C" w14:textId="77777777" w:rsidR="009D0EDF" w:rsidRDefault="009D0EDF" w:rsidP="004760CD">
            <w:pPr>
              <w:rPr>
                <w:rFonts w:cstheme="minorHAnsi"/>
                <w:szCs w:val="20"/>
              </w:rPr>
            </w:pPr>
          </w:p>
          <w:p w14:paraId="6FE10468" w14:textId="77777777" w:rsidR="009D0EDF" w:rsidRDefault="009D0EDF" w:rsidP="004760CD">
            <w:pPr>
              <w:rPr>
                <w:rFonts w:cstheme="minorHAnsi"/>
                <w:szCs w:val="20"/>
              </w:rPr>
            </w:pPr>
          </w:p>
          <w:p w14:paraId="2330DE4D" w14:textId="77777777" w:rsidR="009D0EDF" w:rsidRDefault="009D0EDF" w:rsidP="004760CD">
            <w:pPr>
              <w:rPr>
                <w:rFonts w:cstheme="minorHAnsi"/>
                <w:szCs w:val="20"/>
              </w:rPr>
            </w:pPr>
          </w:p>
          <w:p w14:paraId="68C1E4F3" w14:textId="77777777" w:rsidR="009D0EDF" w:rsidRDefault="009D0EDF" w:rsidP="004760CD">
            <w:pPr>
              <w:rPr>
                <w:rFonts w:cstheme="minorHAnsi"/>
                <w:szCs w:val="20"/>
              </w:rPr>
            </w:pPr>
          </w:p>
          <w:p w14:paraId="4F065867" w14:textId="77777777" w:rsidR="009D0EDF" w:rsidRDefault="009D0EDF" w:rsidP="004760CD">
            <w:pPr>
              <w:rPr>
                <w:rFonts w:cstheme="minorHAnsi"/>
                <w:szCs w:val="20"/>
              </w:rPr>
            </w:pPr>
          </w:p>
          <w:p w14:paraId="0D622D68" w14:textId="77777777" w:rsidR="009D0EDF" w:rsidRDefault="009D0EDF" w:rsidP="004760CD">
            <w:pPr>
              <w:rPr>
                <w:rFonts w:cstheme="minorHAnsi"/>
                <w:szCs w:val="20"/>
              </w:rPr>
            </w:pPr>
          </w:p>
          <w:p w14:paraId="37CC4C49" w14:textId="77777777" w:rsidR="009D0EDF" w:rsidRDefault="009D0EDF" w:rsidP="004760CD">
            <w:pPr>
              <w:rPr>
                <w:rFonts w:cstheme="minorHAnsi"/>
                <w:szCs w:val="20"/>
              </w:rPr>
            </w:pPr>
          </w:p>
          <w:p w14:paraId="535E1C29" w14:textId="77777777" w:rsidR="009D0EDF" w:rsidRDefault="009D0EDF" w:rsidP="004760CD">
            <w:pPr>
              <w:rPr>
                <w:rFonts w:cstheme="minorHAnsi"/>
                <w:szCs w:val="20"/>
              </w:rPr>
            </w:pPr>
          </w:p>
          <w:p w14:paraId="17BD6FAD" w14:textId="77777777" w:rsidR="009D0EDF" w:rsidRDefault="009D0EDF" w:rsidP="004760CD">
            <w:pPr>
              <w:rPr>
                <w:rFonts w:cstheme="minorHAnsi"/>
                <w:szCs w:val="20"/>
              </w:rPr>
            </w:pPr>
          </w:p>
          <w:p w14:paraId="062B6AD3" w14:textId="77777777" w:rsidR="009D0EDF" w:rsidRDefault="009D0EDF" w:rsidP="004760CD">
            <w:pPr>
              <w:rPr>
                <w:rFonts w:cstheme="minorHAnsi"/>
                <w:szCs w:val="20"/>
              </w:rPr>
            </w:pPr>
          </w:p>
          <w:p w14:paraId="0A118344" w14:textId="77777777" w:rsidR="009D0EDF" w:rsidRDefault="009D0EDF" w:rsidP="004760CD">
            <w:pPr>
              <w:rPr>
                <w:rFonts w:cstheme="minorHAnsi"/>
                <w:szCs w:val="20"/>
              </w:rPr>
            </w:pPr>
          </w:p>
          <w:p w14:paraId="6CA1CF23" w14:textId="77777777" w:rsidR="009D0EDF" w:rsidRDefault="009D0EDF" w:rsidP="004760CD">
            <w:pPr>
              <w:rPr>
                <w:rFonts w:cstheme="minorHAnsi"/>
                <w:szCs w:val="20"/>
              </w:rPr>
            </w:pPr>
          </w:p>
          <w:p w14:paraId="55147673" w14:textId="77777777" w:rsidR="009D0EDF" w:rsidRDefault="009D0EDF" w:rsidP="004760CD">
            <w:pPr>
              <w:rPr>
                <w:rFonts w:cstheme="minorHAnsi"/>
                <w:szCs w:val="20"/>
              </w:rPr>
            </w:pPr>
          </w:p>
          <w:p w14:paraId="5E842463" w14:textId="77777777" w:rsidR="009D0EDF" w:rsidRDefault="009D0EDF" w:rsidP="004760CD">
            <w:pPr>
              <w:rPr>
                <w:rFonts w:cstheme="minorHAnsi"/>
                <w:szCs w:val="20"/>
              </w:rPr>
            </w:pPr>
          </w:p>
          <w:p w14:paraId="33EF8053" w14:textId="77777777" w:rsidR="009D0EDF" w:rsidRDefault="009D0EDF" w:rsidP="004760CD">
            <w:pPr>
              <w:rPr>
                <w:rFonts w:cstheme="minorHAnsi"/>
                <w:szCs w:val="20"/>
              </w:rPr>
            </w:pPr>
          </w:p>
          <w:p w14:paraId="498AEC10" w14:textId="77777777" w:rsidR="009D0EDF" w:rsidRDefault="009D0EDF" w:rsidP="004760CD">
            <w:pPr>
              <w:rPr>
                <w:rFonts w:cstheme="minorHAnsi"/>
                <w:szCs w:val="20"/>
              </w:rPr>
            </w:pPr>
          </w:p>
          <w:p w14:paraId="144DB35F" w14:textId="77777777" w:rsidR="009D0EDF" w:rsidRDefault="009D0EDF" w:rsidP="004760CD">
            <w:pPr>
              <w:rPr>
                <w:rFonts w:cstheme="minorHAnsi"/>
                <w:szCs w:val="20"/>
              </w:rPr>
            </w:pPr>
          </w:p>
          <w:p w14:paraId="4E815AE0" w14:textId="77777777" w:rsidR="009D0EDF" w:rsidRDefault="009D0EDF" w:rsidP="004760CD">
            <w:pPr>
              <w:rPr>
                <w:rFonts w:cstheme="minorHAnsi"/>
                <w:szCs w:val="20"/>
              </w:rPr>
            </w:pPr>
          </w:p>
          <w:p w14:paraId="28319484" w14:textId="77777777" w:rsidR="009D0EDF" w:rsidRDefault="009D0EDF" w:rsidP="004760CD">
            <w:pPr>
              <w:rPr>
                <w:rFonts w:cstheme="minorHAnsi"/>
                <w:szCs w:val="20"/>
              </w:rPr>
            </w:pPr>
          </w:p>
          <w:p w14:paraId="6087CC29" w14:textId="77777777" w:rsidR="009D0EDF" w:rsidRDefault="009D0EDF" w:rsidP="004760CD">
            <w:pPr>
              <w:rPr>
                <w:rFonts w:cstheme="minorHAnsi"/>
                <w:szCs w:val="20"/>
              </w:rPr>
            </w:pPr>
          </w:p>
          <w:p w14:paraId="06FDC1EF" w14:textId="77777777" w:rsidR="009D0EDF" w:rsidRDefault="009D0EDF" w:rsidP="004760CD">
            <w:pPr>
              <w:rPr>
                <w:rFonts w:cstheme="minorHAnsi"/>
                <w:szCs w:val="20"/>
              </w:rPr>
            </w:pPr>
          </w:p>
          <w:p w14:paraId="01942976" w14:textId="77777777" w:rsidR="009D0EDF" w:rsidRDefault="009D0EDF" w:rsidP="004760CD">
            <w:pPr>
              <w:rPr>
                <w:rFonts w:cstheme="minorHAnsi"/>
                <w:szCs w:val="20"/>
              </w:rPr>
            </w:pPr>
          </w:p>
          <w:p w14:paraId="3A1B0321" w14:textId="5005978F" w:rsidR="009D0EDF" w:rsidRPr="00D44B00" w:rsidRDefault="009D0EDF" w:rsidP="004760CD">
            <w:pPr>
              <w:rPr>
                <w:rFonts w:cstheme="minorHAnsi"/>
                <w:szCs w:val="20"/>
              </w:rPr>
            </w:pPr>
          </w:p>
        </w:tc>
      </w:tr>
      <w:tr w:rsidR="004760CD" w:rsidRPr="00AB59F5" w14:paraId="21CDF7E3" w14:textId="77777777" w:rsidTr="004760CD">
        <w:trPr>
          <w:trHeight w:val="368"/>
        </w:trPr>
        <w:tc>
          <w:tcPr>
            <w:tcW w:w="11234" w:type="dxa"/>
            <w:gridSpan w:val="4"/>
            <w:tcBorders>
              <w:top w:val="nil"/>
              <w:left w:val="nil"/>
              <w:bottom w:val="nil"/>
              <w:right w:val="nil"/>
            </w:tcBorders>
          </w:tcPr>
          <w:p w14:paraId="6270F0AD" w14:textId="27F11A34" w:rsidR="004760CD" w:rsidRPr="004760CD" w:rsidRDefault="004760CD" w:rsidP="004760CD">
            <w:pPr>
              <w:rPr>
                <w:rFonts w:cstheme="minorHAnsi"/>
                <w:b/>
                <w:bCs/>
                <w:caps/>
                <w:color w:val="FFFFFF" w:themeColor="background1"/>
                <w:szCs w:val="20"/>
              </w:rPr>
            </w:pPr>
            <w:r>
              <w:rPr>
                <w:rFonts w:cstheme="minorHAnsi"/>
                <w:b/>
                <w:bCs/>
                <w:caps/>
                <w:color w:val="FFFFFF" w:themeColor="background1"/>
                <w:szCs w:val="20"/>
              </w:rPr>
              <w:lastRenderedPageBreak/>
              <w:t>Additional FeedbACK</w:t>
            </w:r>
          </w:p>
        </w:tc>
      </w:tr>
      <w:tr w:rsidR="004760CD" w:rsidRPr="008A17EF" w14:paraId="34336A52" w14:textId="77777777" w:rsidTr="004760CD">
        <w:trPr>
          <w:trHeight w:val="368"/>
        </w:trPr>
        <w:tc>
          <w:tcPr>
            <w:tcW w:w="2301" w:type="dxa"/>
            <w:tcBorders>
              <w:top w:val="nil"/>
              <w:left w:val="nil"/>
              <w:bottom w:val="nil"/>
              <w:right w:val="nil"/>
            </w:tcBorders>
            <w:vAlign w:val="center"/>
            <w:hideMark/>
          </w:tcPr>
          <w:p w14:paraId="2A8D427A" w14:textId="77777777" w:rsidR="004760CD" w:rsidRPr="00554572" w:rsidRDefault="004760CD" w:rsidP="004760CD">
            <w:pPr>
              <w:rPr>
                <w:rStyle w:val="Strong"/>
              </w:rPr>
            </w:pPr>
            <w:r w:rsidRPr="00554572">
              <w:rPr>
                <w:rStyle w:val="Strong"/>
              </w:rPr>
              <w:t>feedback provider Name:</w:t>
            </w:r>
          </w:p>
        </w:tc>
        <w:tc>
          <w:tcPr>
            <w:tcW w:w="3064" w:type="dxa"/>
            <w:tcBorders>
              <w:top w:val="nil"/>
              <w:left w:val="nil"/>
              <w:bottom w:val="single" w:sz="4" w:space="0" w:color="808080" w:themeColor="background1" w:themeShade="80"/>
              <w:right w:val="nil"/>
            </w:tcBorders>
            <w:shd w:val="clear" w:color="auto" w:fill="F2F2F2" w:themeFill="background1" w:themeFillShade="F2"/>
            <w:vAlign w:val="center"/>
          </w:tcPr>
          <w:p w14:paraId="083C19EA" w14:textId="77777777" w:rsidR="004760CD" w:rsidRPr="003D6AC7" w:rsidRDefault="004760CD" w:rsidP="004760CD">
            <w:pPr>
              <w:rPr>
                <w:rFonts w:cstheme="minorHAnsi"/>
                <w:bCs/>
                <w:szCs w:val="20"/>
              </w:rPr>
            </w:pPr>
          </w:p>
        </w:tc>
        <w:tc>
          <w:tcPr>
            <w:tcW w:w="2233" w:type="dxa"/>
            <w:tcBorders>
              <w:top w:val="nil"/>
              <w:left w:val="nil"/>
              <w:bottom w:val="nil"/>
              <w:right w:val="nil"/>
            </w:tcBorders>
            <w:vAlign w:val="center"/>
          </w:tcPr>
          <w:p w14:paraId="04BAE673" w14:textId="77777777" w:rsidR="004760CD" w:rsidRPr="003D6AC7" w:rsidRDefault="004760CD" w:rsidP="004760CD">
            <w:pPr>
              <w:rPr>
                <w:rStyle w:val="Strong"/>
              </w:rPr>
            </w:pPr>
            <w:r w:rsidRPr="003D6AC7">
              <w:rPr>
                <w:rStyle w:val="Strong"/>
              </w:rPr>
              <w:t>Feedback provider business title:</w:t>
            </w:r>
          </w:p>
        </w:tc>
        <w:tc>
          <w:tcPr>
            <w:tcW w:w="3636" w:type="dxa"/>
            <w:tcBorders>
              <w:top w:val="nil"/>
              <w:left w:val="nil"/>
              <w:bottom w:val="single" w:sz="4" w:space="0" w:color="808080" w:themeColor="background1" w:themeShade="80"/>
              <w:right w:val="nil"/>
            </w:tcBorders>
            <w:shd w:val="clear" w:color="auto" w:fill="F2F2F2" w:themeFill="background1" w:themeFillShade="F2"/>
            <w:vAlign w:val="center"/>
          </w:tcPr>
          <w:p w14:paraId="11278559" w14:textId="77777777" w:rsidR="004760CD" w:rsidRPr="008A17EF" w:rsidRDefault="004760CD" w:rsidP="004760CD">
            <w:pPr>
              <w:rPr>
                <w:rFonts w:cstheme="minorHAnsi"/>
                <w:bCs/>
                <w:szCs w:val="20"/>
              </w:rPr>
            </w:pPr>
          </w:p>
        </w:tc>
      </w:tr>
      <w:tr w:rsidR="004760CD" w:rsidRPr="008A17EF" w14:paraId="39F92446" w14:textId="77777777" w:rsidTr="004760CD">
        <w:trPr>
          <w:trHeight w:val="341"/>
        </w:trPr>
        <w:tc>
          <w:tcPr>
            <w:tcW w:w="2301" w:type="dxa"/>
            <w:tcBorders>
              <w:top w:val="nil"/>
              <w:left w:val="nil"/>
              <w:bottom w:val="nil"/>
              <w:right w:val="nil"/>
            </w:tcBorders>
            <w:noWrap/>
            <w:vAlign w:val="center"/>
            <w:hideMark/>
          </w:tcPr>
          <w:p w14:paraId="33828E1A" w14:textId="77777777" w:rsidR="004760CD" w:rsidRPr="00554572" w:rsidRDefault="004760CD" w:rsidP="004760CD">
            <w:pPr>
              <w:rPr>
                <w:rStyle w:val="Strong"/>
              </w:rPr>
            </w:pPr>
            <w:r w:rsidRPr="00554572">
              <w:rPr>
                <w:rStyle w:val="Strong"/>
              </w:rPr>
              <w:t>Feedback date:</w:t>
            </w:r>
          </w:p>
        </w:tc>
        <w:tc>
          <w:tcPr>
            <w:tcW w:w="3064"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2924BC5" w14:textId="77777777" w:rsidR="004760CD" w:rsidRPr="003D6AC7" w:rsidRDefault="004760CD" w:rsidP="004760CD">
            <w:pPr>
              <w:rPr>
                <w:rFonts w:cstheme="minorHAnsi"/>
                <w:szCs w:val="20"/>
              </w:rPr>
            </w:pPr>
          </w:p>
        </w:tc>
        <w:tc>
          <w:tcPr>
            <w:tcW w:w="2233" w:type="dxa"/>
            <w:tcBorders>
              <w:top w:val="nil"/>
              <w:left w:val="nil"/>
              <w:bottom w:val="nil"/>
              <w:right w:val="nil"/>
            </w:tcBorders>
            <w:vAlign w:val="center"/>
          </w:tcPr>
          <w:p w14:paraId="3171939E" w14:textId="77777777" w:rsidR="004760CD" w:rsidRPr="00554572" w:rsidRDefault="004760CD" w:rsidP="004760CD">
            <w:pPr>
              <w:rPr>
                <w:rStyle w:val="Strong"/>
              </w:rPr>
            </w:pPr>
            <w:r w:rsidRPr="003D6AC7">
              <w:rPr>
                <w:rStyle w:val="Strong"/>
              </w:rPr>
              <w:t>Feedback provider level:</w:t>
            </w:r>
          </w:p>
        </w:tc>
        <w:tc>
          <w:tcPr>
            <w:tcW w:w="363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38E013" w14:textId="77777777" w:rsidR="004760CD" w:rsidRPr="008A17EF" w:rsidRDefault="004760CD" w:rsidP="004760CD">
            <w:pPr>
              <w:rPr>
                <w:rFonts w:cstheme="minorHAnsi"/>
                <w:szCs w:val="20"/>
              </w:rPr>
            </w:pPr>
          </w:p>
        </w:tc>
      </w:tr>
      <w:tr w:rsidR="004760CD" w:rsidRPr="003D6AC7" w14:paraId="21F3D662" w14:textId="77777777" w:rsidTr="004760CD">
        <w:trPr>
          <w:trHeight w:val="341"/>
        </w:trPr>
        <w:tc>
          <w:tcPr>
            <w:tcW w:w="2301" w:type="dxa"/>
            <w:tcBorders>
              <w:top w:val="nil"/>
              <w:left w:val="nil"/>
              <w:bottom w:val="nil"/>
              <w:right w:val="nil"/>
            </w:tcBorders>
            <w:noWrap/>
            <w:vAlign w:val="center"/>
            <w:hideMark/>
          </w:tcPr>
          <w:p w14:paraId="25F17683" w14:textId="77777777" w:rsidR="004760CD" w:rsidRPr="00554572" w:rsidRDefault="004760CD" w:rsidP="004760CD">
            <w:pPr>
              <w:rPr>
                <w:rStyle w:val="Strong"/>
              </w:rPr>
            </w:pPr>
            <w:r w:rsidRPr="003D6AC7">
              <w:rPr>
                <w:rStyle w:val="Strong"/>
              </w:rPr>
              <w:t>Feedback type:</w:t>
            </w:r>
          </w:p>
        </w:tc>
        <w:tc>
          <w:tcPr>
            <w:tcW w:w="3064"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3B5C3457" w14:textId="1D381D13" w:rsidR="004760CD" w:rsidRPr="003D6AC7" w:rsidRDefault="00000000" w:rsidP="004760CD">
            <w:pPr>
              <w:rPr>
                <w:rFonts w:cstheme="minorHAnsi"/>
                <w:i/>
                <w:szCs w:val="20"/>
              </w:rPr>
            </w:pPr>
            <w:sdt>
              <w:sdtPr>
                <w:rPr>
                  <w:rFonts w:ascii="Calibri" w:hAnsi="Calibri" w:cs="Calibri"/>
                  <w:szCs w:val="20"/>
                </w:rPr>
                <w:id w:val="-42595184"/>
                <w:placeholder>
                  <w:docPart w:val="5E702A79163141A8B023555885C10805"/>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33" w:type="dxa"/>
            <w:tcBorders>
              <w:top w:val="nil"/>
              <w:left w:val="nil"/>
              <w:bottom w:val="nil"/>
              <w:right w:val="nil"/>
            </w:tcBorders>
            <w:vAlign w:val="center"/>
          </w:tcPr>
          <w:p w14:paraId="5B50C2A6" w14:textId="716E6B40" w:rsidR="004760CD" w:rsidRPr="003D6AC7" w:rsidRDefault="004760CD" w:rsidP="004760CD">
            <w:pPr>
              <w:rPr>
                <w:rStyle w:val="Strong"/>
              </w:rPr>
            </w:pPr>
            <w:r w:rsidRPr="00554572">
              <w:rPr>
                <w:rStyle w:val="Strong"/>
              </w:rPr>
              <w:t>Relationship to candidate</w:t>
            </w:r>
            <w:r>
              <w:rPr>
                <w:rStyle w:val="Strong"/>
              </w:rPr>
              <w:t>:</w:t>
            </w:r>
          </w:p>
        </w:tc>
        <w:tc>
          <w:tcPr>
            <w:tcW w:w="3636"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44483A5D" w14:textId="043DD38F" w:rsidR="004760CD" w:rsidRPr="003D6AC7" w:rsidRDefault="004760CD" w:rsidP="004760CD">
            <w:pPr>
              <w:rPr>
                <w:rFonts w:cstheme="minorHAnsi"/>
                <w:i/>
                <w:szCs w:val="20"/>
              </w:rPr>
            </w:pPr>
            <w:r w:rsidRPr="00353909">
              <w:rPr>
                <w:rFonts w:cstheme="minorHAnsi"/>
                <w:szCs w:val="20"/>
              </w:rPr>
              <w:t> </w:t>
            </w:r>
            <w:r w:rsidRPr="003D6AC7">
              <w:rPr>
                <w:rFonts w:cstheme="minorHAnsi"/>
                <w:i/>
                <w:szCs w:val="20"/>
              </w:rPr>
              <w:t>(e.g., customer, peer, stakeholder, teammate)</w:t>
            </w:r>
          </w:p>
        </w:tc>
      </w:tr>
      <w:tr w:rsidR="004760CD" w:rsidRPr="00E30F95" w14:paraId="1D6077BC" w14:textId="77777777" w:rsidTr="004760CD">
        <w:trPr>
          <w:trHeight w:val="368"/>
        </w:trPr>
        <w:tc>
          <w:tcPr>
            <w:tcW w:w="11234" w:type="dxa"/>
            <w:gridSpan w:val="4"/>
            <w:tcBorders>
              <w:top w:val="nil"/>
              <w:left w:val="nil"/>
              <w:bottom w:val="nil"/>
              <w:right w:val="nil"/>
            </w:tcBorders>
          </w:tcPr>
          <w:p w14:paraId="35627648" w14:textId="117912AC" w:rsidR="004760CD" w:rsidRPr="00E30F95" w:rsidRDefault="004760CD" w:rsidP="004760CD">
            <w:pPr>
              <w:rPr>
                <w:rFonts w:cstheme="minorHAnsi"/>
                <w:i/>
              </w:rPr>
            </w:pPr>
          </w:p>
        </w:tc>
      </w:tr>
      <w:tr w:rsidR="004760CD" w:rsidRPr="00D44B00" w14:paraId="1B263612" w14:textId="77777777" w:rsidTr="004760CD">
        <w:trPr>
          <w:trHeight w:val="3267"/>
        </w:trPr>
        <w:tc>
          <w:tcPr>
            <w:tcW w:w="11234" w:type="dxa"/>
            <w:gridSpan w:val="4"/>
            <w:tcBorders>
              <w:top w:val="nil"/>
              <w:left w:val="nil"/>
              <w:bottom w:val="nil"/>
              <w:right w:val="nil"/>
            </w:tcBorders>
            <w:shd w:val="clear" w:color="auto" w:fill="E7E6E6" w:themeFill="background2"/>
          </w:tcPr>
          <w:p w14:paraId="18DE1707" w14:textId="77777777" w:rsidR="004760CD" w:rsidRPr="00D44B00" w:rsidRDefault="004760CD" w:rsidP="004760CD">
            <w:pPr>
              <w:rPr>
                <w:rFonts w:cstheme="minorHAnsi"/>
                <w:szCs w:val="20"/>
              </w:rPr>
            </w:pPr>
          </w:p>
        </w:tc>
      </w:tr>
    </w:tbl>
    <w:p w14:paraId="0E70822F" w14:textId="097F2452" w:rsidR="00694ED9" w:rsidRPr="00214762" w:rsidRDefault="00694ED9" w:rsidP="00214762">
      <w:pPr>
        <w:rPr>
          <w:rFonts w:asciiTheme="majorHAnsi" w:eastAsia="Times" w:hAnsiTheme="majorHAnsi" w:cstheme="majorBidi"/>
          <w:b/>
          <w:spacing w:val="-10"/>
          <w:kern w:val="28"/>
          <w:sz w:val="40"/>
          <w:szCs w:val="56"/>
        </w:rPr>
      </w:pPr>
    </w:p>
    <w:sectPr w:rsidR="00694ED9" w:rsidRPr="00214762" w:rsidSect="005F3F2E">
      <w:headerReference w:type="default" r:id="rId36"/>
      <w:footerReference w:type="default" r:id="rId37"/>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6935E" w14:textId="77777777" w:rsidR="007A1775" w:rsidRDefault="007A1775" w:rsidP="00CB2C52">
      <w:pPr>
        <w:spacing w:after="0" w:line="240" w:lineRule="auto"/>
      </w:pPr>
      <w:r>
        <w:separator/>
      </w:r>
    </w:p>
  </w:endnote>
  <w:endnote w:type="continuationSeparator" w:id="0">
    <w:p w14:paraId="6A66CCFB" w14:textId="77777777" w:rsidR="007A1775" w:rsidRDefault="007A1775" w:rsidP="00CB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45E" w14:textId="6E2B58CB" w:rsidR="00A73434" w:rsidRDefault="00A73434">
    <w:pPr>
      <w:pStyle w:val="Footer"/>
    </w:pPr>
    <w:r>
      <w:t>Amazon Confidential</w:t>
    </w:r>
    <w:r w:rsidR="00D06DB8">
      <w:tab/>
      <w:t xml:space="preserve">                                 v202</w:t>
    </w:r>
    <w:r w:rsidR="00154F30">
      <w:t>2</w:t>
    </w:r>
    <w:r w:rsidR="00D06DB8">
      <w:t>.0</w:t>
    </w:r>
    <w:r w:rsidR="009D0EDF">
      <w:t>7</w:t>
    </w:r>
    <w:r>
      <w:tab/>
    </w:r>
    <w:r>
      <w:ptab w:relativeTo="margin" w:alignment="right" w:leader="none"/>
    </w:r>
    <w:r>
      <w:fldChar w:fldCharType="begin"/>
    </w:r>
    <w:r>
      <w:instrText xml:space="preserve"> PAGE   \* MERGEFORMAT </w:instrText>
    </w:r>
    <w:r>
      <w:fldChar w:fldCharType="separate"/>
    </w:r>
    <w:r w:rsidR="00D06D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B7820" w14:textId="77777777" w:rsidR="007A1775" w:rsidRDefault="007A1775" w:rsidP="00CB2C52">
      <w:pPr>
        <w:spacing w:after="0" w:line="240" w:lineRule="auto"/>
      </w:pPr>
      <w:r>
        <w:separator/>
      </w:r>
    </w:p>
  </w:footnote>
  <w:footnote w:type="continuationSeparator" w:id="0">
    <w:p w14:paraId="24EB6F67" w14:textId="77777777" w:rsidR="007A1775" w:rsidRDefault="007A1775" w:rsidP="00CB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3ED" w14:textId="686C321A" w:rsidR="00A73434" w:rsidRPr="004C6F09" w:rsidRDefault="00400308" w:rsidP="004C6F09">
    <w:pPr>
      <w:pStyle w:val="Header"/>
      <w:rPr>
        <w:rFonts w:cstheme="minorHAnsi"/>
        <w:b/>
        <w:bCs/>
        <w:sz w:val="24"/>
        <w:szCs w:val="20"/>
      </w:rPr>
    </w:pPr>
    <w:r>
      <w:rPr>
        <w:rFonts w:cstheme="minorHAnsi"/>
        <w:b/>
        <w:bCs/>
        <w:sz w:val="24"/>
        <w:szCs w:val="20"/>
      </w:rPr>
      <w:t>Tech</w:t>
    </w:r>
    <w:r w:rsidR="00306693" w:rsidRPr="00D44B00">
      <w:rPr>
        <w:rFonts w:cstheme="minorHAnsi"/>
        <w:b/>
        <w:bCs/>
        <w:sz w:val="24"/>
        <w:szCs w:val="20"/>
      </w:rPr>
      <w:t xml:space="preserve"> Promotion </w:t>
    </w:r>
    <w:r>
      <w:rPr>
        <w:rFonts w:cstheme="minorHAnsi"/>
        <w:b/>
        <w:bCs/>
        <w:sz w:val="24"/>
        <w:szCs w:val="20"/>
      </w:rPr>
      <w:t>Work Summary</w:t>
    </w:r>
    <w:r w:rsidR="00306693" w:rsidRPr="00D44B00">
      <w:rPr>
        <w:rFonts w:cstheme="minorHAnsi"/>
        <w:b/>
        <w:bCs/>
        <w:sz w:val="24"/>
        <w:szCs w:val="20"/>
      </w:rPr>
      <w:t xml:space="preserve"> </w:t>
    </w:r>
  </w:p>
  <w:p w14:paraId="082B789B" w14:textId="77777777" w:rsidR="00306693" w:rsidRPr="006410A4" w:rsidRDefault="00306693"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7F"/>
    <w:multiLevelType w:val="hybridMultilevel"/>
    <w:tmpl w:val="43206D2C"/>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i w:val="0"/>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B7"/>
    <w:multiLevelType w:val="hybridMultilevel"/>
    <w:tmpl w:val="8AA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602"/>
    <w:multiLevelType w:val="hybridMultilevel"/>
    <w:tmpl w:val="A09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12E51"/>
    <w:multiLevelType w:val="hybridMultilevel"/>
    <w:tmpl w:val="B726D938"/>
    <w:lvl w:ilvl="0" w:tplc="44B68082">
      <w:start w:val="1"/>
      <w:numFmt w:val="decimal"/>
      <w:lvlText w:val="%1."/>
      <w:lvlJc w:val="left"/>
      <w:pPr>
        <w:ind w:left="720" w:hanging="360"/>
      </w:pPr>
      <w:rPr>
        <w:rFonts w:hint="default"/>
        <w:b w:val="0"/>
        <w:color w:val="auto"/>
      </w:rPr>
    </w:lvl>
    <w:lvl w:ilvl="1" w:tplc="E19C9C6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B242E"/>
    <w:multiLevelType w:val="hybridMultilevel"/>
    <w:tmpl w:val="43300F6C"/>
    <w:lvl w:ilvl="0" w:tplc="740C9138">
      <w:start w:val="1"/>
      <w:numFmt w:val="decimal"/>
      <w:lvlText w:val="%1."/>
      <w:lvlJc w:val="left"/>
      <w:pPr>
        <w:ind w:left="720" w:hanging="360"/>
      </w:pPr>
      <w:rPr>
        <w:b w:val="0"/>
        <w:i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02532"/>
    <w:multiLevelType w:val="hybridMultilevel"/>
    <w:tmpl w:val="6DFE24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C0480"/>
    <w:multiLevelType w:val="hybridMultilevel"/>
    <w:tmpl w:val="3190CEF8"/>
    <w:lvl w:ilvl="0" w:tplc="7DCC72DA">
      <w:start w:val="1"/>
      <w:numFmt w:val="decimal"/>
      <w:lvlText w:val="%1."/>
      <w:lvlJc w:val="left"/>
      <w:pPr>
        <w:ind w:left="720" w:hanging="360"/>
      </w:pPr>
      <w:rPr>
        <w:rFonts w:hint="default"/>
        <w:b w:val="0"/>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9C"/>
    <w:multiLevelType w:val="hybridMultilevel"/>
    <w:tmpl w:val="3D765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85426"/>
    <w:multiLevelType w:val="hybridMultilevel"/>
    <w:tmpl w:val="1E1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E8E"/>
    <w:multiLevelType w:val="hybridMultilevel"/>
    <w:tmpl w:val="C8588958"/>
    <w:lvl w:ilvl="0" w:tplc="27D0AD44">
      <w:start w:val="1"/>
      <w:numFmt w:val="decimal"/>
      <w:lvlText w:val="%1."/>
      <w:lvlJc w:val="left"/>
      <w:pPr>
        <w:ind w:left="720" w:hanging="360"/>
      </w:pPr>
      <w:rPr>
        <w:rFonts w:hint="default"/>
        <w:b w:val="0"/>
      </w:rPr>
    </w:lvl>
    <w:lvl w:ilvl="1" w:tplc="694AD6C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5E21"/>
    <w:multiLevelType w:val="hybridMultilevel"/>
    <w:tmpl w:val="71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46FD"/>
    <w:multiLevelType w:val="hybridMultilevel"/>
    <w:tmpl w:val="4AA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89393">
    <w:abstractNumId w:val="2"/>
  </w:num>
  <w:num w:numId="2" w16cid:durableId="376977461">
    <w:abstractNumId w:val="12"/>
  </w:num>
  <w:num w:numId="3" w16cid:durableId="116918401">
    <w:abstractNumId w:val="4"/>
  </w:num>
  <w:num w:numId="4" w16cid:durableId="2109305773">
    <w:abstractNumId w:val="11"/>
  </w:num>
  <w:num w:numId="5" w16cid:durableId="1274440487">
    <w:abstractNumId w:val="8"/>
  </w:num>
  <w:num w:numId="6" w16cid:durableId="1472013678">
    <w:abstractNumId w:val="10"/>
  </w:num>
  <w:num w:numId="7" w16cid:durableId="1412578785">
    <w:abstractNumId w:val="1"/>
  </w:num>
  <w:num w:numId="8" w16cid:durableId="637880594">
    <w:abstractNumId w:val="9"/>
  </w:num>
  <w:num w:numId="9" w16cid:durableId="1805539112">
    <w:abstractNumId w:val="0"/>
  </w:num>
  <w:num w:numId="10" w16cid:durableId="1524049842">
    <w:abstractNumId w:val="7"/>
  </w:num>
  <w:num w:numId="11" w16cid:durableId="1306544798">
    <w:abstractNumId w:val="3"/>
  </w:num>
  <w:num w:numId="12" w16cid:durableId="1288900625">
    <w:abstractNumId w:val="6"/>
  </w:num>
  <w:num w:numId="13" w16cid:durableId="979722867">
    <w:abstractNumId w:val="5"/>
  </w:num>
  <w:num w:numId="14" w16cid:durableId="13499131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52"/>
    <w:rsid w:val="00002826"/>
    <w:rsid w:val="00005FC6"/>
    <w:rsid w:val="00012E7B"/>
    <w:rsid w:val="00013D37"/>
    <w:rsid w:val="0002429F"/>
    <w:rsid w:val="000358D5"/>
    <w:rsid w:val="000413B3"/>
    <w:rsid w:val="00052E70"/>
    <w:rsid w:val="00081452"/>
    <w:rsid w:val="00084D72"/>
    <w:rsid w:val="00095666"/>
    <w:rsid w:val="000B136C"/>
    <w:rsid w:val="000B194F"/>
    <w:rsid w:val="000C019D"/>
    <w:rsid w:val="000E0C07"/>
    <w:rsid w:val="000E3491"/>
    <w:rsid w:val="000F2443"/>
    <w:rsid w:val="00106499"/>
    <w:rsid w:val="00111230"/>
    <w:rsid w:val="00126889"/>
    <w:rsid w:val="001503AE"/>
    <w:rsid w:val="00154F30"/>
    <w:rsid w:val="0015625F"/>
    <w:rsid w:val="001669C2"/>
    <w:rsid w:val="00167DA4"/>
    <w:rsid w:val="001841F4"/>
    <w:rsid w:val="001873CD"/>
    <w:rsid w:val="001948F2"/>
    <w:rsid w:val="001977FC"/>
    <w:rsid w:val="001B2AE6"/>
    <w:rsid w:val="001C0D64"/>
    <w:rsid w:val="001D71FD"/>
    <w:rsid w:val="001E6BF1"/>
    <w:rsid w:val="00214762"/>
    <w:rsid w:val="00221114"/>
    <w:rsid w:val="00223F44"/>
    <w:rsid w:val="00240DF8"/>
    <w:rsid w:val="00243765"/>
    <w:rsid w:val="002478DF"/>
    <w:rsid w:val="002647EB"/>
    <w:rsid w:val="002772E4"/>
    <w:rsid w:val="002B5330"/>
    <w:rsid w:val="002B7368"/>
    <w:rsid w:val="002C3763"/>
    <w:rsid w:val="00303753"/>
    <w:rsid w:val="00306693"/>
    <w:rsid w:val="0031210E"/>
    <w:rsid w:val="00323EC0"/>
    <w:rsid w:val="0032794F"/>
    <w:rsid w:val="0034090F"/>
    <w:rsid w:val="00345E1D"/>
    <w:rsid w:val="003574E7"/>
    <w:rsid w:val="003B5916"/>
    <w:rsid w:val="003C0BC0"/>
    <w:rsid w:val="003C35D0"/>
    <w:rsid w:val="003C7625"/>
    <w:rsid w:val="003E3E3C"/>
    <w:rsid w:val="003E44B1"/>
    <w:rsid w:val="00400308"/>
    <w:rsid w:val="00405608"/>
    <w:rsid w:val="0042164F"/>
    <w:rsid w:val="00424700"/>
    <w:rsid w:val="0044397E"/>
    <w:rsid w:val="00446780"/>
    <w:rsid w:val="004760CD"/>
    <w:rsid w:val="0048455E"/>
    <w:rsid w:val="00492B47"/>
    <w:rsid w:val="004A13F8"/>
    <w:rsid w:val="004A4200"/>
    <w:rsid w:val="004A590B"/>
    <w:rsid w:val="004A6F5E"/>
    <w:rsid w:val="004A7CEA"/>
    <w:rsid w:val="004C6F09"/>
    <w:rsid w:val="004E32DD"/>
    <w:rsid w:val="004E4709"/>
    <w:rsid w:val="004E55FA"/>
    <w:rsid w:val="004F0F13"/>
    <w:rsid w:val="004F2727"/>
    <w:rsid w:val="004F49CD"/>
    <w:rsid w:val="005036A4"/>
    <w:rsid w:val="0050646E"/>
    <w:rsid w:val="00523302"/>
    <w:rsid w:val="005276CF"/>
    <w:rsid w:val="00544118"/>
    <w:rsid w:val="00551EC7"/>
    <w:rsid w:val="00554572"/>
    <w:rsid w:val="00573F4F"/>
    <w:rsid w:val="005749CE"/>
    <w:rsid w:val="005D0911"/>
    <w:rsid w:val="005D2568"/>
    <w:rsid w:val="005F3F2E"/>
    <w:rsid w:val="006117F0"/>
    <w:rsid w:val="006410A4"/>
    <w:rsid w:val="006437DB"/>
    <w:rsid w:val="00654BFC"/>
    <w:rsid w:val="00657073"/>
    <w:rsid w:val="00694ED9"/>
    <w:rsid w:val="0069647E"/>
    <w:rsid w:val="006A1223"/>
    <w:rsid w:val="006B0CDB"/>
    <w:rsid w:val="006C0566"/>
    <w:rsid w:val="006C19DC"/>
    <w:rsid w:val="006D2ECA"/>
    <w:rsid w:val="006E25AC"/>
    <w:rsid w:val="006E4E00"/>
    <w:rsid w:val="00701997"/>
    <w:rsid w:val="007116CB"/>
    <w:rsid w:val="00713B6A"/>
    <w:rsid w:val="007170EB"/>
    <w:rsid w:val="007249FA"/>
    <w:rsid w:val="00737C45"/>
    <w:rsid w:val="00742CFA"/>
    <w:rsid w:val="00750146"/>
    <w:rsid w:val="007520CE"/>
    <w:rsid w:val="00755C2E"/>
    <w:rsid w:val="00763EB3"/>
    <w:rsid w:val="00765A62"/>
    <w:rsid w:val="00767AB2"/>
    <w:rsid w:val="00771DDF"/>
    <w:rsid w:val="007766F6"/>
    <w:rsid w:val="007A1775"/>
    <w:rsid w:val="007A568A"/>
    <w:rsid w:val="007B3569"/>
    <w:rsid w:val="007B7E2D"/>
    <w:rsid w:val="007C2E24"/>
    <w:rsid w:val="007F1DBA"/>
    <w:rsid w:val="008123F8"/>
    <w:rsid w:val="008154EE"/>
    <w:rsid w:val="00824F8C"/>
    <w:rsid w:val="00836E26"/>
    <w:rsid w:val="0084025B"/>
    <w:rsid w:val="00840E7D"/>
    <w:rsid w:val="00842CA9"/>
    <w:rsid w:val="008738BF"/>
    <w:rsid w:val="008857C8"/>
    <w:rsid w:val="00895D98"/>
    <w:rsid w:val="0089737D"/>
    <w:rsid w:val="008A2C9B"/>
    <w:rsid w:val="008A63C1"/>
    <w:rsid w:val="008B25DE"/>
    <w:rsid w:val="008D1861"/>
    <w:rsid w:val="008D2BAA"/>
    <w:rsid w:val="008E7F6A"/>
    <w:rsid w:val="0090320E"/>
    <w:rsid w:val="0091040F"/>
    <w:rsid w:val="00913C44"/>
    <w:rsid w:val="00923AB0"/>
    <w:rsid w:val="009259E2"/>
    <w:rsid w:val="009451BC"/>
    <w:rsid w:val="00947CE0"/>
    <w:rsid w:val="009749A6"/>
    <w:rsid w:val="0097663B"/>
    <w:rsid w:val="00985CB5"/>
    <w:rsid w:val="00987584"/>
    <w:rsid w:val="009961F8"/>
    <w:rsid w:val="009A7526"/>
    <w:rsid w:val="009D0EDF"/>
    <w:rsid w:val="009D1487"/>
    <w:rsid w:val="009D45C1"/>
    <w:rsid w:val="009D65CB"/>
    <w:rsid w:val="00A02545"/>
    <w:rsid w:val="00A067CD"/>
    <w:rsid w:val="00A10AC4"/>
    <w:rsid w:val="00A11697"/>
    <w:rsid w:val="00A132A1"/>
    <w:rsid w:val="00A36EF9"/>
    <w:rsid w:val="00A41FF8"/>
    <w:rsid w:val="00A47ACF"/>
    <w:rsid w:val="00A55B1B"/>
    <w:rsid w:val="00A6075B"/>
    <w:rsid w:val="00A63FB0"/>
    <w:rsid w:val="00A65EFA"/>
    <w:rsid w:val="00A73434"/>
    <w:rsid w:val="00A818C4"/>
    <w:rsid w:val="00A81BB6"/>
    <w:rsid w:val="00A824B2"/>
    <w:rsid w:val="00A85CAF"/>
    <w:rsid w:val="00AA60CA"/>
    <w:rsid w:val="00AC3B54"/>
    <w:rsid w:val="00AD105D"/>
    <w:rsid w:val="00AD205C"/>
    <w:rsid w:val="00AE2BF2"/>
    <w:rsid w:val="00AF0F40"/>
    <w:rsid w:val="00B06484"/>
    <w:rsid w:val="00B512DB"/>
    <w:rsid w:val="00B53BC0"/>
    <w:rsid w:val="00B609CE"/>
    <w:rsid w:val="00B60B9C"/>
    <w:rsid w:val="00B937C7"/>
    <w:rsid w:val="00B97FCD"/>
    <w:rsid w:val="00BA1EB7"/>
    <w:rsid w:val="00BB0955"/>
    <w:rsid w:val="00BC416E"/>
    <w:rsid w:val="00BD29C3"/>
    <w:rsid w:val="00BE5F56"/>
    <w:rsid w:val="00BF7971"/>
    <w:rsid w:val="00C06DDB"/>
    <w:rsid w:val="00C15DFE"/>
    <w:rsid w:val="00C24841"/>
    <w:rsid w:val="00C40F7F"/>
    <w:rsid w:val="00C41173"/>
    <w:rsid w:val="00C7313A"/>
    <w:rsid w:val="00C75238"/>
    <w:rsid w:val="00C7628F"/>
    <w:rsid w:val="00C76DBE"/>
    <w:rsid w:val="00CA153E"/>
    <w:rsid w:val="00CA4D22"/>
    <w:rsid w:val="00CA65E0"/>
    <w:rsid w:val="00CB2C52"/>
    <w:rsid w:val="00CB7A35"/>
    <w:rsid w:val="00CE4AC0"/>
    <w:rsid w:val="00CF068E"/>
    <w:rsid w:val="00D04F1D"/>
    <w:rsid w:val="00D06DB8"/>
    <w:rsid w:val="00D344AE"/>
    <w:rsid w:val="00D7038B"/>
    <w:rsid w:val="00D75528"/>
    <w:rsid w:val="00D875A0"/>
    <w:rsid w:val="00DA5E87"/>
    <w:rsid w:val="00DC54A2"/>
    <w:rsid w:val="00DC6169"/>
    <w:rsid w:val="00DC62D1"/>
    <w:rsid w:val="00DE268A"/>
    <w:rsid w:val="00DE42BA"/>
    <w:rsid w:val="00DF3AF1"/>
    <w:rsid w:val="00DF6747"/>
    <w:rsid w:val="00DF756C"/>
    <w:rsid w:val="00E00696"/>
    <w:rsid w:val="00E137DD"/>
    <w:rsid w:val="00E13BEA"/>
    <w:rsid w:val="00E1450D"/>
    <w:rsid w:val="00E211E6"/>
    <w:rsid w:val="00E26F99"/>
    <w:rsid w:val="00E30F95"/>
    <w:rsid w:val="00E36982"/>
    <w:rsid w:val="00E42CDC"/>
    <w:rsid w:val="00E50256"/>
    <w:rsid w:val="00E573ED"/>
    <w:rsid w:val="00E72ED5"/>
    <w:rsid w:val="00E74321"/>
    <w:rsid w:val="00E810D3"/>
    <w:rsid w:val="00E877EA"/>
    <w:rsid w:val="00E92611"/>
    <w:rsid w:val="00EA3F62"/>
    <w:rsid w:val="00EA7E57"/>
    <w:rsid w:val="00EB325F"/>
    <w:rsid w:val="00EE0256"/>
    <w:rsid w:val="00F04201"/>
    <w:rsid w:val="00F06FBF"/>
    <w:rsid w:val="00F15504"/>
    <w:rsid w:val="00F25787"/>
    <w:rsid w:val="00F3292B"/>
    <w:rsid w:val="00F37181"/>
    <w:rsid w:val="00F42821"/>
    <w:rsid w:val="00F44081"/>
    <w:rsid w:val="00F454B0"/>
    <w:rsid w:val="00F641B7"/>
    <w:rsid w:val="00F703F5"/>
    <w:rsid w:val="00F8099D"/>
    <w:rsid w:val="00F94665"/>
    <w:rsid w:val="00FA0411"/>
    <w:rsid w:val="00FA22D6"/>
    <w:rsid w:val="00FA7565"/>
    <w:rsid w:val="00FA79CC"/>
    <w:rsid w:val="00FB2AEB"/>
    <w:rsid w:val="00FD1133"/>
    <w:rsid w:val="00FF1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2C83"/>
  <w15:chartTrackingRefBased/>
  <w15:docId w15:val="{C46EBA2B-3EF7-4500-8601-2EEF979C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6E"/>
    <w:rPr>
      <w:sz w:val="20"/>
    </w:rPr>
  </w:style>
  <w:style w:type="paragraph" w:styleId="Heading1">
    <w:name w:val="heading 1"/>
    <w:basedOn w:val="Normal"/>
    <w:next w:val="Normal"/>
    <w:link w:val="Heading1Char"/>
    <w:uiPriority w:val="9"/>
    <w:qFormat/>
    <w:rsid w:val="0050646E"/>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CB2C52"/>
    <w:pPr>
      <w:keepNext/>
      <w:tabs>
        <w:tab w:val="left" w:pos="3564"/>
      </w:tabs>
      <w:spacing w:after="0" w:line="240" w:lineRule="auto"/>
      <w:jc w:val="center"/>
      <w:outlineLvl w:val="1"/>
    </w:pPr>
    <w:rPr>
      <w:rFonts w:cs="Arial"/>
      <w:b/>
      <w:szCs w:val="20"/>
    </w:rPr>
  </w:style>
  <w:style w:type="paragraph" w:styleId="Heading3">
    <w:name w:val="heading 3"/>
    <w:basedOn w:val="Normal"/>
    <w:next w:val="Normal"/>
    <w:link w:val="Heading3Char"/>
    <w:uiPriority w:val="9"/>
    <w:unhideWhenUsed/>
    <w:qFormat/>
    <w:rsid w:val="00F703F5"/>
    <w:pPr>
      <w:keepNext/>
      <w:jc w:val="center"/>
      <w:outlineLvl w:val="2"/>
    </w:pPr>
    <w:rPr>
      <w:rFonts w:eastAsia="Times" w:cstheme="minorHAnsi"/>
      <w:b/>
    </w:rPr>
  </w:style>
  <w:style w:type="paragraph" w:styleId="Heading4">
    <w:name w:val="heading 4"/>
    <w:basedOn w:val="Normal"/>
    <w:next w:val="Normal"/>
    <w:link w:val="Heading4Char"/>
    <w:uiPriority w:val="9"/>
    <w:unhideWhenUsed/>
    <w:qFormat/>
    <w:rsid w:val="00013D37"/>
    <w:pPr>
      <w:keepNext/>
      <w:spacing w:after="0" w:line="240" w:lineRule="auto"/>
      <w:outlineLvl w:val="3"/>
    </w:pPr>
    <w:rPr>
      <w:rFonts w:ascii="Calibri" w:eastAsia="Times New Roman" w:hAnsi="Calibr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C52"/>
    <w:rPr>
      <w:rFonts w:eastAsiaTheme="minorEastAsia"/>
      <w:color w:val="5A5A5A" w:themeColor="text1" w:themeTint="A5"/>
      <w:spacing w:val="15"/>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CB2C52"/>
    <w:pPr>
      <w:ind w:left="720"/>
      <w:contextualSpacing/>
    </w:pPr>
  </w:style>
  <w:style w:type="character" w:customStyle="1" w:styleId="Heading1Char">
    <w:name w:val="Heading 1 Char"/>
    <w:basedOn w:val="DefaultParagraphFont"/>
    <w:link w:val="Heading1"/>
    <w:uiPriority w:val="9"/>
    <w:rsid w:val="0050646E"/>
    <w:rPr>
      <w:rFonts w:eastAsiaTheme="majorEastAsia" w:cstheme="minorHAnsi"/>
      <w:b/>
      <w:bCs/>
      <w:sz w:val="32"/>
      <w:szCs w:val="28"/>
    </w:rPr>
  </w:style>
  <w:style w:type="character" w:customStyle="1" w:styleId="Heading2Char">
    <w:name w:val="Heading 2 Char"/>
    <w:basedOn w:val="DefaultParagraphFont"/>
    <w:link w:val="Heading2"/>
    <w:uiPriority w:val="9"/>
    <w:rsid w:val="00CB2C52"/>
    <w:rPr>
      <w:rFonts w:cs="Arial"/>
      <w:b/>
      <w:sz w:val="20"/>
      <w:szCs w:val="20"/>
    </w:rPr>
  </w:style>
  <w:style w:type="paragraph" w:styleId="FootnoteText">
    <w:name w:val="footnote text"/>
    <w:basedOn w:val="Normal"/>
    <w:link w:val="FootnoteTextChar"/>
    <w:uiPriority w:val="99"/>
    <w:unhideWhenUsed/>
    <w:rsid w:val="00CB2C52"/>
    <w:pPr>
      <w:spacing w:after="0" w:line="240" w:lineRule="auto"/>
    </w:pPr>
    <w:rPr>
      <w:szCs w:val="20"/>
    </w:rPr>
  </w:style>
  <w:style w:type="character" w:customStyle="1" w:styleId="FootnoteTextChar">
    <w:name w:val="Footnote Text Char"/>
    <w:basedOn w:val="DefaultParagraphFont"/>
    <w:link w:val="FootnoteText"/>
    <w:uiPriority w:val="99"/>
    <w:rsid w:val="00CB2C52"/>
    <w:rPr>
      <w:sz w:val="20"/>
      <w:szCs w:val="20"/>
    </w:rPr>
  </w:style>
  <w:style w:type="character" w:styleId="FootnoteReference">
    <w:name w:val="footnote reference"/>
    <w:basedOn w:val="DefaultParagraphFont"/>
    <w:unhideWhenUsed/>
    <w:rsid w:val="00CB2C52"/>
    <w:rPr>
      <w:vertAlign w:val="superscript"/>
    </w:r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CB2C52"/>
  </w:style>
  <w:style w:type="table" w:styleId="TableGrid">
    <w:name w:val="Table Grid"/>
    <w:basedOn w:val="TableNormal"/>
    <w:uiPriority w:val="39"/>
    <w:rsid w:val="00C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C52"/>
    <w:rPr>
      <w:color w:val="0563C1" w:themeColor="hyperlink"/>
      <w:u w:val="single"/>
    </w:rPr>
  </w:style>
  <w:style w:type="paragraph" w:styleId="CommentText">
    <w:name w:val="annotation text"/>
    <w:basedOn w:val="Normal"/>
    <w:link w:val="CommentTextChar"/>
    <w:uiPriority w:val="99"/>
    <w:unhideWhenUsed/>
    <w:rsid w:val="00CB2C52"/>
    <w:pPr>
      <w:spacing w:after="200" w:line="240" w:lineRule="auto"/>
    </w:pPr>
    <w:rPr>
      <w:szCs w:val="20"/>
    </w:rPr>
  </w:style>
  <w:style w:type="character" w:customStyle="1" w:styleId="CommentTextChar">
    <w:name w:val="Comment Text Char"/>
    <w:basedOn w:val="DefaultParagraphFont"/>
    <w:link w:val="CommentText"/>
    <w:uiPriority w:val="99"/>
    <w:rsid w:val="00CB2C52"/>
    <w:rPr>
      <w:sz w:val="20"/>
      <w:szCs w:val="20"/>
    </w:rPr>
  </w:style>
  <w:style w:type="character" w:styleId="PlaceholderText">
    <w:name w:val="Placeholder Text"/>
    <w:basedOn w:val="DefaultParagraphFont"/>
    <w:uiPriority w:val="99"/>
    <w:semiHidden/>
    <w:rsid w:val="00CB2C52"/>
    <w:rPr>
      <w:color w:val="808080"/>
    </w:rPr>
  </w:style>
  <w:style w:type="character" w:customStyle="1" w:styleId="chooseitem">
    <w:name w:val="choose item"/>
    <w:basedOn w:val="DefaultParagraphFont"/>
    <w:uiPriority w:val="1"/>
    <w:rsid w:val="00CB2C52"/>
    <w:rPr>
      <w:rFonts w:ascii="Calibri" w:hAnsi="Calibri"/>
      <w:sz w:val="18"/>
    </w:rPr>
  </w:style>
  <w:style w:type="paragraph" w:styleId="BodyText">
    <w:name w:val="Body Text"/>
    <w:basedOn w:val="Normal"/>
    <w:link w:val="BodyTextChar"/>
    <w:uiPriority w:val="99"/>
    <w:unhideWhenUsed/>
    <w:rsid w:val="00CB2C52"/>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CB2C52"/>
    <w:rPr>
      <w:rFonts w:eastAsia="Times New Roman" w:cs="Tahoma"/>
      <w:i/>
      <w:sz w:val="20"/>
      <w:szCs w:val="20"/>
    </w:rPr>
  </w:style>
  <w:style w:type="paragraph" w:styleId="BodyText2">
    <w:name w:val="Body Text 2"/>
    <w:basedOn w:val="Normal"/>
    <w:link w:val="BodyText2Char"/>
    <w:uiPriority w:val="99"/>
    <w:unhideWhenUsed/>
    <w:rsid w:val="00CB2C52"/>
    <w:pPr>
      <w:spacing w:after="0" w:line="240" w:lineRule="auto"/>
    </w:pPr>
    <w:rPr>
      <w:rFonts w:cs="Tahoma"/>
      <w:szCs w:val="20"/>
    </w:rPr>
  </w:style>
  <w:style w:type="character" w:customStyle="1" w:styleId="BodyText2Char">
    <w:name w:val="Body Text 2 Char"/>
    <w:basedOn w:val="DefaultParagraphFont"/>
    <w:link w:val="BodyText2"/>
    <w:uiPriority w:val="99"/>
    <w:rsid w:val="00CB2C52"/>
    <w:rPr>
      <w:rFonts w:cs="Tahoma"/>
      <w:sz w:val="20"/>
      <w:szCs w:val="20"/>
    </w:rPr>
  </w:style>
  <w:style w:type="paragraph" w:styleId="Header">
    <w:name w:val="header"/>
    <w:basedOn w:val="Normal"/>
    <w:link w:val="HeaderChar"/>
    <w:uiPriority w:val="99"/>
    <w:unhideWhenUsed/>
    <w:rsid w:val="0064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A4"/>
  </w:style>
  <w:style w:type="paragraph" w:styleId="Footer">
    <w:name w:val="footer"/>
    <w:basedOn w:val="Normal"/>
    <w:link w:val="FooterChar"/>
    <w:uiPriority w:val="99"/>
    <w:unhideWhenUsed/>
    <w:rsid w:val="0064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A4"/>
  </w:style>
  <w:style w:type="table" w:customStyle="1" w:styleId="TableGrid1">
    <w:name w:val="Table Grid1"/>
    <w:basedOn w:val="TableNormal"/>
    <w:next w:val="TableGrid"/>
    <w:uiPriority w:val="59"/>
    <w:rsid w:val="00CA4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703F5"/>
    <w:pPr>
      <w:jc w:val="both"/>
    </w:pPr>
    <w:rPr>
      <w:rFonts w:eastAsia="Times" w:cstheme="minorHAnsi"/>
    </w:rPr>
  </w:style>
  <w:style w:type="character" w:customStyle="1" w:styleId="BodyText3Char">
    <w:name w:val="Body Text 3 Char"/>
    <w:basedOn w:val="DefaultParagraphFont"/>
    <w:link w:val="BodyText3"/>
    <w:uiPriority w:val="99"/>
    <w:rsid w:val="00F703F5"/>
    <w:rPr>
      <w:rFonts w:eastAsia="Times" w:cstheme="minorHAnsi"/>
    </w:rPr>
  </w:style>
  <w:style w:type="table" w:customStyle="1" w:styleId="TableGrid3">
    <w:name w:val="Table Grid3"/>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3F5"/>
    <w:rPr>
      <w:rFonts w:eastAsia="Times" w:cstheme="minorHAnsi"/>
      <w:b/>
    </w:rPr>
  </w:style>
  <w:style w:type="table" w:customStyle="1" w:styleId="TableGrid4">
    <w:name w:val="Table Grid4"/>
    <w:basedOn w:val="TableNormal"/>
    <w:next w:val="TableGrid"/>
    <w:uiPriority w:val="59"/>
    <w:rsid w:val="00F155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D37"/>
    <w:rPr>
      <w:rFonts w:ascii="Calibri" w:eastAsia="Times New Roman" w:hAnsi="Calibri" w:cs="Times New Roman"/>
      <w:b/>
      <w:sz w:val="24"/>
      <w:szCs w:val="24"/>
    </w:rPr>
  </w:style>
  <w:style w:type="paragraph" w:styleId="BalloonText">
    <w:name w:val="Balloon Text"/>
    <w:basedOn w:val="Normal"/>
    <w:link w:val="BalloonTextChar"/>
    <w:uiPriority w:val="99"/>
    <w:semiHidden/>
    <w:unhideWhenUsed/>
    <w:rsid w:val="004F0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13"/>
    <w:rPr>
      <w:rFonts w:ascii="Segoe UI" w:hAnsi="Segoe UI" w:cs="Segoe UI"/>
      <w:sz w:val="18"/>
      <w:szCs w:val="18"/>
    </w:rPr>
  </w:style>
  <w:style w:type="character" w:styleId="CommentReference">
    <w:name w:val="annotation reference"/>
    <w:basedOn w:val="DefaultParagraphFont"/>
    <w:uiPriority w:val="99"/>
    <w:semiHidden/>
    <w:unhideWhenUsed/>
    <w:rsid w:val="00C06DDB"/>
    <w:rPr>
      <w:sz w:val="16"/>
      <w:szCs w:val="16"/>
    </w:rPr>
  </w:style>
  <w:style w:type="paragraph" w:styleId="CommentSubject">
    <w:name w:val="annotation subject"/>
    <w:basedOn w:val="CommentText"/>
    <w:next w:val="CommentText"/>
    <w:link w:val="CommentSubjectChar"/>
    <w:uiPriority w:val="99"/>
    <w:semiHidden/>
    <w:unhideWhenUsed/>
    <w:rsid w:val="00C06DDB"/>
    <w:pPr>
      <w:spacing w:after="160"/>
    </w:pPr>
    <w:rPr>
      <w:b/>
      <w:bCs/>
    </w:rPr>
  </w:style>
  <w:style w:type="character" w:customStyle="1" w:styleId="CommentSubjectChar">
    <w:name w:val="Comment Subject Char"/>
    <w:basedOn w:val="CommentTextChar"/>
    <w:link w:val="CommentSubject"/>
    <w:uiPriority w:val="99"/>
    <w:semiHidden/>
    <w:rsid w:val="00C06DDB"/>
    <w:rPr>
      <w:b/>
      <w:bCs/>
      <w:sz w:val="20"/>
      <w:szCs w:val="20"/>
    </w:rPr>
  </w:style>
  <w:style w:type="character" w:customStyle="1" w:styleId="Style2">
    <w:name w:val="Style2"/>
    <w:basedOn w:val="DefaultParagraphFont"/>
    <w:uiPriority w:val="1"/>
    <w:rsid w:val="0050646E"/>
    <w:rPr>
      <w:rFonts w:ascii="Calibri" w:hAnsi="Calibri"/>
      <w:sz w:val="20"/>
    </w:rPr>
  </w:style>
  <w:style w:type="character" w:customStyle="1" w:styleId="Style4">
    <w:name w:val="Style4"/>
    <w:basedOn w:val="DefaultParagraphFont"/>
    <w:uiPriority w:val="1"/>
    <w:rsid w:val="0050646E"/>
    <w:rPr>
      <w:rFonts w:ascii="Calibri" w:hAnsi="Calibri"/>
      <w:sz w:val="20"/>
    </w:rPr>
  </w:style>
  <w:style w:type="character" w:styleId="Strong">
    <w:name w:val="Strong"/>
    <w:uiPriority w:val="22"/>
    <w:qFormat/>
    <w:rsid w:val="0050646E"/>
    <w:rPr>
      <w:rFonts w:cstheme="minorHAnsi"/>
      <w:b/>
      <w:bCs/>
      <w:smallCaps/>
      <w:sz w:val="20"/>
      <w:szCs w:val="20"/>
    </w:rPr>
  </w:style>
  <w:style w:type="table" w:customStyle="1" w:styleId="TableGrid5">
    <w:name w:val="Table Grid5"/>
    <w:basedOn w:val="TableNormal"/>
    <w:next w:val="TableGrid"/>
    <w:uiPriority w:val="39"/>
    <w:rsid w:val="00E3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09CE"/>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554572"/>
    <w:pPr>
      <w:spacing w:after="0" w:line="240" w:lineRule="auto"/>
    </w:pPr>
    <w:rPr>
      <w:sz w:val="20"/>
    </w:rPr>
  </w:style>
  <w:style w:type="character" w:styleId="FollowedHyperlink">
    <w:name w:val="FollowedHyperlink"/>
    <w:basedOn w:val="DefaultParagraphFont"/>
    <w:uiPriority w:val="99"/>
    <w:semiHidden/>
    <w:unhideWhenUsed/>
    <w:rsid w:val="00985CB5"/>
    <w:rPr>
      <w:color w:val="954F72" w:themeColor="followedHyperlink"/>
      <w:u w:val="single"/>
    </w:rPr>
  </w:style>
  <w:style w:type="character" w:styleId="UnresolvedMention">
    <w:name w:val="Unresolved Mention"/>
    <w:basedOn w:val="DefaultParagraphFont"/>
    <w:uiPriority w:val="99"/>
    <w:semiHidden/>
    <w:unhideWhenUsed/>
    <w:rsid w:val="0032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623">
      <w:bodyDiv w:val="1"/>
      <w:marLeft w:val="0"/>
      <w:marRight w:val="0"/>
      <w:marTop w:val="0"/>
      <w:marBottom w:val="0"/>
      <w:divBdr>
        <w:top w:val="none" w:sz="0" w:space="0" w:color="auto"/>
        <w:left w:val="none" w:sz="0" w:space="0" w:color="auto"/>
        <w:bottom w:val="none" w:sz="0" w:space="0" w:color="auto"/>
        <w:right w:val="none" w:sz="0" w:space="0" w:color="auto"/>
      </w:divBdr>
    </w:div>
    <w:div w:id="345644452">
      <w:bodyDiv w:val="1"/>
      <w:marLeft w:val="0"/>
      <w:marRight w:val="0"/>
      <w:marTop w:val="0"/>
      <w:marBottom w:val="0"/>
      <w:divBdr>
        <w:top w:val="none" w:sz="0" w:space="0" w:color="auto"/>
        <w:left w:val="none" w:sz="0" w:space="0" w:color="auto"/>
        <w:bottom w:val="none" w:sz="0" w:space="0" w:color="auto"/>
        <w:right w:val="none" w:sz="0" w:space="0" w:color="auto"/>
      </w:divBdr>
    </w:div>
    <w:div w:id="13527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gpin.amazon.com/" TargetMode="External"/><Relationship Id="rId18" Type="http://schemas.openxmlformats.org/officeDocument/2006/relationships/hyperlink" Target="https://quip-amazon.com/nykpAZKcR9kV/Runtime-Modeling-Bi-Weekly-Update-07112023" TargetMode="External"/><Relationship Id="rId26" Type="http://schemas.openxmlformats.org/officeDocument/2006/relationships/hyperlink" Target="https://kingpin.amazon.com/" TargetMode="External"/><Relationship Id="rId39" Type="http://schemas.openxmlformats.org/officeDocument/2006/relationships/glossaryDocument" Target="glossary/document.xml"/><Relationship Id="rId21" Type="http://schemas.openxmlformats.org/officeDocument/2006/relationships/hyperlink" Target="https://kingpin.amazon.com/" TargetMode="External"/><Relationship Id="rId34" Type="http://schemas.openxmlformats.org/officeDocument/2006/relationships/hyperlink" Target="https://assets.amazon.science/fe/84/ad0cdd7c4967b17aaf670fe0194b/sub-8-bit-quantization-aware-training-for-8-bit-neural-network-accelerator-with-on-device-speech-recognition.pdf" TargetMode="External"/><Relationship Id="rId7" Type="http://schemas.openxmlformats.org/officeDocument/2006/relationships/hyperlink" Target="https://ivy-help-center.talent.a2z.com/article/article-1568200618517-Gtmgg1nif" TargetMode="External"/><Relationship Id="rId12" Type="http://schemas.openxmlformats.org/officeDocument/2006/relationships/hyperlink" Target="https://kingpin.amazon.com/" TargetMode="External"/><Relationship Id="rId17" Type="http://schemas.openxmlformats.org/officeDocument/2006/relationships/hyperlink" Target="https://quip-amazon.com/bTBQAjhiM2KM/Launch-Announcement-8-bit-Cloud-Conformer-Training-via-General-Quantization" TargetMode="External"/><Relationship Id="rId25" Type="http://schemas.openxmlformats.org/officeDocument/2006/relationships/hyperlink" Target="https://wiki.labcollab.net/confluence/pages/viewpage.action?pageId=2054818930" TargetMode="External"/><Relationship Id="rId33"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labcollab.net/confluence/pages/viewpage.action?pageId=2054818930" TargetMode="External"/><Relationship Id="rId20" Type="http://schemas.openxmlformats.org/officeDocument/2006/relationships/hyperlink" Target="https://kingpin.amazon.com/" TargetMode="External"/><Relationship Id="rId29" Type="http://schemas.openxmlformats.org/officeDocument/2006/relationships/hyperlink" Target="https://wiki.labcollab.net/confluence/display/SHELBY/BlueBottle+R15+en-US+RNN-T+Rele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gpin.amazon.com/" TargetMode="External"/><Relationship Id="rId24"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2" Type="http://schemas.openxmlformats.org/officeDocument/2006/relationships/hyperlink" Target="https://quip-amazon.com/nykpAZKcR9kV/Runtime-Modeling-Bi-Weekly-Update-0711202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vy-help-center.talent.a2z.com/article/article-1588633382719-aPKCqTQob" TargetMode="External"/><Relationship Id="rId23" Type="http://schemas.openxmlformats.org/officeDocument/2006/relationships/hyperlink" Target="https://wiki.labcollab.net/confluence/display/SHELBY/Training+and+Delivery+of+Crosstown+es-ES+v3+ASR+model" TargetMode="External"/><Relationship Id="rId28" Type="http://schemas.openxmlformats.org/officeDocument/2006/relationships/hyperlink" Target="https://wiki.labcollab.net/confluence/pages/viewpage.action?pageId=2054818930" TargetMode="External"/><Relationship Id="rId36" Type="http://schemas.openxmlformats.org/officeDocument/2006/relationships/header" Target="header1.xml"/><Relationship Id="rId10" Type="http://schemas.openxmlformats.org/officeDocument/2006/relationships/hyperlink" Target="https://ivy-help-center.talent.a2z.com/article/article-1588633382719-aPKCqTQob" TargetMode="External"/><Relationship Id="rId19" Type="http://schemas.openxmlformats.org/officeDocument/2006/relationships/hyperlink" Target="https://kingpin.amazon.com/" TargetMode="External"/><Relationship Id="rId31" Type="http://schemas.openxmlformats.org/officeDocument/2006/relationships/hyperlink" Target="https://quip-amazon.com/bTBQAjhiM2KM/Launch-Announcement-8-bit-Cloud-Conformer-Training-via-General-Quantization" TargetMode="External"/><Relationship Id="rId4" Type="http://schemas.openxmlformats.org/officeDocument/2006/relationships/webSettings" Target="webSettings.xml"/><Relationship Id="rId9" Type="http://schemas.openxmlformats.org/officeDocument/2006/relationships/hyperlink" Target="https://ivy-help-center.talent.a2z.com/article/article-1568200618517-Gtmgg1nif" TargetMode="External"/><Relationship Id="rId14" Type="http://schemas.openxmlformats.org/officeDocument/2006/relationships/hyperlink" Target="https://kingpin.amazon.com/" TargetMode="External"/><Relationship Id="rId22" Type="http://schemas.openxmlformats.org/officeDocument/2006/relationships/hyperlink" Target="https://wiki.labcollab.net/confluence/display/SHELBY/BlueBottle+R15+en-US+RNN-T+Release" TargetMode="External"/><Relationship Id="rId27" Type="http://schemas.openxmlformats.org/officeDocument/2006/relationships/hyperlink" Target="https://kingpin.amazon.com/" TargetMode="External"/><Relationship Id="rId30" Type="http://schemas.openxmlformats.org/officeDocument/2006/relationships/hyperlink" Target="https://wiki.labcollab.net/confluence/display/SHELBY/Training+and+Delivery+of+Crosstown+es-ES+v3+ASR+model" TargetMode="External"/><Relationship Id="rId35" Type="http://schemas.openxmlformats.org/officeDocument/2006/relationships/hyperlink" Target="https://assets.amazon.science/0c/03/41fc077547799c2350ccb3a4ac15/sub-8-bit-quantization-for-on-device-speech-recognition-a-regularization-free-approach.pdf" TargetMode="External"/><Relationship Id="rId8" Type="http://schemas.openxmlformats.org/officeDocument/2006/relationships/hyperlink" Target="https://inside.amazon.com/en/About/corevalues_EN/Pages/LeadershipPrinciples.aspx"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53DD3D27E411B859A46436099EF6E"/>
        <w:category>
          <w:name w:val="General"/>
          <w:gallery w:val="placeholder"/>
        </w:category>
        <w:types>
          <w:type w:val="bbPlcHdr"/>
        </w:types>
        <w:behaviors>
          <w:behavior w:val="content"/>
        </w:behaviors>
        <w:guid w:val="{0DFF1421-BDE6-4F6B-ABA8-9AA5E2E0A17C}"/>
      </w:docPartPr>
      <w:docPartBody>
        <w:p w:rsidR="00960B79" w:rsidRDefault="00B70F0D" w:rsidP="00B70F0D">
          <w:pPr>
            <w:pStyle w:val="0A153DD3D27E411B859A46436099EF6E"/>
          </w:pPr>
          <w:r>
            <w:rPr>
              <w:rFonts w:ascii="Calibri" w:hAnsi="Calibri" w:cs="Calibri"/>
              <w:color w:val="808080"/>
              <w:sz w:val="20"/>
              <w:szCs w:val="20"/>
            </w:rPr>
            <w:t>Select</w:t>
          </w:r>
        </w:p>
      </w:docPartBody>
    </w:docPart>
    <w:docPart>
      <w:docPartPr>
        <w:name w:val="5E702A79163141A8B023555885C10805"/>
        <w:category>
          <w:name w:val="General"/>
          <w:gallery w:val="placeholder"/>
        </w:category>
        <w:types>
          <w:type w:val="bbPlcHdr"/>
        </w:types>
        <w:behaviors>
          <w:behavior w:val="content"/>
        </w:behaviors>
        <w:guid w:val="{CFF7C0CC-1A4B-4A48-AAAF-4542C3DCE157}"/>
      </w:docPartPr>
      <w:docPartBody>
        <w:p w:rsidR="00960B79" w:rsidRDefault="00B70F0D" w:rsidP="00B70F0D">
          <w:pPr>
            <w:pStyle w:val="5E702A79163141A8B023555885C10805"/>
          </w:pPr>
          <w:r>
            <w:rPr>
              <w:rFonts w:ascii="Calibri" w:hAnsi="Calibri" w:cs="Calibri"/>
              <w:color w:val="808080"/>
              <w:sz w:val="20"/>
              <w:szCs w:val="20"/>
            </w:rPr>
            <w:t>Select</w:t>
          </w:r>
        </w:p>
      </w:docPartBody>
    </w:docPart>
    <w:docPart>
      <w:docPartPr>
        <w:name w:val="2B829EC4D0AD1D4A813816350A439F9B"/>
        <w:category>
          <w:name w:val="General"/>
          <w:gallery w:val="placeholder"/>
        </w:category>
        <w:types>
          <w:type w:val="bbPlcHdr"/>
        </w:types>
        <w:behaviors>
          <w:behavior w:val="content"/>
        </w:behaviors>
        <w:guid w:val="{EF902394-C908-544C-8A23-38EB448F0F82}"/>
      </w:docPartPr>
      <w:docPartBody>
        <w:p w:rsidR="00E37EF9" w:rsidRDefault="005D0491" w:rsidP="005D0491">
          <w:pPr>
            <w:pStyle w:val="2B829EC4D0AD1D4A813816350A439F9B"/>
          </w:pPr>
          <w:r>
            <w:rPr>
              <w:rStyle w:val="PlaceholderText"/>
              <w:sz w:val="20"/>
              <w:szCs w:val="20"/>
            </w:rPr>
            <w:t>Select</w:t>
          </w:r>
        </w:p>
      </w:docPartBody>
    </w:docPart>
    <w:docPart>
      <w:docPartPr>
        <w:name w:val="BA54C281D62C4A4AA077083CDBFBF272"/>
        <w:category>
          <w:name w:val="General"/>
          <w:gallery w:val="placeholder"/>
        </w:category>
        <w:types>
          <w:type w:val="bbPlcHdr"/>
        </w:types>
        <w:behaviors>
          <w:behavior w:val="content"/>
        </w:behaviors>
        <w:guid w:val="{CBF754D3-D981-FC40-A99E-9ED480CE83DE}"/>
      </w:docPartPr>
      <w:docPartBody>
        <w:p w:rsidR="00C96E48" w:rsidRDefault="00E37EF9" w:rsidP="00E37EF9">
          <w:pPr>
            <w:pStyle w:val="BA54C281D62C4A4AA077083CDBFBF272"/>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A72A53ADB29E248A3BA48FCB20B4384"/>
        <w:category>
          <w:name w:val="General"/>
          <w:gallery w:val="placeholder"/>
        </w:category>
        <w:types>
          <w:type w:val="bbPlcHdr"/>
        </w:types>
        <w:behaviors>
          <w:behavior w:val="content"/>
        </w:behaviors>
        <w:guid w:val="{7297EA2D-E72E-7C4D-95FB-6C6F425F3246}"/>
      </w:docPartPr>
      <w:docPartBody>
        <w:p w:rsidR="00C96E48" w:rsidRDefault="00E37EF9" w:rsidP="00E37EF9">
          <w:pPr>
            <w:pStyle w:val="8A72A53ADB29E248A3BA48FCB20B4384"/>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8AA55C6D05B804B909891FD7A290BE5"/>
        <w:category>
          <w:name w:val="General"/>
          <w:gallery w:val="placeholder"/>
        </w:category>
        <w:types>
          <w:type w:val="bbPlcHdr"/>
        </w:types>
        <w:behaviors>
          <w:behavior w:val="content"/>
        </w:behaviors>
        <w:guid w:val="{A59B5C55-4352-8145-BD2D-34CD8CAE7836}"/>
      </w:docPartPr>
      <w:docPartBody>
        <w:p w:rsidR="00C96E48" w:rsidRDefault="00E37EF9" w:rsidP="00E37EF9">
          <w:pPr>
            <w:pStyle w:val="98AA55C6D05B804B909891FD7A290BE5"/>
          </w:pPr>
          <w:r w:rsidRPr="006C58F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82911"/>
    <w:rsid w:val="000B786A"/>
    <w:rsid w:val="00122799"/>
    <w:rsid w:val="001244FB"/>
    <w:rsid w:val="00127209"/>
    <w:rsid w:val="001C0E0E"/>
    <w:rsid w:val="00240FCC"/>
    <w:rsid w:val="00247E85"/>
    <w:rsid w:val="002D058A"/>
    <w:rsid w:val="003A5330"/>
    <w:rsid w:val="00422A25"/>
    <w:rsid w:val="004401BF"/>
    <w:rsid w:val="00480D5B"/>
    <w:rsid w:val="005A4B73"/>
    <w:rsid w:val="005B7B1B"/>
    <w:rsid w:val="005D0491"/>
    <w:rsid w:val="00633D59"/>
    <w:rsid w:val="006C3235"/>
    <w:rsid w:val="006F3C99"/>
    <w:rsid w:val="007102C1"/>
    <w:rsid w:val="00722165"/>
    <w:rsid w:val="007B443A"/>
    <w:rsid w:val="00942B5F"/>
    <w:rsid w:val="00960B79"/>
    <w:rsid w:val="00996BD9"/>
    <w:rsid w:val="009D3288"/>
    <w:rsid w:val="00A15566"/>
    <w:rsid w:val="00A81200"/>
    <w:rsid w:val="00A85241"/>
    <w:rsid w:val="00AE7FF2"/>
    <w:rsid w:val="00B3636D"/>
    <w:rsid w:val="00B43E5F"/>
    <w:rsid w:val="00B70F0D"/>
    <w:rsid w:val="00C75B87"/>
    <w:rsid w:val="00C96E48"/>
    <w:rsid w:val="00D14DF7"/>
    <w:rsid w:val="00DA49CF"/>
    <w:rsid w:val="00E1662F"/>
    <w:rsid w:val="00E37EF9"/>
    <w:rsid w:val="00ED37C2"/>
    <w:rsid w:val="00ED6B5D"/>
    <w:rsid w:val="00F33A77"/>
    <w:rsid w:val="00F44B7C"/>
    <w:rsid w:val="00F552E8"/>
    <w:rsid w:val="00FD7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EF9"/>
    <w:rPr>
      <w:color w:val="808080"/>
    </w:rPr>
  </w:style>
  <w:style w:type="paragraph" w:customStyle="1" w:styleId="0A153DD3D27E411B859A46436099EF6E">
    <w:name w:val="0A153DD3D27E411B859A46436099EF6E"/>
    <w:rsid w:val="00B70F0D"/>
  </w:style>
  <w:style w:type="paragraph" w:customStyle="1" w:styleId="5E702A79163141A8B023555885C10805">
    <w:name w:val="5E702A79163141A8B023555885C10805"/>
    <w:rsid w:val="00B70F0D"/>
  </w:style>
  <w:style w:type="paragraph" w:customStyle="1" w:styleId="2B829EC4D0AD1D4A813816350A439F9B">
    <w:name w:val="2B829EC4D0AD1D4A813816350A439F9B"/>
    <w:rsid w:val="005D0491"/>
    <w:pPr>
      <w:spacing w:after="0" w:line="240" w:lineRule="auto"/>
    </w:pPr>
    <w:rPr>
      <w:kern w:val="2"/>
      <w:sz w:val="24"/>
      <w:szCs w:val="24"/>
      <w:lang w:eastAsia="zh-CN"/>
      <w14:ligatures w14:val="standardContextual"/>
    </w:rPr>
  </w:style>
  <w:style w:type="paragraph" w:customStyle="1" w:styleId="BA54C281D62C4A4AA077083CDBFBF272">
    <w:name w:val="BA54C281D62C4A4AA077083CDBFBF272"/>
    <w:rsid w:val="00E37EF9"/>
    <w:pPr>
      <w:spacing w:after="0" w:line="240" w:lineRule="auto"/>
    </w:pPr>
    <w:rPr>
      <w:kern w:val="2"/>
      <w:sz w:val="24"/>
      <w:szCs w:val="24"/>
      <w:lang w:eastAsia="zh-CN"/>
      <w14:ligatures w14:val="standardContextual"/>
    </w:rPr>
  </w:style>
  <w:style w:type="paragraph" w:customStyle="1" w:styleId="8A72A53ADB29E248A3BA48FCB20B4384">
    <w:name w:val="8A72A53ADB29E248A3BA48FCB20B4384"/>
    <w:rsid w:val="00E37EF9"/>
    <w:pPr>
      <w:spacing w:after="0" w:line="240" w:lineRule="auto"/>
    </w:pPr>
    <w:rPr>
      <w:kern w:val="2"/>
      <w:sz w:val="24"/>
      <w:szCs w:val="24"/>
      <w:lang w:eastAsia="zh-CN"/>
      <w14:ligatures w14:val="standardContextual"/>
    </w:rPr>
  </w:style>
  <w:style w:type="paragraph" w:customStyle="1" w:styleId="98AA55C6D05B804B909891FD7A290BE5">
    <w:name w:val="98AA55C6D05B804B909891FD7A290BE5"/>
    <w:rsid w:val="00E37EF9"/>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6465</Words>
  <Characters>36857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Melvoin, Leah</dc:creator>
  <cp:keywords/>
  <dc:description/>
  <cp:lastModifiedBy>Microsoft Office User</cp:lastModifiedBy>
  <cp:revision>4</cp:revision>
  <dcterms:created xsi:type="dcterms:W3CDTF">2023-12-01T01:53:00Z</dcterms:created>
  <dcterms:modified xsi:type="dcterms:W3CDTF">2023-12-15T13:58:00Z</dcterms:modified>
</cp:coreProperties>
</file>