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分类</w:t>
      </w:r>
    </w:p>
    <w:p>
      <w:pPr>
        <w:rPr>
          <w:rFonts w:hint="eastAsia"/>
          <w:lang w:val="en-US" w:eastAsia="zh-CN"/>
        </w:rPr>
      </w:pPr>
      <w:r>
        <w:rPr>
          <w:rFonts w:hint="eastAsia"/>
          <w:lang w:val="en-US" w:eastAsia="zh-CN"/>
        </w:rPr>
        <w:t>决策树是解决分类问题一种强大的方法。</w:t>
      </w:r>
    </w:p>
    <w:p>
      <w:pPr>
        <w:pStyle w:val="3"/>
        <w:bidi w:val="0"/>
        <w:rPr>
          <w:rFonts w:hint="eastAsia"/>
          <w:lang w:val="en-US" w:eastAsia="zh-CN"/>
        </w:rPr>
      </w:pPr>
      <w:r>
        <w:rPr>
          <w:rFonts w:hint="eastAsia"/>
          <w:lang w:val="en-US" w:eastAsia="zh-CN"/>
        </w:rPr>
        <w:t>分类的基本原理</w:t>
      </w:r>
    </w:p>
    <w:p>
      <w:pPr>
        <w:rPr>
          <w:rFonts w:hint="eastAsia"/>
          <w:lang w:val="en-US" w:eastAsia="zh-CN"/>
        </w:rPr>
      </w:pPr>
      <w:r>
        <w:rPr>
          <w:rFonts w:hint="eastAsia"/>
          <w:lang w:val="en-US" w:eastAsia="zh-CN"/>
        </w:rPr>
        <w:t>假设有一个样本数据集：</w:t>
      </w:r>
    </w:p>
    <w:tbl>
      <w:tblPr>
        <w:tblStyle w:val="5"/>
        <w:tblpPr w:leftFromText="180" w:rightFromText="180" w:vertAnchor="text" w:horzAnchor="page" w:tblpX="1796" w:tblpY="207"/>
        <w:tblOverlap w:val="never"/>
        <w:tblW w:w="8564" w:type="dxa"/>
        <w:tblInd w:w="0" w:type="dxa"/>
        <w:shd w:val="clear" w:color="auto" w:fill="auto"/>
        <w:tblLayout w:type="fixed"/>
        <w:tblCellMar>
          <w:top w:w="0" w:type="dxa"/>
          <w:left w:w="0" w:type="dxa"/>
          <w:bottom w:w="0" w:type="dxa"/>
          <w:right w:w="0" w:type="dxa"/>
        </w:tblCellMar>
      </w:tblPr>
      <w:tblGrid>
        <w:gridCol w:w="1080"/>
        <w:gridCol w:w="1080"/>
        <w:gridCol w:w="1080"/>
        <w:gridCol w:w="1130"/>
        <w:gridCol w:w="1080"/>
        <w:gridCol w:w="1080"/>
        <w:gridCol w:w="2034"/>
      </w:tblGrid>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temp</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wind</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holidays</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award_date</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sports</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weekday</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grade</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略大</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小</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很大</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小</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大</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很小</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小</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大</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小</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大</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cs="宋体"/>
                <w:i w:val="0"/>
                <w:color w:val="000000"/>
                <w:kern w:val="0"/>
                <w:sz w:val="22"/>
                <w:szCs w:val="22"/>
                <w:u w:val="none"/>
                <w:lang w:val="en-US" w:eastAsia="zh-CN" w:bidi="ar"/>
              </w:rPr>
              <w:t>略</w:t>
            </w:r>
            <w:r>
              <w:rPr>
                <w:rFonts w:hint="eastAsia" w:ascii="宋体" w:hAnsi="宋体" w:eastAsia="宋体" w:cs="宋体"/>
                <w:i w:val="0"/>
                <w:color w:val="000000"/>
                <w:kern w:val="0"/>
                <w:sz w:val="22"/>
                <w:szCs w:val="22"/>
                <w:u w:val="none"/>
                <w:lang w:val="en-US" w:eastAsia="zh-CN" w:bidi="ar"/>
              </w:rPr>
              <w:t>小</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大</w:t>
            </w:r>
          </w:p>
        </w:tc>
      </w:tr>
      <w:tr>
        <w:tblPrEx>
          <w:shd w:val="clear" w:color="auto" w:fill="auto"/>
          <w:tblLayout w:type="fixed"/>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3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034"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很小</w:t>
            </w:r>
          </w:p>
        </w:tc>
      </w:tr>
    </w:tbl>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给定一个数据样本集，包含描述样本属性的特征向量（表中temp、weekday等字段）和样本所属的类别（表中grade字段）。</w:t>
      </w:r>
    </w:p>
    <w:p>
      <w:pPr>
        <w:ind w:firstLine="420" w:firstLineChars="0"/>
        <w:rPr>
          <w:rFonts w:hint="eastAsia"/>
          <w:lang w:val="en-US" w:eastAsia="zh-CN"/>
        </w:rPr>
      </w:pPr>
      <w:r>
        <w:rPr>
          <w:rFonts w:hint="eastAsia"/>
          <w:lang w:val="en-US" w:eastAsia="zh-CN"/>
        </w:rPr>
        <w:t>分类是一个构建分类器的过程，通过该分类器把具有某些特征的一系列样本映射到一个预定义的类中。其中分类器是在样本的其它属性已知时预测样本所属的类的模型。</w:t>
      </w:r>
    </w:p>
    <w:p>
      <w:pPr>
        <w:ind w:firstLine="420" w:firstLineChars="0"/>
        <w:rPr>
          <w:rFonts w:hint="eastAsia"/>
          <w:lang w:val="en-US" w:eastAsia="zh-CN"/>
        </w:rPr>
      </w:pPr>
      <w:r>
        <w:rPr>
          <w:rFonts w:hint="eastAsia"/>
          <w:lang w:val="en-US" w:eastAsia="zh-CN"/>
        </w:rPr>
        <w:t>通过已知属性以及已知属性对应的类别，可以构建分类器，通过构建好的分类器，当给定属性时，我们可以预知该属性对应的类别。</w:t>
      </w:r>
    </w:p>
    <w:p>
      <w:pPr>
        <w:ind w:firstLine="420" w:firstLineChars="0"/>
        <w:rPr>
          <w:rFonts w:hint="eastAsia"/>
          <w:lang w:val="en-US" w:eastAsia="zh-CN"/>
        </w:rPr>
      </w:pPr>
      <w:r>
        <w:rPr>
          <w:rFonts w:hint="eastAsia"/>
          <w:lang w:val="en-US" w:eastAsia="zh-CN"/>
        </w:rPr>
        <w:t>在机器学习中，分类的过程不需要我们了解，只需要提供数据集机器会通过“学习”构建好分类器。</w:t>
      </w:r>
    </w:p>
    <w:p>
      <w:pPr>
        <w:ind w:firstLine="420" w:firstLineChars="0"/>
        <w:rPr>
          <w:rFonts w:hint="eastAsia"/>
          <w:lang w:val="en-US" w:eastAsia="zh-CN"/>
        </w:rPr>
      </w:pPr>
    </w:p>
    <w:p>
      <w:pPr>
        <w:pStyle w:val="3"/>
        <w:bidi w:val="0"/>
        <w:rPr>
          <w:rFonts w:hint="eastAsia"/>
          <w:b/>
          <w:lang w:val="en-US" w:eastAsia="zh-CN"/>
        </w:rPr>
      </w:pPr>
      <w:r>
        <w:rPr>
          <w:rFonts w:hint="eastAsia"/>
          <w:b/>
          <w:lang w:val="en-US" w:eastAsia="zh-CN"/>
        </w:rPr>
        <w:t>数据挖掘分类模型的建模方法：</w:t>
      </w:r>
    </w:p>
    <w:p>
      <w:pPr>
        <w:numPr>
          <w:ilvl w:val="0"/>
          <w:numId w:val="1"/>
        </w:numPr>
        <w:ind w:left="0" w:leftChars="0" w:firstLine="420" w:firstLineChars="0"/>
        <w:rPr>
          <w:rFonts w:hint="default"/>
          <w:lang w:val="en-US" w:eastAsia="zh-CN"/>
        </w:rPr>
      </w:pPr>
      <w:r>
        <w:rPr>
          <w:rFonts w:hint="eastAsia"/>
          <w:lang w:val="en-US" w:eastAsia="zh-CN"/>
        </w:rPr>
        <w:t>与相关的专家或专家组会谈，可以得到分类模型。大多基于知识的系统是通过该方法构造的。</w:t>
      </w:r>
    </w:p>
    <w:p>
      <w:pPr>
        <w:numPr>
          <w:ilvl w:val="0"/>
          <w:numId w:val="1"/>
        </w:numPr>
        <w:ind w:left="0" w:leftChars="0" w:firstLine="420" w:firstLineChars="0"/>
        <w:rPr>
          <w:rFonts w:hint="default"/>
          <w:lang w:val="en-US" w:eastAsia="zh-CN"/>
        </w:rPr>
      </w:pPr>
      <w:r>
        <w:rPr>
          <w:rFonts w:hint="eastAsia"/>
          <w:lang w:val="en-US" w:eastAsia="zh-CN"/>
        </w:rPr>
        <w:t>检查大量已记录的分类，归纳概括数据挖掘应用的主要示例，得到分类模型。</w:t>
      </w:r>
    </w:p>
    <w:p>
      <w:pPr>
        <w:rPr>
          <w:rFonts w:hint="default"/>
          <w:lang w:val="en-US" w:eastAsia="zh-CN"/>
        </w:rPr>
      </w:pPr>
    </w:p>
    <w:p>
      <w:pPr>
        <w:pStyle w:val="3"/>
        <w:bidi w:val="0"/>
        <w:rPr>
          <w:rFonts w:hint="eastAsia"/>
          <w:b/>
          <w:lang w:val="en-US" w:eastAsia="zh-CN"/>
        </w:rPr>
      </w:pPr>
      <w:r>
        <w:rPr>
          <w:rFonts w:hint="eastAsia"/>
          <w:b/>
          <w:lang w:val="en-US" w:eastAsia="zh-CN"/>
        </w:rPr>
        <w:t>分类问题的建模类型：</w:t>
      </w:r>
    </w:p>
    <w:p>
      <w:pPr>
        <w:numPr>
          <w:ilvl w:val="0"/>
          <w:numId w:val="2"/>
        </w:numPr>
        <w:ind w:left="420" w:leftChars="0"/>
        <w:rPr>
          <w:rFonts w:hint="default"/>
          <w:lang w:val="en-US" w:eastAsia="zh-CN"/>
        </w:rPr>
      </w:pPr>
      <w:r>
        <w:rPr>
          <w:rFonts w:hint="eastAsia"/>
          <w:lang w:val="en-US" w:eastAsia="zh-CN"/>
        </w:rPr>
        <w:t>总结样本集的统计属性。</w:t>
      </w:r>
    </w:p>
    <w:p>
      <w:pPr>
        <w:numPr>
          <w:ilvl w:val="0"/>
          <w:numId w:val="2"/>
        </w:numPr>
        <w:ind w:left="420" w:leftChars="0"/>
        <w:rPr>
          <w:rFonts w:hint="default"/>
          <w:lang w:val="en-US" w:eastAsia="zh-CN"/>
        </w:rPr>
      </w:pPr>
      <w:r>
        <w:rPr>
          <w:rFonts w:hint="eastAsia"/>
          <w:lang w:val="en-US" w:eastAsia="zh-CN"/>
        </w:rPr>
        <w:t>基于逻辑，这些建模方法的分类结果包含更便于解释的特征，使用者容易理解推理模型。</w:t>
      </w:r>
    </w:p>
    <w:p>
      <w:pPr>
        <w:rPr>
          <w:rFonts w:hint="eastAsia"/>
          <w:lang w:val="en-US" w:eastAsia="zh-CN"/>
        </w:rPr>
      </w:pPr>
      <w:r>
        <w:rPr>
          <w:rFonts w:hint="eastAsia"/>
          <w:lang w:val="en-US" w:eastAsia="zh-CN"/>
        </w:rPr>
        <w:t>决策树和决策规则是以逻辑模型的方式给出结果的典型数据挖掘技术</w:t>
      </w:r>
    </w:p>
    <w:p>
      <w:pPr>
        <w:rPr>
          <w:rFonts w:hint="eastAsia"/>
          <w:lang w:val="en-US" w:eastAsia="zh-CN"/>
        </w:rPr>
      </w:pPr>
    </w:p>
    <w:p>
      <w:pPr>
        <w:pStyle w:val="3"/>
        <w:bidi w:val="0"/>
        <w:rPr>
          <w:rFonts w:hint="eastAsia"/>
          <w:b/>
          <w:lang w:val="en-US" w:eastAsia="zh-CN"/>
        </w:rPr>
      </w:pPr>
      <w:r>
        <w:rPr>
          <w:rFonts w:hint="eastAsia"/>
          <w:b/>
          <w:lang w:val="en-US" w:eastAsia="zh-CN"/>
        </w:rPr>
        <w:t>应用分类的例子：</w:t>
      </w:r>
    </w:p>
    <w:p>
      <w:pPr>
        <w:rPr>
          <w:rFonts w:hint="default"/>
          <w:lang w:val="en-US" w:eastAsia="zh-CN"/>
        </w:rPr>
      </w:pPr>
      <w:r>
        <w:rPr>
          <w:rFonts w:hint="eastAsia"/>
          <w:lang w:val="en-US" w:eastAsia="zh-CN"/>
        </w:rPr>
        <w:t xml:space="preserve">    金融市场中走向的分类，大型图形数据库中对象的识别。</w:t>
      </w:r>
    </w:p>
    <w:p>
      <w:pPr>
        <w:pStyle w:val="2"/>
        <w:bidi w:val="0"/>
        <w:rPr>
          <w:rFonts w:hint="eastAsia"/>
          <w:lang w:val="en-US" w:eastAsia="zh-CN"/>
        </w:rPr>
      </w:pPr>
      <w:r>
        <w:rPr>
          <w:rFonts w:hint="eastAsia"/>
          <w:lang w:val="en-US" w:eastAsia="zh-CN"/>
        </w:rPr>
        <w:t>什么是决策树</w:t>
      </w:r>
    </w:p>
    <w:p>
      <w:pPr>
        <w:ind w:firstLine="420" w:firstLineChars="200"/>
        <w:rPr>
          <w:rFonts w:hint="eastAsia"/>
          <w:lang w:val="en-US" w:eastAsia="zh-CN"/>
        </w:rPr>
      </w:pPr>
      <w:r>
        <w:rPr>
          <w:rFonts w:hint="default"/>
          <w:lang w:val="en-US" w:eastAsia="zh-CN"/>
        </w:rPr>
        <w:t>决策树是一种</w:t>
      </w:r>
      <w:r>
        <w:rPr>
          <w:rFonts w:hint="eastAsia"/>
          <w:lang w:val="en-US" w:eastAsia="zh-CN"/>
        </w:rPr>
        <w:t>基于归纳的学习方法</w:t>
      </w:r>
      <w:r>
        <w:rPr>
          <w:rFonts w:hint="default"/>
          <w:lang w:val="en-US" w:eastAsia="zh-CN"/>
        </w:rPr>
        <w:t>，代表的是一种对象属性与对象值之间的一种映射关系</w:t>
      </w:r>
      <w:r>
        <w:rPr>
          <w:rFonts w:hint="eastAsia"/>
          <w:lang w:val="en-US" w:eastAsia="zh-CN"/>
        </w:rPr>
        <w:t>。</w:t>
      </w:r>
    </w:p>
    <w:p>
      <w:pPr>
        <w:rPr>
          <w:rFonts w:hint="eastAsia"/>
          <w:lang w:val="en-US" w:eastAsia="zh-CN"/>
        </w:rPr>
      </w:pPr>
      <w:r>
        <w:rPr>
          <w:rFonts w:hint="eastAsia"/>
          <w:lang w:val="en-US" w:eastAsia="zh-CN"/>
        </w:rPr>
        <w:t>决策树是有监督学习的分层模型，它通过待检验函数的决策节点，在一系列递归的分支处识别出局部区间。</w:t>
      </w:r>
    </w:p>
    <w:p>
      <w:pPr>
        <w:ind w:firstLine="420" w:firstLineChars="200"/>
        <w:rPr>
          <w:rFonts w:hint="eastAsia"/>
          <w:lang w:val="en-US" w:eastAsia="zh-CN"/>
        </w:rPr>
      </w:pPr>
      <w:r>
        <w:rPr>
          <w:rFonts w:hint="eastAsia"/>
          <w:lang w:val="en-US" w:eastAsia="zh-CN"/>
        </w:rPr>
        <w:t>决策树也是一个非参数化模型，它没有给类的密度假设任何参数形式。</w:t>
      </w:r>
    </w:p>
    <w:p>
      <w:pPr>
        <w:rPr>
          <w:rFonts w:hint="default"/>
          <w:lang w:val="en-US" w:eastAsia="zh-CN"/>
        </w:rPr>
      </w:pPr>
      <w:r>
        <w:rPr>
          <w:rFonts w:hint="eastAsia"/>
          <w:lang w:val="en-US" w:eastAsia="zh-CN"/>
        </w:rPr>
        <w:t>典型的决策树学习系统采用自上而下的方法，在部分收拾空间中搜索解决方案。它可以确保求出一个简单的决策树，但未必是最简单的。</w:t>
      </w:r>
    </w:p>
    <w:p>
      <w:pPr>
        <w:rPr>
          <w:rFonts w:hint="eastAsia"/>
          <w:lang w:val="en-US" w:eastAsia="zh-CN"/>
        </w:rPr>
      </w:pPr>
    </w:p>
    <w:p>
      <w:pPr>
        <w:rPr>
          <w:rFonts w:hint="eastAsia"/>
          <w:lang w:val="en-US" w:eastAsia="zh-CN"/>
        </w:rPr>
      </w:pPr>
      <w:r>
        <w:rPr>
          <w:rFonts w:hint="eastAsia"/>
          <w:lang w:val="en-US" w:eastAsia="zh-CN"/>
        </w:rPr>
        <w:t>简单的决策树例子：</w:t>
      </w:r>
    </w:p>
    <w:p>
      <w:pPr>
        <w:rPr>
          <w:rFonts w:hint="eastAsia"/>
          <w:lang w:val="en-US" w:eastAsia="zh-CN"/>
        </w:rPr>
      </w:pPr>
      <w:r>
        <w:rPr>
          <w:rFonts w:hint="default"/>
          <w:lang w:val="en-US" w:eastAsia="zh-CN"/>
        </w:rPr>
        <w:drawing>
          <wp:inline distT="0" distB="0" distL="114300" distR="114300">
            <wp:extent cx="5267960" cy="4127500"/>
            <wp:effectExtent l="0" t="0" r="0" b="0"/>
            <wp:docPr id="1"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3" descr="qt_temp"/>
                    <pic:cNvPicPr>
                      <a:picLocks noChangeAspect="1"/>
                    </pic:cNvPicPr>
                  </pic:nvPicPr>
                  <pic:blipFill>
                    <a:blip r:embed="rId4"/>
                    <a:stretch>
                      <a:fillRect/>
                    </a:stretch>
                  </pic:blipFill>
                  <pic:spPr>
                    <a:xfrm>
                      <a:off x="0" y="0"/>
                      <a:ext cx="5267960" cy="41275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 检验属性X和Y的简单决策树</w:t>
      </w:r>
    </w:p>
    <w:p>
      <w:pPr>
        <w:jc w:val="center"/>
        <w:rPr>
          <w:rFonts w:hint="eastAsia"/>
          <w:lang w:val="en-US" w:eastAsia="zh-CN"/>
        </w:rPr>
      </w:pPr>
    </w:p>
    <w:p>
      <w:pPr>
        <w:ind w:firstLine="420" w:firstLineChars="200"/>
        <w:jc w:val="both"/>
        <w:rPr>
          <w:rFonts w:hint="eastAsia"/>
          <w:lang w:val="en-US" w:eastAsia="zh-CN"/>
        </w:rPr>
      </w:pPr>
      <w:r>
        <w:rPr>
          <w:rFonts w:hint="eastAsia"/>
          <w:lang w:val="en-US" w:eastAsia="zh-CN"/>
        </w:rPr>
        <w:t>图1中的简单决策树对有两个输入属性X和Y的样本进行分类。所有属性值X&gt;1和Y=B的样本都属于类2。不论Y的值为多少X≤1的样本都属于类1.</w:t>
      </w:r>
    </w:p>
    <w:p>
      <w:pPr>
        <w:ind w:firstLine="420" w:firstLineChars="200"/>
        <w:jc w:val="both"/>
        <w:rPr>
          <w:rFonts w:hint="default"/>
          <w:lang w:val="en-US" w:eastAsia="zh-CN"/>
        </w:rPr>
      </w:pPr>
      <w:r>
        <w:rPr>
          <w:rFonts w:hint="eastAsia"/>
          <w:lang w:val="en-US" w:eastAsia="zh-CN"/>
        </w:rPr>
        <w:t>决策树可以用来对新样本分类，这种分类从树的根节点开始移动样本，直至移动到叶节点为止。在每个非叶决策节点处（如Y），都要确定该节点的特征检验结果（使用方法：ID3熵, cart 基尼），然后考虑所选子树的根节点。</w:t>
      </w:r>
    </w:p>
    <w:p>
      <w:pPr>
        <w:rPr>
          <w:rFonts w:hint="default"/>
          <w:lang w:val="en-US" w:eastAsia="zh-CN"/>
        </w:rPr>
      </w:pPr>
    </w:p>
    <w:p>
      <w:pPr>
        <w:ind w:firstLine="420" w:firstLineChars="200"/>
        <w:rPr>
          <w:rFonts w:hint="default"/>
          <w:lang w:val="en-US" w:eastAsia="zh-CN"/>
        </w:rPr>
      </w:pPr>
      <w:r>
        <w:rPr>
          <w:rFonts w:hint="eastAsia"/>
          <w:lang w:val="en-US" w:eastAsia="zh-CN"/>
        </w:rPr>
        <w:t>决策树</w:t>
      </w:r>
      <w:r>
        <w:rPr>
          <w:rFonts w:hint="default"/>
          <w:lang w:val="en-US" w:eastAsia="zh-CN"/>
        </w:rPr>
        <w:t>每一个节点代表某个对象，树中的每一个分叉路径代表某个可能的属性值，而每一个叶子节点则对应从根节点到该叶子节点所经历的路径所表示的对象的值。</w:t>
      </w:r>
    </w:p>
    <w:p>
      <w:pPr>
        <w:ind w:firstLine="420" w:firstLineChars="200"/>
        <w:rPr>
          <w:rFonts w:hint="default"/>
          <w:lang w:val="en-US" w:eastAsia="zh-CN"/>
        </w:rPr>
      </w:pPr>
      <w:r>
        <w:rPr>
          <w:rFonts w:hint="eastAsia"/>
          <w:lang w:val="en-US" w:eastAsia="zh-CN"/>
        </w:rPr>
        <w:t>到达决策树的叶节点的每条路径都表示一个分类规则。</w:t>
      </w:r>
    </w:p>
    <w:p>
      <w:pPr>
        <w:ind w:firstLine="420" w:firstLineChars="200"/>
        <w:rPr>
          <w:rFonts w:hint="default"/>
          <w:lang w:val="en-US" w:eastAsia="zh-CN"/>
        </w:rPr>
      </w:pPr>
      <w:r>
        <w:rPr>
          <w:rFonts w:hint="default"/>
          <w:lang w:val="en-US" w:eastAsia="zh-CN"/>
        </w:rPr>
        <w:t>决策树仅有单一输出，如果有多个输出，可以分别建立独立的决策树以处理不同的输出。</w:t>
      </w:r>
    </w:p>
    <w:p>
      <w:pPr>
        <w:ind w:firstLine="420" w:firstLineChars="200"/>
        <w:rPr>
          <w:rFonts w:hint="default"/>
          <w:lang w:val="en-US" w:eastAsia="zh-CN"/>
        </w:rPr>
      </w:pPr>
    </w:p>
    <w:p>
      <w:pPr>
        <w:rPr>
          <w:rFonts w:hint="eastAsia"/>
          <w:lang w:val="en-US" w:eastAsia="zh-CN"/>
        </w:rPr>
      </w:pPr>
      <w:r>
        <w:rPr>
          <w:rFonts w:hint="eastAsia"/>
          <w:lang w:val="en-US" w:eastAsia="zh-CN"/>
        </w:rPr>
        <w:t>运用基于归纳的学习方法，必须满足关键要求：</w:t>
      </w:r>
    </w:p>
    <w:p>
      <w:pPr>
        <w:numPr>
          <w:ilvl w:val="0"/>
          <w:numId w:val="3"/>
        </w:numPr>
        <w:rPr>
          <w:rFonts w:hint="default"/>
          <w:lang w:val="en-US" w:eastAsia="zh-CN"/>
        </w:rPr>
      </w:pPr>
      <w:r>
        <w:rPr>
          <w:rFonts w:hint="eastAsia"/>
          <w:lang w:val="en-US" w:eastAsia="zh-CN"/>
        </w:rPr>
        <w:t>属性描述</w:t>
      </w:r>
    </w:p>
    <w:p>
      <w:pPr>
        <w:numPr>
          <w:numId w:val="0"/>
        </w:numPr>
        <w:rPr>
          <w:rFonts w:hint="default"/>
          <w:lang w:val="en-US" w:eastAsia="zh-CN"/>
        </w:rPr>
      </w:pPr>
      <w:r>
        <w:rPr>
          <w:rFonts w:hint="eastAsia"/>
          <w:lang w:val="en-US" w:eastAsia="zh-CN"/>
        </w:rPr>
        <w:t>描述样本的属相可以离散或者数值型，必须不同，表示对象或样本的所有信息</w:t>
      </w:r>
    </w:p>
    <w:p>
      <w:pPr>
        <w:numPr>
          <w:ilvl w:val="0"/>
          <w:numId w:val="3"/>
        </w:numPr>
        <w:rPr>
          <w:rFonts w:hint="default"/>
          <w:lang w:val="en-US" w:eastAsia="zh-CN"/>
        </w:rPr>
      </w:pPr>
      <w:r>
        <w:rPr>
          <w:rFonts w:hint="eastAsia"/>
          <w:lang w:val="en-US" w:eastAsia="zh-CN"/>
        </w:rPr>
        <w:t>预定义的类</w:t>
      </w:r>
    </w:p>
    <w:p>
      <w:pPr>
        <w:numPr>
          <w:ilvl w:val="0"/>
          <w:numId w:val="3"/>
        </w:numPr>
        <w:rPr>
          <w:rFonts w:hint="default"/>
          <w:lang w:val="en-US" w:eastAsia="zh-CN"/>
        </w:rPr>
      </w:pPr>
      <w:r>
        <w:rPr>
          <w:rFonts w:hint="eastAsia"/>
          <w:lang w:val="en-US" w:eastAsia="zh-CN"/>
        </w:rPr>
        <w:t>离散的类</w:t>
      </w:r>
    </w:p>
    <w:p>
      <w:pPr>
        <w:numPr>
          <w:ilvl w:val="0"/>
          <w:numId w:val="3"/>
        </w:numPr>
        <w:rPr>
          <w:rFonts w:hint="default"/>
          <w:lang w:val="en-US" w:eastAsia="zh-CN"/>
        </w:rPr>
      </w:pPr>
      <w:r>
        <w:rPr>
          <w:rFonts w:hint="eastAsia"/>
          <w:lang w:val="en-US" w:eastAsia="zh-CN"/>
        </w:rPr>
        <w:t>充足的数据</w:t>
      </w:r>
    </w:p>
    <w:p>
      <w:pPr>
        <w:numPr>
          <w:ilvl w:val="0"/>
          <w:numId w:val="3"/>
        </w:numPr>
        <w:rPr>
          <w:rFonts w:hint="default"/>
          <w:lang w:val="en-US" w:eastAsia="zh-CN"/>
        </w:rPr>
      </w:pPr>
      <w:r>
        <w:rPr>
          <w:rFonts w:hint="eastAsia"/>
          <w:lang w:val="en-US" w:eastAsia="zh-CN"/>
        </w:rPr>
        <w:t>逻辑分类模型</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决策树算法</w:t>
      </w:r>
    </w:p>
    <w:p>
      <w:pPr>
        <w:pStyle w:val="3"/>
        <w:bidi w:val="0"/>
        <w:rPr>
          <w:rFonts w:hint="default"/>
          <w:lang w:val="en-US" w:eastAsia="zh-CN"/>
        </w:rPr>
      </w:pPr>
      <w:r>
        <w:rPr>
          <w:rFonts w:hint="default"/>
          <w:lang w:val="en-US" w:eastAsia="zh-CN"/>
        </w:rPr>
        <w:t>ID3算法</w:t>
      </w:r>
    </w:p>
    <w:p>
      <w:pPr>
        <w:ind w:firstLine="420" w:firstLineChars="200"/>
        <w:rPr>
          <w:rFonts w:hint="default"/>
          <w:lang w:val="en-US" w:eastAsia="zh-CN"/>
        </w:rPr>
      </w:pPr>
      <w:r>
        <w:rPr>
          <w:rFonts w:hint="default"/>
          <w:lang w:val="en-US" w:eastAsia="zh-CN"/>
        </w:rPr>
        <w:t>ID3算法是决策树的一种，它是基于奥卡姆剃刀原理的，即用尽量用较少的东西做更多的事。ID3算法，即Iterative Dichotomiser 3，迭代二叉树3代，越是小型的决策树越优于大的决策树。</w:t>
      </w:r>
    </w:p>
    <w:p>
      <w:pPr>
        <w:ind w:firstLine="420" w:firstLineChars="200"/>
        <w:rPr>
          <w:rFonts w:hint="default"/>
          <w:lang w:val="en-US" w:eastAsia="zh-CN"/>
        </w:rPr>
      </w:pPr>
      <w:r>
        <w:rPr>
          <w:rFonts w:hint="default"/>
          <w:lang w:val="en-US" w:eastAsia="zh-CN"/>
        </w:rPr>
        <w:t>ID3算法的核心思想就是以信息增益来</w:t>
      </w:r>
      <w:r>
        <w:rPr>
          <w:rFonts w:hint="eastAsia"/>
          <w:lang w:val="en-US" w:eastAsia="zh-CN"/>
        </w:rPr>
        <w:t>选择需要检验的属性</w:t>
      </w:r>
      <w:r>
        <w:rPr>
          <w:rFonts w:hint="default"/>
          <w:lang w:val="en-US" w:eastAsia="zh-CN"/>
        </w:rPr>
        <w:t>，</w:t>
      </w:r>
      <w:r>
        <w:rPr>
          <w:rFonts w:hint="eastAsia"/>
          <w:lang w:val="en-US" w:eastAsia="zh-CN"/>
        </w:rPr>
        <w:t>它基于信息论的熵。</w:t>
      </w:r>
      <w:r>
        <w:rPr>
          <w:rFonts w:hint="default"/>
          <w:lang w:val="en-US" w:eastAsia="zh-CN"/>
        </w:rPr>
        <w:t>选择分裂后信息增益最大的属性进行分裂。</w:t>
      </w:r>
    </w:p>
    <w:p>
      <w:pPr>
        <w:ind w:firstLine="420" w:firstLineChars="200"/>
        <w:rPr>
          <w:rFonts w:hint="eastAsia"/>
          <w:b w:val="0"/>
          <w:bCs w:val="0"/>
          <w:lang w:val="en-US" w:eastAsia="zh-CN"/>
        </w:rPr>
      </w:pPr>
      <w:r>
        <w:rPr>
          <w:rFonts w:hint="eastAsia"/>
          <w:b w:val="0"/>
          <w:bCs w:val="0"/>
          <w:lang w:val="en-US" w:eastAsia="zh-CN"/>
        </w:rPr>
        <w:t>ID3</w:t>
      </w:r>
      <w:r>
        <w:rPr>
          <w:rFonts w:hint="default"/>
          <w:b w:val="0"/>
          <w:bCs w:val="0"/>
          <w:lang w:val="en-US" w:eastAsia="zh-CN"/>
        </w:rPr>
        <w:t>算法采用自顶向下的贪婪搜索</w:t>
      </w:r>
      <w:r>
        <w:rPr>
          <w:rFonts w:hint="eastAsia"/>
          <w:b w:val="0"/>
          <w:bCs w:val="0"/>
          <w:lang w:val="en-US" w:eastAsia="zh-CN"/>
        </w:rPr>
        <w:t>来</w:t>
      </w:r>
      <w:r>
        <w:rPr>
          <w:rFonts w:hint="default"/>
          <w:b w:val="0"/>
          <w:bCs w:val="0"/>
          <w:lang w:val="en-US" w:eastAsia="zh-CN"/>
        </w:rPr>
        <w:t>遍历可能的决策空间</w:t>
      </w:r>
      <w:r>
        <w:rPr>
          <w:rFonts w:hint="eastAsia"/>
          <w:b w:val="0"/>
          <w:bCs w:val="0"/>
          <w:lang w:val="en-US" w:eastAsia="zh-CN"/>
        </w:rPr>
        <w:t>。</w:t>
      </w:r>
    </w:p>
    <w:p>
      <w:pPr>
        <w:ind w:firstLine="420" w:firstLineChars="200"/>
        <w:rPr>
          <w:rFonts w:hint="default"/>
          <w:b w:val="0"/>
          <w:bCs w:val="0"/>
          <w:lang w:val="en-US" w:eastAsia="zh-CN"/>
        </w:rPr>
      </w:pPr>
      <w:r>
        <w:rPr>
          <w:rFonts w:hint="eastAsia"/>
          <w:b w:val="0"/>
          <w:bCs w:val="0"/>
          <w:lang w:val="en-US" w:eastAsia="zh-CN"/>
        </w:rPr>
        <w:t>ID3和CD4.5算法的属性选择基准都是使样本中节点所包含的信息熵最小化。在数据库中对样本进行分类时，所做检验的数量最小。</w:t>
      </w:r>
    </w:p>
    <w:p>
      <w:pPr>
        <w:pStyle w:val="4"/>
        <w:bidi w:val="0"/>
        <w:rPr>
          <w:rFonts w:hint="eastAsia"/>
          <w:lang w:val="en-US" w:eastAsia="zh-CN"/>
        </w:rPr>
      </w:pPr>
      <w:r>
        <w:rPr>
          <w:rFonts w:hint="eastAsia"/>
          <w:lang w:val="en-US" w:eastAsia="zh-CN"/>
        </w:rPr>
        <w:t>ID3算法的自顶向下和贪婪搜索：</w:t>
      </w:r>
    </w:p>
    <w:p>
      <w:pPr>
        <w:numPr>
          <w:ilvl w:val="0"/>
          <w:numId w:val="4"/>
        </w:numPr>
        <w:rPr>
          <w:rFonts w:hint="default"/>
          <w:b/>
          <w:bCs/>
          <w:lang w:val="en-US" w:eastAsia="zh-CN"/>
        </w:rPr>
      </w:pPr>
      <w:r>
        <w:rPr>
          <w:rFonts w:hint="eastAsia"/>
          <w:b/>
          <w:bCs/>
          <w:lang w:val="en-US" w:eastAsia="zh-CN"/>
        </w:rPr>
        <w:t>自顶向下：</w:t>
      </w:r>
    </w:p>
    <w:p>
      <w:pPr>
        <w:ind w:firstLine="420" w:firstLineChars="0"/>
        <w:rPr>
          <w:rFonts w:hint="eastAsia"/>
          <w:lang w:val="en-US" w:eastAsia="zh-CN"/>
        </w:rPr>
      </w:pPr>
      <w:r>
        <w:rPr>
          <w:rFonts w:hint="eastAsia"/>
          <w:lang w:val="en-US" w:eastAsia="zh-CN"/>
        </w:rPr>
        <w:t>ID3算法在开始运行时，所有训练样本都位于树的根节点。该算法选取一个属性来对这些样本分区，为每一个属性值创建一个分支，如果某样本自己的属性等于分支指定的值，该样本自己就移到新生成的子节点上。</w:t>
      </w:r>
    </w:p>
    <w:p>
      <w:pPr>
        <w:ind w:firstLine="420" w:firstLineChars="0"/>
        <w:rPr>
          <w:rFonts w:hint="default"/>
          <w:lang w:val="en-US" w:eastAsia="zh-CN"/>
        </w:rPr>
      </w:pPr>
      <w:r>
        <w:rPr>
          <w:rFonts w:hint="eastAsia"/>
          <w:lang w:val="en-US" w:eastAsia="zh-CN"/>
        </w:rPr>
        <w:t>自上而下的算法，最重要的是对节点属性的选择。</w:t>
      </w:r>
    </w:p>
    <w:p>
      <w:pPr>
        <w:numPr>
          <w:ilvl w:val="0"/>
          <w:numId w:val="4"/>
        </w:numPr>
        <w:ind w:left="0" w:leftChars="0" w:firstLine="0" w:firstLineChars="0"/>
        <w:rPr>
          <w:rFonts w:hint="default"/>
          <w:b/>
          <w:bCs/>
          <w:lang w:val="en-US" w:eastAsia="zh-CN"/>
        </w:rPr>
      </w:pPr>
      <w:r>
        <w:rPr>
          <w:rFonts w:hint="eastAsia"/>
          <w:b/>
          <w:bCs/>
          <w:lang w:val="en-US" w:eastAsia="zh-CN"/>
        </w:rPr>
        <w:t>无回溯贪婪搜索:</w:t>
      </w:r>
    </w:p>
    <w:p>
      <w:pPr>
        <w:ind w:firstLine="420" w:firstLineChars="0"/>
        <w:rPr>
          <w:rFonts w:hint="eastAsia"/>
          <w:lang w:val="en-US" w:eastAsia="zh-CN"/>
        </w:rPr>
      </w:pPr>
      <w:r>
        <w:rPr>
          <w:rFonts w:hint="eastAsia"/>
          <w:lang w:val="en-US" w:eastAsia="zh-CN"/>
        </w:rPr>
        <w:t>这个算法递归地应用于每个子节点，直到一个节点上的所有样本都属于一个类为止。</w:t>
      </w:r>
    </w:p>
    <w:p>
      <w:pPr>
        <w:ind w:firstLine="420" w:firstLineChars="0"/>
        <w:rPr>
          <w:rFonts w:hint="default"/>
          <w:lang w:val="en-US" w:eastAsia="zh-CN"/>
        </w:rPr>
      </w:pPr>
      <w:r>
        <w:rPr>
          <w:rFonts w:hint="eastAsia"/>
          <w:lang w:val="en-US" w:eastAsia="zh-CN"/>
        </w:rPr>
        <w:t>只要通过试探法选择了某个使进度最大化的检验，且当前的训练样本集已分区好，就不会去探索其他选择。</w:t>
      </w:r>
    </w:p>
    <w:p>
      <w:pPr>
        <w:rPr>
          <w:rFonts w:hint="default"/>
          <w:lang w:val="en-US" w:eastAsia="zh-CN"/>
        </w:rPr>
      </w:pPr>
    </w:p>
    <w:p>
      <w:pPr>
        <w:pStyle w:val="4"/>
        <w:bidi w:val="0"/>
        <w:rPr>
          <w:rFonts w:hint="default"/>
          <w:lang w:val="en-US" w:eastAsia="zh-CN"/>
        </w:rPr>
      </w:pPr>
      <w:r>
        <w:rPr>
          <w:rFonts w:hint="default"/>
          <w:lang w:val="en-US" w:eastAsia="zh-CN"/>
        </w:rPr>
        <w:t>信息熵与信息增益</w:t>
      </w:r>
    </w:p>
    <w:p>
      <w:pPr>
        <w:rPr>
          <w:rFonts w:hint="default"/>
          <w:b/>
          <w:bCs/>
          <w:lang w:val="en-US" w:eastAsia="zh-CN"/>
        </w:rPr>
      </w:pPr>
      <w:r>
        <w:rPr>
          <w:rFonts w:hint="default"/>
          <w:b/>
          <w:bCs/>
          <w:lang w:val="en-US" w:eastAsia="zh-CN"/>
        </w:rPr>
        <w:t>1. 信息熵</w:t>
      </w:r>
    </w:p>
    <w:p>
      <w:pPr>
        <w:ind w:firstLine="420" w:firstLineChars="0"/>
        <w:rPr>
          <w:rFonts w:hint="default"/>
          <w:lang w:val="en-US" w:eastAsia="zh-CN"/>
        </w:rPr>
      </w:pPr>
      <w:r>
        <w:rPr>
          <w:rFonts w:hint="default"/>
          <w:lang w:val="en-US" w:eastAsia="zh-CN"/>
        </w:rPr>
        <w:t>熵这个概念最早起源于物理学，在物理学中是用来度量一个热力学系统的无序程度，而在信息学里面，熵是对不确定性的度量。</w:t>
      </w:r>
    </w:p>
    <w:p>
      <w:pPr>
        <w:ind w:firstLine="420" w:firstLineChars="0"/>
        <w:rPr>
          <w:rFonts w:hint="default"/>
          <w:lang w:val="en-US" w:eastAsia="zh-CN"/>
        </w:rPr>
      </w:pPr>
      <w:r>
        <w:rPr>
          <w:rFonts w:hint="default"/>
          <w:lang w:val="en-US" w:eastAsia="zh-CN"/>
        </w:rPr>
        <w:t>在1948年，香农引入了信息熵，将其定义为离散随机事件出现的概率，一个系统越是有序，信息熵就越低，反之一个系统越是混乱，它的信息熵就越高。所以信息熵可以被认为是系统有序化程度的一个度量。</w:t>
      </w:r>
    </w:p>
    <w:p>
      <w:pPr>
        <w:ind w:firstLine="420" w:firstLineChars="0"/>
        <w:rPr>
          <w:rFonts w:hint="default"/>
          <w:lang w:val="en-US" w:eastAsia="zh-CN"/>
        </w:rPr>
      </w:pPr>
    </w:p>
    <w:p>
      <w:pPr>
        <w:rPr>
          <w:rFonts w:hint="default"/>
          <w:b/>
          <w:bCs/>
          <w:lang w:val="en-US" w:eastAsia="zh-CN"/>
        </w:rPr>
      </w:pPr>
      <w:r>
        <w:rPr>
          <w:rFonts w:hint="eastAsia"/>
          <w:b/>
          <w:bCs/>
          <w:lang w:val="en-US" w:eastAsia="zh-CN"/>
        </w:rPr>
        <w:t>2. 信息增益</w:t>
      </w:r>
    </w:p>
    <w:p>
      <w:pPr>
        <w:ind w:firstLine="420" w:firstLineChars="0"/>
        <w:rPr>
          <w:rFonts w:hint="default"/>
          <w:lang w:val="en-US" w:eastAsia="zh-CN"/>
        </w:rPr>
      </w:pPr>
      <w:r>
        <w:rPr>
          <w:rFonts w:hint="default"/>
          <w:lang w:val="en-US" w:eastAsia="zh-CN"/>
        </w:rPr>
        <w:t>信息增益是针对一个一个特征而言的，就是看</w:t>
      </w:r>
      <w:r>
        <w:rPr>
          <w:rFonts w:hint="eastAsia"/>
          <w:lang w:val="en-US" w:eastAsia="zh-CN"/>
        </w:rPr>
        <w:t>对于</w:t>
      </w:r>
      <w:r>
        <w:rPr>
          <w:rFonts w:hint="default"/>
          <w:lang w:val="en-US" w:eastAsia="zh-CN"/>
        </w:rPr>
        <w:t>一个特征，系统有它和没有它时的信息量各是多少，两者的差值就是这个特征给系统带来的信息量，即信息增益。</w:t>
      </w:r>
    </w:p>
    <w:p>
      <w:pPr>
        <w:bidi w:val="0"/>
        <w:rPr>
          <w:rFonts w:hint="eastAsia"/>
          <w:lang w:val="en-US" w:eastAsia="zh-CN"/>
        </w:rPr>
      </w:pPr>
      <w:r>
        <w:rPr>
          <w:rFonts w:hint="eastAsia"/>
          <w:lang w:val="en-US" w:eastAsia="zh-CN"/>
        </w:rPr>
        <w:t>ID3属性选择</w:t>
      </w:r>
    </w:p>
    <w:p>
      <w:pPr>
        <w:ind w:firstLine="420" w:firstLineChars="200"/>
        <w:rPr>
          <w:rFonts w:hint="eastAsia"/>
          <w:lang w:val="en-US" w:eastAsia="zh-CN"/>
        </w:rPr>
      </w:pPr>
      <w:r>
        <w:rPr>
          <w:rFonts w:hint="eastAsia"/>
          <w:lang w:val="en-US" w:eastAsia="zh-CN"/>
        </w:rPr>
        <w:t>ID3属性选择是根据一个假设：决策树的复杂度和所给属性值表达的信息量是密切相关的。基于信息的试探法会选择信息量最大的属性，即这个属性可以最小化把样本分类到结果子树中所需的信息。</w:t>
      </w:r>
    </w:p>
    <w:p>
      <w:pPr>
        <w:ind w:firstLine="420" w:firstLineChars="200"/>
        <w:rPr>
          <w:rFonts w:hint="eastAsia"/>
          <w:lang w:val="en-US" w:eastAsia="zh-CN"/>
        </w:rPr>
      </w:pPr>
    </w:p>
    <w:p>
      <w:pPr>
        <w:rPr>
          <w:rFonts w:hint="default"/>
          <w:b/>
          <w:bCs/>
          <w:lang w:val="en-US" w:eastAsia="zh-CN"/>
        </w:rPr>
      </w:pPr>
      <w:r>
        <w:rPr>
          <w:rFonts w:hint="eastAsia"/>
          <w:b/>
          <w:bCs/>
          <w:lang w:val="en-US" w:eastAsia="zh-CN"/>
        </w:rPr>
        <w:t>3. 信息熵与信息增益的计算</w:t>
      </w:r>
    </w:p>
    <w:p>
      <w:pPr>
        <w:ind w:firstLine="420" w:firstLineChars="200"/>
        <w:rPr>
          <w:rFonts w:hint="eastAsia"/>
          <w:lang w:val="en-US" w:eastAsia="zh-CN"/>
        </w:rPr>
      </w:pPr>
    </w:p>
    <w:p>
      <w:pPr>
        <w:ind w:firstLine="420" w:firstLineChars="0"/>
        <w:rPr>
          <w:rFonts w:hint="default"/>
          <w:vertAlign w:val="baseline"/>
          <w:lang w:val="en-US" w:eastAsia="zh-CN"/>
        </w:rPr>
      </w:pPr>
      <w:r>
        <w:rPr>
          <w:rFonts w:hint="eastAsia"/>
          <w:lang w:val="en-US" w:eastAsia="zh-CN"/>
        </w:rPr>
        <w:t>假设选择有n个输出（所有特征的n个值）的检验，把训练样本集T分区成子集T</w:t>
      </w:r>
      <w:r>
        <w:rPr>
          <w:rFonts w:hint="eastAsia"/>
          <w:vertAlign w:val="subscript"/>
          <w:lang w:val="en-US" w:eastAsia="zh-CN"/>
        </w:rPr>
        <w:t xml:space="preserve">1 </w:t>
      </w:r>
      <w:r>
        <w:rPr>
          <w:rFonts w:hint="eastAsia"/>
          <w:vertAlign w:val="baseline"/>
          <w:lang w:val="en-US" w:eastAsia="zh-CN"/>
        </w:rPr>
        <w:t>,T</w:t>
      </w:r>
      <w:r>
        <w:rPr>
          <w:rFonts w:hint="eastAsia"/>
          <w:vertAlign w:val="subscript"/>
          <w:lang w:val="en-US" w:eastAsia="zh-CN"/>
        </w:rPr>
        <w:t>2</w:t>
      </w:r>
      <w:r>
        <w:rPr>
          <w:rFonts w:hint="eastAsia"/>
          <w:vertAlign w:val="baseline"/>
          <w:lang w:val="en-US" w:eastAsia="zh-CN"/>
        </w:rPr>
        <w:t xml:space="preserve"> ,..., T</w:t>
      </w:r>
      <w:r>
        <w:rPr>
          <w:rFonts w:hint="eastAsia"/>
          <w:vertAlign w:val="subscript"/>
          <w:lang w:val="en-US" w:eastAsia="zh-CN"/>
        </w:rPr>
        <w:t>n</w:t>
      </w:r>
      <w:r>
        <w:rPr>
          <w:rFonts w:hint="eastAsia"/>
          <w:vertAlign w:val="baseline"/>
          <w:lang w:val="en-US" w:eastAsia="zh-CN"/>
        </w:rPr>
        <w:t>。仅有的指导信息是类在T和他的子集T</w:t>
      </w:r>
      <w:r>
        <w:rPr>
          <w:rFonts w:hint="eastAsia"/>
          <w:vertAlign w:val="subscript"/>
          <w:lang w:val="en-US" w:eastAsia="zh-CN"/>
        </w:rPr>
        <w:t>i</w:t>
      </w:r>
      <w:r>
        <w:rPr>
          <w:rFonts w:hint="eastAsia"/>
          <w:vertAlign w:val="baseline"/>
          <w:lang w:val="en-US" w:eastAsia="zh-CN"/>
        </w:rPr>
        <w:t>中的分布。如果S是任意样本集，设freq(C</w:t>
      </w:r>
      <w:r>
        <w:rPr>
          <w:rFonts w:hint="eastAsia"/>
          <w:vertAlign w:val="subscript"/>
          <w:lang w:val="en-US" w:eastAsia="zh-CN"/>
        </w:rPr>
        <w:t>i</w:t>
      </w:r>
      <w:r>
        <w:rPr>
          <w:rFonts w:hint="eastAsia"/>
          <w:vertAlign w:val="baseline"/>
          <w:lang w:val="en-US" w:eastAsia="zh-CN"/>
        </w:rPr>
        <w:t>, S）代表S中属于类C</w:t>
      </w:r>
      <w:r>
        <w:rPr>
          <w:rFonts w:hint="eastAsia"/>
          <w:vertAlign w:val="subscript"/>
          <w:lang w:val="en-US" w:eastAsia="zh-CN"/>
        </w:rPr>
        <w:t>i</w:t>
      </w:r>
      <w:r>
        <w:rPr>
          <w:rFonts w:hint="eastAsia"/>
          <w:vertAlign w:val="baseline"/>
          <w:lang w:val="en-US" w:eastAsia="zh-CN"/>
        </w:rPr>
        <w:t>的样本数量， |S|表示集S中的样本数量。</w:t>
      </w:r>
    </w:p>
    <w:p>
      <w:pPr>
        <w:ind w:firstLine="420" w:firstLineChars="0"/>
        <w:rPr>
          <w:rFonts w:hint="eastAsia"/>
          <w:lang w:val="en-US" w:eastAsia="zh-CN"/>
        </w:rPr>
      </w:pPr>
      <w:r>
        <w:rPr>
          <w:rFonts w:hint="eastAsia"/>
          <w:lang w:val="en-US" w:eastAsia="zh-CN"/>
        </w:rPr>
        <w:t>计算集合T中的熵（单位为比特）：</w:t>
      </w:r>
    </w:p>
    <w:p>
      <w:pPr>
        <w:ind w:firstLine="420" w:firstLineChars="0"/>
        <w:rPr>
          <w:rFonts w:hint="default"/>
          <w:lang w:val="en-US" w:eastAsia="zh-CN"/>
        </w:rPr>
      </w:pPr>
      <w:r>
        <w:rPr>
          <w:rFonts w:hint="default"/>
          <w:position w:val="-28"/>
          <w:lang w:val="en-US" w:eastAsia="zh-CN"/>
        </w:rPr>
        <w:object>
          <v:shape id="_x0000_i1031" o:spt="75" type="#_x0000_t75" style="height:34pt;width:237pt;" o:ole="t" filled="f" o:preferrelative="t" stroked="f" coordsize="21600,21600">
            <v:path/>
            <v:fill on="f" focussize="0,0"/>
            <v:stroke on="f"/>
            <v:imagedata r:id="rId6" o:title=""/>
            <o:lock v:ext="edit" aspectratio="t"/>
            <w10:wrap type="none"/>
            <w10:anchorlock/>
          </v:shape>
          <o:OLEObject Type="Embed" ProgID="Equation.KSEE3" ShapeID="_x0000_i1031" DrawAspect="Content" ObjectID="_1468075725" r:id="rId5">
            <o:LockedField>false</o:LockedField>
          </o:OLEObject>
        </w:object>
      </w:r>
    </w:p>
    <w:p>
      <w:pPr>
        <w:ind w:firstLine="420" w:firstLineChars="0"/>
        <w:rPr>
          <w:rFonts w:hint="eastAsia"/>
          <w:lang w:val="en-US" w:eastAsia="zh-CN"/>
        </w:rPr>
      </w:pPr>
      <w:r>
        <w:rPr>
          <w:rFonts w:hint="eastAsia"/>
          <w:lang w:val="en-US" w:eastAsia="zh-CN"/>
        </w:rPr>
        <w:t>按照一个属性检验X的n个输出分区T后，现在考虑另一个相似的度量标准。所需信息可通过这些子集的熵的加权和求得：</w:t>
      </w:r>
    </w:p>
    <w:p>
      <w:pPr>
        <w:ind w:firstLine="420" w:firstLineChars="0"/>
        <w:rPr>
          <w:rFonts w:hint="eastAsia"/>
          <w:lang w:val="en-US" w:eastAsia="zh-CN"/>
        </w:rPr>
      </w:pPr>
      <w:r>
        <w:rPr>
          <w:rFonts w:hint="eastAsia"/>
          <w:position w:val="-28"/>
          <w:lang w:val="en-US" w:eastAsia="zh-CN"/>
        </w:rPr>
        <w:object>
          <v:shape id="_x0000_i1032" o:spt="75" type="#_x0000_t75" style="height:34pt;width:154pt;" o:ole="t" filled="f" o:preferrelative="t" stroked="f" coordsize="21600,21600">
            <v:path/>
            <v:fill on="f" focussize="0,0"/>
            <v:stroke on="f"/>
            <v:imagedata r:id="rId8" o:title=""/>
            <o:lock v:ext="edit" aspectratio="t"/>
            <w10:wrap type="none"/>
            <w10:anchorlock/>
          </v:shape>
          <o:OLEObject Type="Embed" ProgID="Equation.KSEE3" ShapeID="_x0000_i1032" DrawAspect="Content" ObjectID="_1468075726" r:id="rId7">
            <o:LockedField>false</o:LockedField>
          </o:OLEObject>
        </w:object>
      </w:r>
    </w:p>
    <w:p>
      <w:pPr>
        <w:rPr>
          <w:rFonts w:hint="eastAsia"/>
          <w:lang w:val="en-US" w:eastAsia="zh-CN"/>
        </w:rPr>
      </w:pPr>
      <w:r>
        <w:rPr>
          <w:rFonts w:hint="eastAsia"/>
          <w:lang w:val="en-US" w:eastAsia="zh-CN"/>
        </w:rPr>
        <w:t>信息增益为：</w:t>
      </w:r>
    </w:p>
    <w:p>
      <w:pPr>
        <w:rPr>
          <w:rFonts w:hint="eastAsia"/>
          <w:lang w:val="en-US" w:eastAsia="zh-CN"/>
        </w:rPr>
      </w:pPr>
      <w:r>
        <w:rPr>
          <w:rFonts w:hint="eastAsia"/>
          <w:lang w:val="en-US" w:eastAsia="zh-CN"/>
        </w:rPr>
        <w:t xml:space="preserve">   </w:t>
      </w:r>
      <w:r>
        <w:rPr>
          <w:rFonts w:hint="eastAsia"/>
          <w:position w:val="-12"/>
          <w:lang w:val="en-US" w:eastAsia="zh-CN"/>
        </w:rPr>
        <w:object>
          <v:shape id="_x0000_i1033" o:spt="75" type="#_x0000_t75" style="height:18pt;width:145pt;" o:ole="t" filled="f" o:preferrelative="t" stroked="f" coordsize="21600,21600">
            <v:path/>
            <v:fill on="f" focussize="0,0"/>
            <v:stroke on="f"/>
            <v:imagedata r:id="rId10" o:title=""/>
            <o:lock v:ext="edit" aspectratio="t"/>
            <w10:wrap type="none"/>
            <w10:anchorlock/>
          </v:shape>
          <o:OLEObject Type="Embed" ProgID="Equation.KSEE3" ShapeID="_x0000_i1033" DrawAspect="Content" ObjectID="_1468075727" r:id="rId9">
            <o:LockedField>false</o:LockedField>
          </o:OLEObject>
        </w:object>
      </w:r>
    </w:p>
    <w:p>
      <w:pPr>
        <w:rPr>
          <w:rFonts w:hint="eastAsia"/>
          <w:lang w:val="en-US" w:eastAsia="zh-CN"/>
        </w:rPr>
      </w:pPr>
      <w:r>
        <w:rPr>
          <w:rFonts w:hint="eastAsia"/>
          <w:lang w:val="en-US" w:eastAsia="zh-CN"/>
        </w:rPr>
        <w:t>表示按照检验X分区T所得到的的信息。该增益标准选择了使Gain(X)最大化的检验X，即此标准选择的是具有最高信息增益的属性。</w:t>
      </w:r>
    </w:p>
    <w:p>
      <w:pPr>
        <w:numPr>
          <w:numId w:val="0"/>
        </w:numPr>
        <w:ind w:leftChars="0"/>
        <w:rPr>
          <w:rFonts w:hint="eastAsia"/>
          <w:b/>
          <w:bCs/>
          <w:lang w:val="en-US" w:eastAsia="zh-CN"/>
        </w:rPr>
      </w:pPr>
      <w:r>
        <w:rPr>
          <w:rFonts w:hint="eastAsia"/>
          <w:b/>
          <w:bCs/>
          <w:lang w:val="en-US" w:eastAsia="zh-CN"/>
        </w:rPr>
        <w:t>4.度量标准的使用创建决策树示例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bookmarkStart w:id="0" w:name="_GoBack"/>
            <w:bookmarkEnd w:id="0"/>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130" w:type="dxa"/>
            <w:tcBorders>
              <w:left w:val="nil"/>
              <w:right w:val="nil"/>
            </w:tcBorders>
            <w:vAlign w:val="top"/>
          </w:tcPr>
          <w:p>
            <w:pPr>
              <w:numPr>
                <w:numId w:val="0"/>
              </w:numPr>
              <w:rPr>
                <w:rFonts w:hint="default"/>
                <w:b/>
                <w:bCs/>
                <w:vertAlign w:val="baseline"/>
                <w:lang w:val="en-US" w:eastAsia="zh-CN"/>
              </w:rPr>
            </w:pPr>
          </w:p>
        </w:tc>
        <w:tc>
          <w:tcPr>
            <w:tcW w:w="2130"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c>
          <w:tcPr>
            <w:tcW w:w="2131" w:type="dxa"/>
            <w:tcBorders>
              <w:left w:val="nil"/>
              <w:right w:val="nil"/>
            </w:tcBorders>
            <w:vAlign w:val="top"/>
          </w:tcPr>
          <w:p>
            <w:pPr>
              <w:numPr>
                <w:numId w:val="0"/>
              </w:numPr>
              <w:rPr>
                <w:rFonts w:hint="default"/>
                <w:b/>
                <w:bCs/>
                <w:vertAlign w:val="baseline"/>
                <w:lang w:val="en-US" w:eastAsia="zh-CN"/>
              </w:rPr>
            </w:pPr>
          </w:p>
        </w:tc>
      </w:tr>
    </w:tbl>
    <w:p>
      <w:pPr>
        <w:numPr>
          <w:numId w:val="0"/>
        </w:numPr>
        <w:ind w:leftChars="0"/>
        <w:rPr>
          <w:rFonts w:hint="default"/>
          <w:b/>
          <w:bCs/>
          <w:lang w:val="en-US" w:eastAsia="zh-CN"/>
        </w:rPr>
      </w:pPr>
    </w:p>
    <w:p>
      <w:pPr>
        <w:numPr>
          <w:numId w:val="0"/>
        </w:numPr>
        <w:ind w:leftChars="0"/>
        <w:rPr>
          <w:rFonts w:hint="default"/>
          <w:b/>
          <w:bCs/>
          <w:lang w:val="en-US" w:eastAsia="zh-CN"/>
        </w:rPr>
      </w:pPr>
    </w:p>
    <w:p>
      <w:pPr>
        <w:numPr>
          <w:numId w:val="0"/>
        </w:numPr>
        <w:ind w:leftChars="0"/>
        <w:rPr>
          <w:rFonts w:hint="default"/>
          <w:b/>
          <w:bCs/>
          <w:lang w:val="en-US" w:eastAsia="zh-CN"/>
        </w:rPr>
      </w:pPr>
    </w:p>
    <w:p>
      <w:pPr>
        <w:rPr>
          <w:rFonts w:hint="default"/>
          <w:lang w:val="en-US" w:eastAsia="zh-CN"/>
        </w:rPr>
      </w:pPr>
    </w:p>
    <w:p>
      <w:pPr>
        <w:rPr>
          <w:rStyle w:val="10"/>
          <w:rFonts w:hint="default"/>
          <w:lang w:val="en-US" w:eastAsia="zh-CN"/>
        </w:rPr>
      </w:pPr>
      <w:r>
        <w:rPr>
          <w:rStyle w:val="10"/>
          <w:rFonts w:hint="default"/>
          <w:lang w:val="en-US" w:eastAsia="zh-CN"/>
        </w:rPr>
        <w:t>C4.5算法，C5.0算法， CART算法</w:t>
      </w:r>
    </w:p>
    <w:p>
      <w:pPr>
        <w:rPr>
          <w:rStyle w:val="10"/>
          <w:rFonts w:hint="eastAsia"/>
          <w:lang w:val="en-US" w:eastAsia="zh-CN"/>
        </w:rPr>
      </w:pPr>
      <w:r>
        <w:rPr>
          <w:rStyle w:val="10"/>
          <w:rFonts w:hint="eastAsia"/>
          <w:lang w:val="en-US" w:eastAsia="zh-CN"/>
        </w:rPr>
        <w:t>C4.5算法</w:t>
      </w:r>
    </w:p>
    <w:p>
      <w:pPr>
        <w:rPr>
          <w:rStyle w:val="10"/>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"https://www.cnblogs.com/starfire86/p/5791264.html" </w:instrText>
      </w:r>
      <w:r>
        <w:rPr>
          <w:rFonts w:hint="default"/>
          <w:lang w:val="en-US" w:eastAsia="zh-CN"/>
        </w:rPr>
        <w:fldChar w:fldCharType="separate"/>
      </w:r>
      <w:r>
        <w:rPr>
          <w:rStyle w:val="8"/>
          <w:rFonts w:hint="default"/>
          <w:lang w:val="en-US" w:eastAsia="zh-CN"/>
        </w:rPr>
        <w:t>https://www.cnblogs.com/starfire86/p/5791264.html</w:t>
      </w:r>
      <w:r>
        <w:rPr>
          <w:rFonts w:hint="default"/>
          <w:lang w:val="en-US" w:eastAsia="zh-CN"/>
        </w:rPr>
        <w:fldChar w:fldCharType="end"/>
      </w:r>
    </w:p>
    <w:p>
      <w:pPr>
        <w:rPr>
          <w:rFonts w:hint="default"/>
          <w:lang w:val="en-US" w:eastAsia="zh-CN"/>
        </w:rPr>
      </w:pPr>
      <w:r>
        <w:rPr>
          <w:rFonts w:hint="eastAsia"/>
          <w:lang w:val="en-US" w:eastAsia="zh-CN"/>
        </w:rPr>
        <w:t>C4.5算法把分类范围从类别属性扩展到数值属性，这个度量标准使用的属性能把数据区分成类熵较低的子集，即该子集中的大部分样本都属于一个类。这个算法选择的属基本上可以使类之间的区别程度为局部最大。</w:t>
      </w:r>
    </w:p>
    <w:p>
      <w:pPr>
        <w:rPr>
          <w:rFonts w:hint="default"/>
          <w:lang w:val="en-US" w:eastAsia="zh-CN"/>
        </w:rPr>
      </w:pPr>
      <w:r>
        <w:rPr>
          <w:rFonts w:hint="default"/>
          <w:lang w:val="en-US" w:eastAsia="zh-CN"/>
        </w:rPr>
        <w:t>C4.5 是 ID3 的后继者，并且通过动态定义将连续属性值分割成一组离散间隔的离散属性（基于数字变量），消除了特征必须被明确分类的限制。C4.5 将训练的树（即，ID3算法的输出）转换成 if-then 规则的集合。然后评估每个规则的这些准确性，以确定应用它们的顺序。如果规则的准确性没有改变，则需要决策树的树枝来解决。</w:t>
      </w:r>
    </w:p>
    <w:p>
      <w:pPr>
        <w:rPr>
          <w:rFonts w:hint="default"/>
          <w:lang w:val="en-US" w:eastAsia="zh-CN"/>
        </w:rPr>
      </w:pPr>
      <w:r>
        <w:rPr>
          <w:rFonts w:hint="default"/>
          <w:lang w:val="en-US" w:eastAsia="zh-CN"/>
        </w:rPr>
        <w:t>C5.0 是 Quinlan 根据专有许可证发布的最新版本。它使用更少的内存，并建立比 C4.5 更小的规则集，同时更准确。</w:t>
      </w:r>
    </w:p>
    <w:p>
      <w:pPr>
        <w:rPr>
          <w:rFonts w:hint="default"/>
          <w:lang w:val="en-US" w:eastAsia="zh-CN"/>
        </w:rPr>
      </w:pPr>
      <w:r>
        <w:rPr>
          <w:rFonts w:hint="default"/>
          <w:lang w:val="en-US" w:eastAsia="zh-CN"/>
        </w:rPr>
        <w:t>CART（Classification and Regression Trees （分类和回归树））与 C4.5 非常相似，但它不同之处在于它支持数值目标变量（回归），并且不计算规则集。CART 使用在每个节点产生最大信息增益的特征和阈值来构造二叉树。</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Style w:val="9"/>
          <w:rFonts w:hint="default"/>
          <w:lang w:val="en-US" w:eastAsia="zh-CN"/>
        </w:rPr>
        <w:t>决策树停止的条件，ID3算法的收敛</w:t>
      </w:r>
    </w:p>
    <w:p>
      <w:pPr>
        <w:rPr>
          <w:rFonts w:hint="default"/>
          <w:lang w:val="en-US" w:eastAsia="zh-CN"/>
        </w:rPr>
      </w:pPr>
      <w:r>
        <w:rPr>
          <w:rFonts w:hint="default"/>
          <w:lang w:val="en-US" w:eastAsia="zh-CN"/>
        </w:rPr>
        <w:t>1. 待分割数据都为同一类</w:t>
      </w:r>
    </w:p>
    <w:p>
      <w:pPr>
        <w:rPr>
          <w:rFonts w:hint="default"/>
          <w:lang w:val="en-US" w:eastAsia="zh-CN"/>
        </w:rPr>
      </w:pPr>
      <w:r>
        <w:rPr>
          <w:rFonts w:hint="default"/>
          <w:lang w:val="en-US" w:eastAsia="zh-CN"/>
        </w:rPr>
        <w:t>2. 没有新的属性进行节点分割</w:t>
      </w:r>
    </w:p>
    <w:p>
      <w:pPr>
        <w:rPr>
          <w:rFonts w:hint="default"/>
          <w:lang w:val="en-US" w:eastAsia="zh-CN"/>
        </w:rPr>
      </w:pPr>
      <w:r>
        <w:rPr>
          <w:rFonts w:hint="default"/>
          <w:lang w:val="en-US" w:eastAsia="zh-CN"/>
        </w:rPr>
        <w:t>3. 没有任何未处理的数据</w:t>
      </w:r>
    </w:p>
    <w:p>
      <w:pPr>
        <w:rPr>
          <w:rFonts w:hint="default"/>
          <w:lang w:val="en-US" w:eastAsia="zh-CN"/>
        </w:rPr>
      </w:pPr>
    </w:p>
    <w:p>
      <w:pPr>
        <w:rPr>
          <w:rFonts w:hint="default"/>
          <w:lang w:val="en-US" w:eastAsia="zh-CN"/>
        </w:rPr>
      </w:pPr>
      <w:r>
        <w:rPr>
          <w:rStyle w:val="10"/>
          <w:rFonts w:hint="default"/>
          <w:lang w:val="en-US" w:eastAsia="zh-CN"/>
        </w:rPr>
        <w:t>理想的决策树有三种</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1.叶子节点数最少</w:t>
      </w:r>
    </w:p>
    <w:p>
      <w:pPr>
        <w:rPr>
          <w:rFonts w:hint="default"/>
          <w:lang w:val="en-US" w:eastAsia="zh-CN"/>
        </w:rPr>
      </w:pPr>
      <w:r>
        <w:rPr>
          <w:rFonts w:hint="default"/>
          <w:lang w:val="en-US" w:eastAsia="zh-CN"/>
        </w:rPr>
        <w:t>2.叶子节点深度最小</w:t>
      </w:r>
    </w:p>
    <w:p>
      <w:pPr>
        <w:rPr>
          <w:rFonts w:hint="default"/>
          <w:lang w:val="en-US" w:eastAsia="zh-CN"/>
        </w:rPr>
      </w:pPr>
      <w:r>
        <w:rPr>
          <w:rFonts w:hint="default"/>
          <w:lang w:val="en-US" w:eastAsia="zh-CN"/>
        </w:rPr>
        <w:t>3.叶子节点数最少且叶子节点深度最小。</w:t>
      </w:r>
    </w:p>
    <w:p>
      <w:pPr>
        <w:pStyle w:val="2"/>
        <w:bidi w:val="0"/>
        <w:rPr>
          <w:rFonts w:hint="default"/>
          <w:lang w:val="en-US" w:eastAsia="zh-CN"/>
        </w:rPr>
      </w:pPr>
      <w:r>
        <w:rPr>
          <w:rFonts w:hint="eastAsia"/>
          <w:lang w:val="en-US" w:eastAsia="zh-CN"/>
        </w:rPr>
        <w:t>决策树算法的问题</w:t>
      </w:r>
    </w:p>
    <w:p>
      <w:pPr>
        <w:rPr>
          <w:rFonts w:hint="default"/>
          <w:lang w:val="en-US" w:eastAsia="zh-CN"/>
        </w:rPr>
      </w:pPr>
      <w:r>
        <w:rPr>
          <w:rStyle w:val="10"/>
          <w:rFonts w:hint="default"/>
          <w:lang w:val="en-US" w:eastAsia="zh-CN"/>
        </w:rPr>
        <w:t>过度拟合问题</w:t>
      </w:r>
    </w:p>
    <w:p>
      <w:pPr>
        <w:rPr>
          <w:rFonts w:hint="default"/>
          <w:lang w:val="en-US" w:eastAsia="zh-CN"/>
        </w:rPr>
      </w:pPr>
      <w:r>
        <w:rPr>
          <w:rFonts w:hint="default"/>
          <w:lang w:val="en-US" w:eastAsia="zh-CN"/>
        </w:rPr>
        <w:t>造成多度拟合的潜在原因主要以下两个方面</w:t>
      </w:r>
    </w:p>
    <w:p>
      <w:pPr>
        <w:rPr>
          <w:rFonts w:hint="default"/>
          <w:lang w:val="en-US" w:eastAsia="zh-CN"/>
        </w:rPr>
      </w:pPr>
      <w:r>
        <w:rPr>
          <w:rFonts w:hint="default"/>
          <w:lang w:val="en-US" w:eastAsia="zh-CN"/>
        </w:rPr>
        <w:t>1.噪声导致的过度拟合</w:t>
      </w:r>
    </w:p>
    <w:p>
      <w:pPr>
        <w:rPr>
          <w:rFonts w:hint="default"/>
          <w:lang w:val="en-US" w:eastAsia="zh-CN"/>
        </w:rPr>
      </w:pPr>
      <w:r>
        <w:rPr>
          <w:rFonts w:hint="default"/>
          <w:lang w:val="en-US" w:eastAsia="zh-CN"/>
        </w:rPr>
        <w:t>比如错误的分类，或者属性值。</w:t>
      </w:r>
    </w:p>
    <w:p>
      <w:pPr>
        <w:rPr>
          <w:rFonts w:hint="default"/>
          <w:lang w:val="en-US" w:eastAsia="zh-CN"/>
        </w:rPr>
      </w:pPr>
      <w:r>
        <w:rPr>
          <w:rFonts w:hint="default"/>
          <w:lang w:val="en-US" w:eastAsia="zh-CN"/>
        </w:rPr>
        <w:t>2.缺乏代表性样本所导致的过度拟合</w:t>
      </w:r>
    </w:p>
    <w:p>
      <w:pPr>
        <w:rPr>
          <w:rFonts w:hint="default"/>
          <w:lang w:val="en-US" w:eastAsia="zh-CN"/>
        </w:rPr>
      </w:pPr>
    </w:p>
    <w:p>
      <w:pPr>
        <w:pStyle w:val="3"/>
        <w:bidi w:val="0"/>
        <w:rPr>
          <w:rFonts w:hint="default"/>
          <w:lang w:val="en-US" w:eastAsia="zh-CN"/>
        </w:rPr>
      </w:pPr>
      <w:r>
        <w:rPr>
          <w:rFonts w:hint="default"/>
          <w:lang w:val="en-US" w:eastAsia="zh-CN"/>
        </w:rPr>
        <w:t>解决办法</w:t>
      </w:r>
    </w:p>
    <w:p>
      <w:pPr>
        <w:rPr>
          <w:rFonts w:hint="default"/>
          <w:lang w:val="en-US" w:eastAsia="zh-CN"/>
        </w:rPr>
      </w:pPr>
      <w:r>
        <w:rPr>
          <w:rFonts w:hint="default"/>
          <w:lang w:val="en-US" w:eastAsia="zh-CN"/>
        </w:rPr>
        <w:t>https://www.cnblogs.com/starfire86/p/5749334.html  剪枝</w:t>
      </w:r>
    </w:p>
    <w:p>
      <w:pPr>
        <w:pStyle w:val="4"/>
        <w:bidi w:val="0"/>
        <w:rPr>
          <w:rFonts w:hint="default"/>
          <w:lang w:val="en-US" w:eastAsia="zh-CN"/>
        </w:rPr>
      </w:pPr>
      <w:r>
        <w:rPr>
          <w:rFonts w:hint="default"/>
          <w:lang w:val="en-US" w:eastAsia="zh-CN"/>
        </w:rPr>
        <w:t>1. 预剪枝</w:t>
      </w:r>
    </w:p>
    <w:p>
      <w:pPr>
        <w:rPr>
          <w:rFonts w:hint="default"/>
          <w:lang w:val="en-US" w:eastAsia="zh-CN"/>
        </w:rPr>
      </w:pPr>
      <w:r>
        <w:rPr>
          <w:rFonts w:hint="default"/>
          <w:lang w:val="en-US" w:eastAsia="zh-CN"/>
        </w:rPr>
        <w:t>通过提前停止树的构建而对树剪枝，一旦停止，节点就是树叶，该树叶持有子集元祖最频繁的类。</w:t>
      </w:r>
    </w:p>
    <w:p>
      <w:pPr>
        <w:rPr>
          <w:rFonts w:hint="default"/>
          <w:lang w:val="en-US" w:eastAsia="zh-CN"/>
        </w:rPr>
      </w:pPr>
      <w:r>
        <w:rPr>
          <w:rFonts w:hint="default"/>
          <w:lang w:val="en-US" w:eastAsia="zh-CN"/>
        </w:rPr>
        <w:t>停止决策树生长最简单的方法有：</w:t>
      </w:r>
    </w:p>
    <w:p>
      <w:pPr>
        <w:rPr>
          <w:rFonts w:hint="default"/>
          <w:lang w:val="en-US" w:eastAsia="zh-CN"/>
        </w:rPr>
      </w:pPr>
    </w:p>
    <w:p>
      <w:pPr>
        <w:rPr>
          <w:rFonts w:hint="default"/>
          <w:lang w:val="en-US" w:eastAsia="zh-CN"/>
        </w:rPr>
      </w:pPr>
      <w:r>
        <w:rPr>
          <w:rFonts w:hint="default"/>
          <w:lang w:val="en-US" w:eastAsia="zh-CN"/>
        </w:rPr>
        <w:t>1.定义一个高度，当决策树达到该高度时就停止决策树的生长</w:t>
      </w:r>
    </w:p>
    <w:p>
      <w:pPr>
        <w:rPr>
          <w:rFonts w:hint="default"/>
          <w:lang w:val="en-US" w:eastAsia="zh-CN"/>
        </w:rPr>
      </w:pPr>
      <w:r>
        <w:rPr>
          <w:rFonts w:hint="default"/>
          <w:lang w:val="en-US" w:eastAsia="zh-CN"/>
        </w:rPr>
        <w:t>2.达到某个节点的实例具有相同的特征向量，这些实例不属于同一类，也可以停止决策树的生长。这个方法对于处理数据的数据冲突问题比较有效。</w:t>
      </w:r>
    </w:p>
    <w:p>
      <w:pPr>
        <w:rPr>
          <w:rFonts w:hint="default"/>
          <w:lang w:val="en-US" w:eastAsia="zh-CN"/>
        </w:rPr>
      </w:pPr>
      <w:r>
        <w:rPr>
          <w:rFonts w:hint="default"/>
          <w:lang w:val="en-US" w:eastAsia="zh-CN"/>
        </w:rPr>
        <w:t>3.定义一个阈值，当达到某个节点的实例个数小于阈值时就可以停止决策树的生长</w:t>
      </w:r>
    </w:p>
    <w:p>
      <w:pPr>
        <w:rPr>
          <w:rFonts w:hint="default"/>
          <w:lang w:val="en-US" w:eastAsia="zh-CN"/>
        </w:rPr>
      </w:pPr>
      <w:r>
        <w:rPr>
          <w:rFonts w:hint="default"/>
          <w:lang w:val="en-US" w:eastAsia="zh-CN"/>
        </w:rPr>
        <w:t>4.定义一个阈值，通过计算每次扩张对系统性能的增益，并比较增益值与该阈值大小来决定是否停止决策树的生长。</w:t>
      </w:r>
    </w:p>
    <w:p>
      <w:pPr>
        <w:pStyle w:val="4"/>
        <w:bidi w:val="0"/>
        <w:rPr>
          <w:rFonts w:hint="default"/>
          <w:lang w:val="en-US" w:eastAsia="zh-CN"/>
        </w:rPr>
      </w:pPr>
      <w:r>
        <w:rPr>
          <w:rFonts w:hint="default"/>
          <w:lang w:val="en-US" w:eastAsia="zh-CN"/>
        </w:rPr>
        <w:t>2. 后剪枝</w:t>
      </w:r>
    </w:p>
    <w:p>
      <w:pPr>
        <w:rPr>
          <w:rFonts w:hint="default"/>
          <w:lang w:val="en-US" w:eastAsia="zh-CN"/>
        </w:rPr>
      </w:pPr>
      <w:r>
        <w:rPr>
          <w:rFonts w:hint="default"/>
          <w:lang w:val="en-US" w:eastAsia="zh-CN"/>
        </w:rPr>
        <w:t>后剪枝（postpruning）：它首先构造完整的决策树，允许树过度拟合训练数据，然后对那些置信度不够的结点子树用叶子结点来代替，该叶子的类标号用该结点子树中最频繁的类标记。相比于先剪枝，这种方法更常用，正是因为在先剪枝方法中精确地估计何时停止树增长很困难。</w:t>
      </w:r>
    </w:p>
    <w:p>
      <w:pPr>
        <w:rPr>
          <w:rFonts w:hint="default"/>
          <w:lang w:val="en-US" w:eastAsia="zh-CN"/>
        </w:rPr>
      </w:pPr>
      <w:r>
        <w:rPr>
          <w:rFonts w:hint="default"/>
          <w:lang w:val="en-US" w:eastAsia="zh-CN"/>
        </w:rPr>
        <w:t>后剪枝方法主要有以下几个方法：</w:t>
      </w:r>
    </w:p>
    <w:p>
      <w:pPr>
        <w:rPr>
          <w:rFonts w:hint="default"/>
          <w:lang w:val="en-US" w:eastAsia="zh-CN"/>
        </w:rPr>
      </w:pPr>
      <w:r>
        <w:rPr>
          <w:rFonts w:hint="default"/>
          <w:lang w:val="en-US" w:eastAsia="zh-CN"/>
        </w:rPr>
        <w:t>1. Reduced-Error Pruning(REP,错误率降低剪枝）</w:t>
      </w:r>
    </w:p>
    <w:p>
      <w:pPr>
        <w:rPr>
          <w:rFonts w:hint="default"/>
          <w:lang w:val="en-US" w:eastAsia="zh-CN"/>
        </w:rPr>
      </w:pPr>
      <w:r>
        <w:rPr>
          <w:rFonts w:hint="default"/>
          <w:lang w:val="en-US" w:eastAsia="zh-CN"/>
        </w:rPr>
        <w:tab/>
      </w:r>
      <w:r>
        <w:rPr>
          <w:rFonts w:hint="default"/>
          <w:lang w:val="en-US" w:eastAsia="zh-CN"/>
        </w:rPr>
        <w:t>REP方法是一种比较简单的后剪枝的方法，在该方法中，可用的数据被分成两个样例集合：一个训练集用来形成学习到的决策树，一个分离的验证集用来评估这个决策树在后续数据上的精度，确切地说是用来评估修剪这个决策树的影响。</w:t>
      </w:r>
    </w:p>
    <w:p>
      <w:pPr>
        <w:rPr>
          <w:rFonts w:hint="default"/>
          <w:lang w:val="en-US" w:eastAsia="zh-CN"/>
        </w:rPr>
      </w:pPr>
      <w:r>
        <w:rPr>
          <w:rFonts w:hint="default"/>
          <w:lang w:val="en-US" w:eastAsia="zh-CN"/>
        </w:rPr>
        <w:t>2. Pesimistic-Error Pruning(PEP,悲观错误剪枝）</w:t>
      </w:r>
    </w:p>
    <w:p>
      <w:pPr>
        <w:rPr>
          <w:rFonts w:hint="default"/>
          <w:lang w:val="en-US" w:eastAsia="zh-CN"/>
        </w:rPr>
      </w:pPr>
      <w:r>
        <w:rPr>
          <w:rFonts w:hint="default"/>
          <w:lang w:val="en-US" w:eastAsia="zh-CN"/>
        </w:rPr>
        <w:tab/>
      </w:r>
      <w:r>
        <w:rPr>
          <w:rFonts w:hint="default"/>
          <w:lang w:val="en-US" w:eastAsia="zh-CN"/>
        </w:rPr>
        <w:t>悲观错误剪枝法是根据剪枝前后的错误率来判定子树的修剪，悲观剪枝的准确度比较高</w:t>
      </w:r>
    </w:p>
    <w:p>
      <w:pPr>
        <w:rPr>
          <w:rFonts w:hint="default"/>
          <w:lang w:val="en-US" w:eastAsia="zh-CN"/>
        </w:rPr>
      </w:pPr>
      <w:r>
        <w:rPr>
          <w:rFonts w:hint="default"/>
          <w:lang w:val="en-US" w:eastAsia="zh-CN"/>
        </w:rPr>
        <w:t>3. Cost-Complexity Pruning（CCP，代价复杂度剪枝)</w:t>
      </w:r>
    </w:p>
    <w:p>
      <w:pPr>
        <w:rPr>
          <w:rFonts w:hint="default"/>
          <w:lang w:val="en-US" w:eastAsia="zh-CN"/>
        </w:rPr>
      </w:pPr>
      <w:r>
        <w:rPr>
          <w:rFonts w:hint="default"/>
          <w:lang w:val="en-US" w:eastAsia="zh-CN"/>
        </w:rPr>
        <w:tab/>
      </w:r>
      <w:r>
        <w:rPr>
          <w:rFonts w:hint="default"/>
          <w:lang w:val="en-US" w:eastAsia="zh-CN"/>
        </w:rPr>
        <w:t>该算法为子树Tt定义了代价（cost）和复杂度（complexity），以及一个可由用户设置的衡量代价与复杂度之间关系的参数α</w:t>
      </w:r>
    </w:p>
    <w:p>
      <w:pPr>
        <w:rPr>
          <w:rFonts w:hint="default"/>
          <w:lang w:val="en-US" w:eastAsia="zh-CN"/>
        </w:rPr>
      </w:pPr>
      <w:r>
        <w:rPr>
          <w:rFonts w:hint="default"/>
          <w:lang w:val="en-US" w:eastAsia="zh-CN"/>
        </w:rPr>
        <w:t>4. EBP(Error-Based Pruning)（基于错误的剪枝）</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决策树</w:t>
      </w:r>
      <w:r>
        <w:rPr>
          <w:rFonts w:hint="eastAsia"/>
          <w:lang w:val="en-US" w:eastAsia="zh-CN"/>
        </w:rPr>
        <w:t>规则的局限性</w:t>
      </w:r>
    </w:p>
    <w:p>
      <w:pPr>
        <w:rPr>
          <w:rFonts w:hint="default"/>
          <w:lang w:val="en-US" w:eastAsia="zh-CN"/>
        </w:rPr>
      </w:pPr>
    </w:p>
    <w:p>
      <w:pPr>
        <w:pStyle w:val="2"/>
        <w:bidi w:val="0"/>
        <w:rPr>
          <w:rFonts w:hint="default"/>
          <w:lang w:val="en-US" w:eastAsia="zh-CN"/>
        </w:rPr>
      </w:pPr>
      <w:r>
        <w:rPr>
          <w:rFonts w:hint="default"/>
          <w:lang w:val="en-US" w:eastAsia="zh-CN"/>
        </w:rPr>
        <w:t>决策树</w:t>
      </w:r>
      <w:r>
        <w:rPr>
          <w:rFonts w:hint="eastAsia"/>
          <w:lang w:val="en-US" w:eastAsia="zh-CN"/>
        </w:rPr>
        <w:t>实现</w:t>
      </w:r>
    </w:p>
    <w:p>
      <w:pPr>
        <w:pStyle w:val="3"/>
        <w:bidi w:val="0"/>
        <w:rPr>
          <w:rFonts w:hint="default"/>
          <w:lang w:val="en-US" w:eastAsia="zh-CN"/>
        </w:rPr>
      </w:pPr>
      <w:r>
        <w:rPr>
          <w:rFonts w:hint="default"/>
          <w:lang w:val="en-US" w:eastAsia="zh-CN"/>
        </w:rPr>
        <w:t>sklearn 决策树</w:t>
      </w:r>
      <w:r>
        <w:rPr>
          <w:rFonts w:hint="eastAsia"/>
          <w:lang w:val="en-US" w:eastAsia="zh-CN"/>
        </w:rPr>
        <w:t>实</w:t>
      </w:r>
    </w:p>
    <w:p>
      <w:pPr>
        <w:rPr>
          <w:rFonts w:hint="default"/>
          <w:lang w:val="en-US" w:eastAsia="zh-CN"/>
        </w:rPr>
      </w:pPr>
      <w:r>
        <w:rPr>
          <w:rFonts w:hint="default"/>
          <w:lang w:val="en-US" w:eastAsia="zh-CN"/>
        </w:rPr>
        <w:t>-  对于拥有大量特征的数据决策树会出现过拟合的现象。获得一个合适的样本比例和特征数量十分重要，因为在高维空间中只有少量的样本的树是十分容易过拟合的。</w:t>
      </w:r>
    </w:p>
    <w:p>
      <w:pPr>
        <w:rPr>
          <w:rFonts w:hint="default"/>
          <w:lang w:val="en-US" w:eastAsia="zh-CN"/>
        </w:rPr>
      </w:pPr>
      <w:r>
        <w:rPr>
          <w:rFonts w:hint="default"/>
          <w:lang w:val="en-US" w:eastAsia="zh-CN"/>
        </w:rPr>
        <w:t>- 考虑事先进行降维( PCA , ICA ，使您的树更好地找到具有分辨性的特征</w:t>
      </w:r>
    </w:p>
    <w:p>
      <w:pPr>
        <w:rPr>
          <w:rFonts w:hint="default"/>
          <w:lang w:val="en-US" w:eastAsia="zh-CN"/>
        </w:rPr>
      </w:pPr>
      <w:r>
        <w:rPr>
          <w:rFonts w:hint="default"/>
          <w:lang w:val="en-US" w:eastAsia="zh-CN"/>
        </w:rPr>
        <w:t>- 通过 export 功能可以可视化您的决策树。使用 max_depth=3 作为初始树深度，让决策树知道如何适应您的数据，然后再增加树的深度。</w:t>
      </w:r>
    </w:p>
    <w:p>
      <w:pPr>
        <w:rPr>
          <w:rFonts w:hint="default"/>
          <w:lang w:val="en-US" w:eastAsia="zh-CN"/>
        </w:rPr>
      </w:pPr>
      <w:r>
        <w:rPr>
          <w:rFonts w:hint="default"/>
          <w:lang w:val="en-US" w:eastAsia="zh-CN"/>
        </w:rPr>
        <w:t>- 充树的样本数量会增加树的每个附加级别。使用  max_depth 来控制输的大小防止过拟合。</w:t>
      </w:r>
    </w:p>
    <w:p>
      <w:pPr>
        <w:rPr>
          <w:rFonts w:hint="default"/>
          <w:lang w:val="en-US" w:eastAsia="zh-CN"/>
        </w:rPr>
      </w:pPr>
      <w:r>
        <w:rPr>
          <w:rFonts w:hint="default"/>
          <w:lang w:val="en-US" w:eastAsia="zh-CN"/>
        </w:rPr>
        <w:t>- 通过使用 min_samples_split 和 min_samples_leaf 来控制叶节点上的样本数量。当这个值很小时意味着生成的决策树将会过拟合，然而当这个值很大时将会不利于决策树的对样本的学习。所以尝试 min_samples_leaf=5 作为初始值。如果样本的变化量很大，可以使用浮点数作为这两个参数中的百分比。两者之间的主要区别在于 min_samples_leaf 保证叶结点中最少的采样数，而 min_samples_split 可以创建任意小的叶子</w:t>
      </w:r>
    </w:p>
    <w:p>
      <w:pPr>
        <w:rPr>
          <w:rFonts w:hint="default"/>
          <w:lang w:val="en-US" w:eastAsia="zh-CN"/>
        </w:rPr>
      </w:pPr>
      <w:r>
        <w:rPr>
          <w:rFonts w:hint="default"/>
          <w:lang w:val="en-US" w:eastAsia="zh-CN"/>
        </w:rPr>
        <w:t>- 在训练之前平衡您的数据集，以防止决策树偏向于主导类.可以通过从每个类中抽取相等数量的样本来进行类平衡，或者优选地通过将每个类的样本权重 (sample_weight) 的和归一化为相同的值。基于权重的预修剪标准 (min_weight_fraction_leaf) 对于显性类别的偏倚偏小，而不是不了解样本权重的标准，如 min_samples_leaf 。</w:t>
      </w:r>
    </w:p>
    <w:p>
      <w:pPr>
        <w:rPr>
          <w:rFonts w:hint="default"/>
          <w:lang w:val="en-US" w:eastAsia="zh-CN"/>
        </w:rPr>
      </w:pPr>
      <w:r>
        <w:rPr>
          <w:rFonts w:hint="default"/>
          <w:lang w:val="en-US" w:eastAsia="zh-CN"/>
        </w:rPr>
        <w:t>- 如果样本被加权，则使用基于权重的预修剪标准 min_weight_fraction_leaf 来优化树结构将更容易，这确保叶节点包含样本权重的总和的至少一部分。</w:t>
      </w:r>
    </w:p>
    <w:p>
      <w:pPr>
        <w:rPr>
          <w:rFonts w:hint="default"/>
          <w:lang w:val="en-US" w:eastAsia="zh-CN"/>
        </w:rPr>
      </w:pPr>
      <w:r>
        <w:rPr>
          <w:rFonts w:hint="default"/>
          <w:lang w:val="en-US" w:eastAsia="zh-CN"/>
        </w:rPr>
        <w:t>- 所有的决策树内部使用 np.float32 数组 ，如果训练数据不是这种格式，将会复制数据集。</w:t>
      </w:r>
    </w:p>
    <w:p>
      <w:pPr>
        <w:rPr>
          <w:rFonts w:hint="default"/>
          <w:lang w:val="en-US" w:eastAsia="zh-CN"/>
        </w:rPr>
      </w:pPr>
      <w:r>
        <w:rPr>
          <w:rFonts w:hint="default"/>
          <w:lang w:val="en-US" w:eastAsia="zh-CN"/>
        </w:rPr>
        <w:t>- 如果输入的矩阵X为稀疏矩阵，建议您在调用fit之前将矩阵X转换为稀疏的csc_matrix ,在调用predict之前将 csr_matrix 稀疏。当特征在大多数样本中具有零值时，与密集矩阵相比，稀疏矩阵输入的训练时间可以快几个数量级。</w:t>
      </w:r>
    </w:p>
    <w:p>
      <w:pPr>
        <w:rPr>
          <w:rFonts w:hint="default"/>
          <w:lang w:val="en-US" w:eastAsia="zh-CN"/>
        </w:rPr>
      </w:pPr>
    </w:p>
    <w:p>
      <w:pPr>
        <w:pStyle w:val="2"/>
        <w:bidi w:val="0"/>
        <w:rPr>
          <w:rFonts w:hint="eastAsia"/>
          <w:lang w:val="en-US" w:eastAsia="zh-CN"/>
        </w:rPr>
      </w:pPr>
      <w:r>
        <w:rPr>
          <w:rFonts w:hint="default"/>
          <w:lang w:val="en-US" w:eastAsia="zh-CN"/>
        </w:rPr>
        <w:t>决策</w:t>
      </w:r>
      <w:r>
        <w:rPr>
          <w:rFonts w:hint="eastAsia"/>
          <w:lang w:val="en-US" w:eastAsia="zh-CN"/>
        </w:rPr>
        <w:t>树应用场景</w:t>
      </w:r>
    </w:p>
    <w:p>
      <w:pPr>
        <w:rPr>
          <w:rFonts w:hint="eastAsia"/>
          <w:lang w:val="en-US" w:eastAsia="zh-CN"/>
        </w:rPr>
      </w:pPr>
      <w:r>
        <w:rPr>
          <w:rFonts w:hint="eastAsia"/>
          <w:lang w:val="en-US" w:eastAsia="zh-CN"/>
        </w:rPr>
        <w:t>统计文献</w:t>
      </w:r>
    </w:p>
    <w:p>
      <w:pPr>
        <w:rPr>
          <w:rFonts w:hint="eastAsia"/>
          <w:lang w:val="en-US" w:eastAsia="zh-CN"/>
        </w:rPr>
      </w:pPr>
      <w:r>
        <w:rPr>
          <w:rFonts w:hint="eastAsia"/>
          <w:lang w:val="en-US" w:eastAsia="zh-CN"/>
        </w:rPr>
        <w:t>参考资料：</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"https://www.cnblogs.com/starfire86/p/5749328.html" </w:instrText>
      </w:r>
      <w:r>
        <w:rPr>
          <w:rFonts w:hint="default"/>
          <w:lang w:val="en-US" w:eastAsia="zh-CN"/>
        </w:rPr>
        <w:fldChar w:fldCharType="separate"/>
      </w:r>
      <w:r>
        <w:rPr>
          <w:rStyle w:val="8"/>
          <w:rFonts w:hint="default"/>
          <w:lang w:val="en-US" w:eastAsia="zh-CN"/>
        </w:rPr>
        <w:t>https://www.cnblogs.com/starfire86/p/5749328.html</w:t>
      </w:r>
      <w:r>
        <w:rPr>
          <w:rFonts w:hint="default"/>
          <w:lang w:val="en-US" w:eastAsia="zh-CN"/>
        </w:rPr>
        <w:fldChar w:fldCharType="end"/>
      </w:r>
    </w:p>
    <w:p>
      <w:pPr>
        <w:rPr>
          <w:rFonts w:hint="default"/>
          <w:lang w:val="en-US" w:eastAsia="zh-CN"/>
        </w:rPr>
      </w:pPr>
      <w:r>
        <w:rPr>
          <w:rFonts w:hint="eastAsia"/>
          <w:lang w:val="en-US" w:eastAsia="zh-CN"/>
        </w:rPr>
        <w:t>《数据挖掘：概念、模型、方法和算法》</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55DAF"/>
    <w:multiLevelType w:val="singleLevel"/>
    <w:tmpl w:val="80155DAF"/>
    <w:lvl w:ilvl="0" w:tentative="0">
      <w:start w:val="1"/>
      <w:numFmt w:val="decimal"/>
      <w:suff w:val="space"/>
      <w:lvlText w:val="%1."/>
      <w:lvlJc w:val="left"/>
    </w:lvl>
  </w:abstractNum>
  <w:abstractNum w:abstractNumId="1">
    <w:nsid w:val="1E2AA83B"/>
    <w:multiLevelType w:val="singleLevel"/>
    <w:tmpl w:val="1E2AA83B"/>
    <w:lvl w:ilvl="0" w:tentative="0">
      <w:start w:val="1"/>
      <w:numFmt w:val="decimal"/>
      <w:suff w:val="space"/>
      <w:lvlText w:val="%1."/>
      <w:lvlJc w:val="left"/>
    </w:lvl>
  </w:abstractNum>
  <w:abstractNum w:abstractNumId="2">
    <w:nsid w:val="38CB0373"/>
    <w:multiLevelType w:val="singleLevel"/>
    <w:tmpl w:val="38CB0373"/>
    <w:lvl w:ilvl="0" w:tentative="0">
      <w:start w:val="1"/>
      <w:numFmt w:val="decimal"/>
      <w:suff w:val="space"/>
      <w:lvlText w:val="%1."/>
      <w:lvlJc w:val="left"/>
    </w:lvl>
  </w:abstractNum>
  <w:abstractNum w:abstractNumId="3">
    <w:nsid w:val="58459F00"/>
    <w:multiLevelType w:val="singleLevel"/>
    <w:tmpl w:val="58459F00"/>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01B7B"/>
    <w:rsid w:val="0568779E"/>
    <w:rsid w:val="11EE3D80"/>
    <w:rsid w:val="12C84669"/>
    <w:rsid w:val="13EC6D51"/>
    <w:rsid w:val="1A1D734B"/>
    <w:rsid w:val="1A43156B"/>
    <w:rsid w:val="1ACB3803"/>
    <w:rsid w:val="1C2B2B44"/>
    <w:rsid w:val="1EB1707F"/>
    <w:rsid w:val="21B068BC"/>
    <w:rsid w:val="23D75362"/>
    <w:rsid w:val="23F85218"/>
    <w:rsid w:val="24625F15"/>
    <w:rsid w:val="2B54731C"/>
    <w:rsid w:val="2D2F5A49"/>
    <w:rsid w:val="2EE11B45"/>
    <w:rsid w:val="304747F4"/>
    <w:rsid w:val="360E4CEC"/>
    <w:rsid w:val="39B5289D"/>
    <w:rsid w:val="3DCC3890"/>
    <w:rsid w:val="40C043F8"/>
    <w:rsid w:val="44FE7C21"/>
    <w:rsid w:val="479C0C3C"/>
    <w:rsid w:val="4A36784A"/>
    <w:rsid w:val="4B2142D3"/>
    <w:rsid w:val="4D834769"/>
    <w:rsid w:val="51E57C3C"/>
    <w:rsid w:val="5306279A"/>
    <w:rsid w:val="533E103C"/>
    <w:rsid w:val="58E05DA6"/>
    <w:rsid w:val="593321F5"/>
    <w:rsid w:val="59615C70"/>
    <w:rsid w:val="5A9A6C97"/>
    <w:rsid w:val="5FA30B07"/>
    <w:rsid w:val="5FB23527"/>
    <w:rsid w:val="625B1A43"/>
    <w:rsid w:val="63C2221A"/>
    <w:rsid w:val="669320B2"/>
    <w:rsid w:val="66A452C2"/>
    <w:rsid w:val="68042096"/>
    <w:rsid w:val="68BC5609"/>
    <w:rsid w:val="6A272651"/>
    <w:rsid w:val="6BBF56D5"/>
    <w:rsid w:val="6E837907"/>
    <w:rsid w:val="6EEC66AC"/>
    <w:rsid w:val="72F91E35"/>
    <w:rsid w:val="73680756"/>
    <w:rsid w:val="73B65A6D"/>
    <w:rsid w:val="7C4D331A"/>
    <w:rsid w:val="7CAB249B"/>
    <w:rsid w:val="7D4E37E4"/>
    <w:rsid w:val="7D7C24A1"/>
    <w:rsid w:val="7DC13F90"/>
    <w:rsid w:val="7FF3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character" w:customStyle="1" w:styleId="9">
    <w:name w:val="标题 1 Char"/>
    <w:link w:val="2"/>
    <w:uiPriority w:val="0"/>
    <w:rPr>
      <w:b/>
      <w:kern w:val="44"/>
      <w:sz w:val="44"/>
    </w:r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3">
      <extobjdata type="ECB019B1-382A-4266-B25C-5B523AA43C14" data="ewogICAiRmlsZUlkIiA6ICIzMjExNjQ0NjU1MiIsCiAgICJJbWFnZSIgOiAiaVZCT1J3MEtHZ29BQUFBTlNVaEVVZ0FBQWk4QUFBRzJDQVlBQUFDM1ZXWlNBQUFBQ1hCSVdYTUFBQXNUQUFBTEV3RUFtcHdZQUFBZ0FFbEVRVlI0bk96ZGVWd2M1ZjBIOE04enk3SkFDTGthSWJjbTBSZ3h3RHdET1l3SFhtbXJ0UjQxV3VQUm4xZTEzclpldGRhemw4YjY4NGhhYTlYV0l4N1JuOUZVNnkwZSthR0JtUVVpVVNOR1RVd0FFM05zQ0xDd085L2ZIMEIrTWViZ1dKamQ1Zk4rdmZiVnpjek9NNStoQ0YrZVorWjV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2h5L3dmVVM3Z3o1SVZ6L3dBQUFBQkpSVTVFcmtKZ2dnP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uuu</dc:creator>
  <cp:lastModifiedBy>真由理</cp:lastModifiedBy>
  <dcterms:modified xsi:type="dcterms:W3CDTF">2019-05-25T06:44:17Z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