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42E3A" w14:textId="77777777" w:rsidR="003D0D77" w:rsidRPr="007C1789" w:rsidRDefault="003D0D77" w:rsidP="00AE03C2">
      <w:pPr>
        <w:jc w:val="center"/>
        <w:rPr>
          <w:rFonts w:ascii="Times New Roman" w:eastAsia="宋体" w:hAnsi="Times New Roman" w:cs="Times New Roman"/>
          <w:b/>
          <w:kern w:val="0"/>
          <w:sz w:val="28"/>
          <w:szCs w:val="24"/>
        </w:rPr>
      </w:pPr>
      <w:r w:rsidRPr="007C1789">
        <w:rPr>
          <w:rFonts w:ascii="Times New Roman" w:eastAsia="宋体" w:hAnsi="Times New Roman" w:cs="Times New Roman"/>
          <w:b/>
          <w:kern w:val="0"/>
          <w:sz w:val="28"/>
          <w:szCs w:val="24"/>
        </w:rPr>
        <w:t xml:space="preserve">Towards 3D Human Pose Construction Using </w:t>
      </w:r>
      <w:proofErr w:type="spellStart"/>
      <w:r w:rsidRPr="007C1789">
        <w:rPr>
          <w:rFonts w:ascii="Times New Roman" w:eastAsia="宋体" w:hAnsi="Times New Roman" w:cs="Times New Roman"/>
          <w:b/>
          <w:kern w:val="0"/>
          <w:sz w:val="28"/>
          <w:szCs w:val="24"/>
        </w:rPr>
        <w:t>WiFi</w:t>
      </w:r>
      <w:proofErr w:type="spellEnd"/>
    </w:p>
    <w:p w14:paraId="2E562CFC" w14:textId="63533B89" w:rsidR="004E0BB4" w:rsidRPr="007C1789" w:rsidRDefault="00AE03C2" w:rsidP="00AE03C2">
      <w:pPr>
        <w:jc w:val="center"/>
        <w:rPr>
          <w:rFonts w:ascii="Times New Roman" w:eastAsia="宋体" w:hAnsi="Times New Roman" w:cs="Times New Roman"/>
          <w:kern w:val="0"/>
          <w:sz w:val="24"/>
          <w:szCs w:val="24"/>
        </w:rPr>
      </w:pPr>
      <w:r w:rsidRPr="007C1789">
        <w:rPr>
          <w:rFonts w:ascii="Times New Roman" w:eastAsia="宋体" w:hAnsi="Times New Roman" w:cs="Times New Roman"/>
          <w:kern w:val="0"/>
          <w:sz w:val="24"/>
          <w:szCs w:val="24"/>
        </w:rPr>
        <w:t xml:space="preserve"> </w:t>
      </w:r>
    </w:p>
    <w:p w14:paraId="0B1FDD20" w14:textId="01E4DF28" w:rsidR="007C1789" w:rsidRDefault="007C1789" w:rsidP="00AE03C2">
      <w:pPr>
        <w:jc w:val="center"/>
        <w:rPr>
          <w:rFonts w:ascii="Times New Roman" w:eastAsia="宋体" w:hAnsi="Times New Roman" w:cs="Times New Roman"/>
          <w:kern w:val="0"/>
          <w:sz w:val="24"/>
          <w:szCs w:val="24"/>
        </w:rPr>
      </w:pPr>
      <w:proofErr w:type="spellStart"/>
      <w:r w:rsidRPr="007C1789">
        <w:rPr>
          <w:rFonts w:ascii="Times New Roman" w:eastAsia="宋体" w:hAnsi="Times New Roman" w:cs="Times New Roman"/>
          <w:kern w:val="0"/>
          <w:sz w:val="24"/>
          <w:szCs w:val="24"/>
        </w:rPr>
        <w:t>Wenjun</w:t>
      </w:r>
      <w:proofErr w:type="spellEnd"/>
      <w:r w:rsidRPr="007C1789">
        <w:rPr>
          <w:rFonts w:ascii="Times New Roman" w:eastAsia="宋体" w:hAnsi="Times New Roman" w:cs="Times New Roman"/>
          <w:kern w:val="0"/>
          <w:sz w:val="24"/>
          <w:szCs w:val="24"/>
        </w:rPr>
        <w:t xml:space="preserve"> Jiang, </w:t>
      </w:r>
      <w:proofErr w:type="spellStart"/>
      <w:r w:rsidRPr="007C1789">
        <w:rPr>
          <w:rFonts w:ascii="Times New Roman" w:eastAsia="宋体" w:hAnsi="Times New Roman" w:cs="Times New Roman"/>
          <w:kern w:val="0"/>
          <w:sz w:val="24"/>
          <w:szCs w:val="24"/>
        </w:rPr>
        <w:t>Hongfei</w:t>
      </w:r>
      <w:proofErr w:type="spellEnd"/>
      <w:r w:rsidRPr="007C1789">
        <w:rPr>
          <w:rFonts w:ascii="Times New Roman" w:eastAsia="宋体" w:hAnsi="Times New Roman" w:cs="Times New Roman"/>
          <w:kern w:val="0"/>
          <w:sz w:val="24"/>
          <w:szCs w:val="24"/>
        </w:rPr>
        <w:t xml:space="preserve"> </w:t>
      </w:r>
      <w:proofErr w:type="spellStart"/>
      <w:r w:rsidRPr="007C1789">
        <w:rPr>
          <w:rFonts w:ascii="Times New Roman" w:eastAsia="宋体" w:hAnsi="Times New Roman" w:cs="Times New Roman"/>
          <w:kern w:val="0"/>
          <w:sz w:val="24"/>
          <w:szCs w:val="24"/>
        </w:rPr>
        <w:t>Xue</w:t>
      </w:r>
      <w:proofErr w:type="spellEnd"/>
      <w:r w:rsidRPr="007C1789">
        <w:rPr>
          <w:rFonts w:ascii="Times New Roman" w:eastAsia="宋体" w:hAnsi="Times New Roman" w:cs="Times New Roman"/>
          <w:kern w:val="0"/>
          <w:sz w:val="24"/>
          <w:szCs w:val="24"/>
        </w:rPr>
        <w:t xml:space="preserve">, </w:t>
      </w:r>
      <w:proofErr w:type="spellStart"/>
      <w:r w:rsidRPr="007C1789">
        <w:rPr>
          <w:rFonts w:ascii="Times New Roman" w:eastAsia="宋体" w:hAnsi="Times New Roman" w:cs="Times New Roman"/>
          <w:kern w:val="0"/>
          <w:sz w:val="24"/>
          <w:szCs w:val="24"/>
        </w:rPr>
        <w:t>Chenglin</w:t>
      </w:r>
      <w:proofErr w:type="spellEnd"/>
      <w:r w:rsidRPr="007C1789">
        <w:rPr>
          <w:rFonts w:ascii="Times New Roman" w:eastAsia="宋体" w:hAnsi="Times New Roman" w:cs="Times New Roman"/>
          <w:kern w:val="0"/>
          <w:sz w:val="24"/>
          <w:szCs w:val="24"/>
        </w:rPr>
        <w:t xml:space="preserve"> Miao, </w:t>
      </w:r>
      <w:proofErr w:type="spellStart"/>
      <w:r w:rsidRPr="007C1789">
        <w:rPr>
          <w:rFonts w:ascii="Times New Roman" w:eastAsia="宋体" w:hAnsi="Times New Roman" w:cs="Times New Roman"/>
          <w:kern w:val="0"/>
          <w:sz w:val="24"/>
          <w:szCs w:val="24"/>
        </w:rPr>
        <w:t>Shiyang</w:t>
      </w:r>
      <w:proofErr w:type="spellEnd"/>
      <w:r w:rsidRPr="007C1789">
        <w:rPr>
          <w:rFonts w:ascii="Times New Roman" w:eastAsia="宋体" w:hAnsi="Times New Roman" w:cs="Times New Roman"/>
          <w:kern w:val="0"/>
          <w:sz w:val="24"/>
          <w:szCs w:val="24"/>
        </w:rPr>
        <w:t xml:space="preserve"> Wang, Sen Lin, Chong Tian, Srinivasan </w:t>
      </w:r>
      <w:proofErr w:type="spellStart"/>
      <w:r w:rsidRPr="007C1789">
        <w:rPr>
          <w:rFonts w:ascii="Times New Roman" w:eastAsia="宋体" w:hAnsi="Times New Roman" w:cs="Times New Roman"/>
          <w:kern w:val="0"/>
          <w:sz w:val="24"/>
          <w:szCs w:val="24"/>
        </w:rPr>
        <w:t>Murali</w:t>
      </w:r>
      <w:proofErr w:type="spellEnd"/>
      <w:r w:rsidRPr="007C1789">
        <w:rPr>
          <w:rFonts w:ascii="Times New Roman" w:eastAsia="宋体" w:hAnsi="Times New Roman" w:cs="Times New Roman"/>
          <w:kern w:val="0"/>
          <w:sz w:val="24"/>
          <w:szCs w:val="24"/>
        </w:rPr>
        <w:t xml:space="preserve">, </w:t>
      </w:r>
      <w:proofErr w:type="spellStart"/>
      <w:r w:rsidRPr="007C1789">
        <w:rPr>
          <w:rFonts w:ascii="Times New Roman" w:eastAsia="宋体" w:hAnsi="Times New Roman" w:cs="Times New Roman"/>
          <w:kern w:val="0"/>
          <w:sz w:val="24"/>
          <w:szCs w:val="24"/>
        </w:rPr>
        <w:t>Haochen</w:t>
      </w:r>
      <w:proofErr w:type="spellEnd"/>
      <w:r w:rsidRPr="007C1789">
        <w:rPr>
          <w:rFonts w:ascii="Times New Roman" w:eastAsia="宋体" w:hAnsi="Times New Roman" w:cs="Times New Roman"/>
          <w:kern w:val="0"/>
          <w:sz w:val="24"/>
          <w:szCs w:val="24"/>
        </w:rPr>
        <w:t xml:space="preserve"> Hu, </w:t>
      </w:r>
      <w:proofErr w:type="spellStart"/>
      <w:r w:rsidRPr="007C1789">
        <w:rPr>
          <w:rFonts w:ascii="Times New Roman" w:eastAsia="宋体" w:hAnsi="Times New Roman" w:cs="Times New Roman"/>
          <w:kern w:val="0"/>
          <w:sz w:val="24"/>
          <w:szCs w:val="24"/>
        </w:rPr>
        <w:t>Zhi</w:t>
      </w:r>
      <w:proofErr w:type="spellEnd"/>
      <w:r w:rsidRPr="007C1789">
        <w:rPr>
          <w:rFonts w:ascii="Times New Roman" w:eastAsia="宋体" w:hAnsi="Times New Roman" w:cs="Times New Roman"/>
          <w:kern w:val="0"/>
          <w:sz w:val="24"/>
          <w:szCs w:val="24"/>
        </w:rPr>
        <w:t xml:space="preserve"> Sun, and Lu Su</w:t>
      </w:r>
    </w:p>
    <w:p w14:paraId="4451B4EF" w14:textId="77777777" w:rsidR="007C1789" w:rsidRPr="007C1789" w:rsidRDefault="007C1789" w:rsidP="00AE03C2">
      <w:pPr>
        <w:jc w:val="center"/>
        <w:rPr>
          <w:rFonts w:ascii="Times New Roman" w:eastAsia="宋体" w:hAnsi="Times New Roman" w:cs="Times New Roman"/>
          <w:kern w:val="0"/>
          <w:sz w:val="24"/>
          <w:szCs w:val="24"/>
        </w:rPr>
      </w:pPr>
    </w:p>
    <w:p w14:paraId="485BFCE2" w14:textId="5A54CA61" w:rsidR="007C1789" w:rsidRPr="007C1789" w:rsidRDefault="007C1789" w:rsidP="00AE03C2">
      <w:pPr>
        <w:jc w:val="center"/>
        <w:rPr>
          <w:rFonts w:ascii="Times New Roman" w:eastAsia="宋体" w:hAnsi="Times New Roman" w:cs="Times New Roman"/>
          <w:i/>
          <w:kern w:val="0"/>
          <w:sz w:val="24"/>
          <w:szCs w:val="24"/>
        </w:rPr>
      </w:pPr>
      <w:r w:rsidRPr="007C1789">
        <w:rPr>
          <w:rFonts w:ascii="Times New Roman" w:eastAsia="宋体" w:hAnsi="Times New Roman" w:cs="Times New Roman"/>
          <w:i/>
          <w:kern w:val="0"/>
          <w:sz w:val="24"/>
          <w:szCs w:val="24"/>
        </w:rPr>
        <w:t>State University of New York at Buffalo, Buffalo, NY USA</w:t>
      </w:r>
    </w:p>
    <w:p w14:paraId="2B949A2B" w14:textId="4261AE41" w:rsidR="000349F3" w:rsidRPr="007C1789" w:rsidRDefault="00AE03C2"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t>概述</w:t>
      </w:r>
    </w:p>
    <w:p w14:paraId="47F4ACFF" w14:textId="08A354AE" w:rsidR="003D0D77" w:rsidRPr="007C1789" w:rsidRDefault="003D0D77" w:rsidP="005920F9">
      <w:pPr>
        <w:spacing w:line="440" w:lineRule="exact"/>
        <w:ind w:left="357" w:firstLineChars="200" w:firstLine="480"/>
        <w:rPr>
          <w:rFonts w:ascii="Times New Roman" w:eastAsia="宋体" w:hAnsi="Times New Roman" w:cs="Times New Roman"/>
          <w:kern w:val="0"/>
          <w:sz w:val="24"/>
          <w:szCs w:val="24"/>
        </w:rPr>
      </w:pPr>
      <w:r w:rsidRPr="007C1789">
        <w:rPr>
          <w:rFonts w:ascii="Times New Roman" w:eastAsia="宋体" w:hAnsi="Times New Roman" w:cs="Times New Roman"/>
          <w:kern w:val="0"/>
          <w:sz w:val="24"/>
          <w:szCs w:val="24"/>
        </w:rPr>
        <w:t>与传统的基于监控摄像头的</w:t>
      </w:r>
      <w:r w:rsidR="008861F4" w:rsidRPr="007C1789">
        <w:rPr>
          <w:rFonts w:ascii="Times New Roman" w:eastAsia="宋体" w:hAnsi="Times New Roman" w:cs="Times New Roman"/>
          <w:kern w:val="0"/>
          <w:sz w:val="24"/>
          <w:szCs w:val="24"/>
        </w:rPr>
        <w:t>姿态估计技术</w:t>
      </w:r>
      <w:r w:rsidRPr="007C1789">
        <w:rPr>
          <w:rFonts w:ascii="Times New Roman" w:eastAsia="宋体" w:hAnsi="Times New Roman" w:cs="Times New Roman"/>
          <w:kern w:val="0"/>
          <w:sz w:val="24"/>
          <w:szCs w:val="24"/>
        </w:rPr>
        <w:t>相比，无线信号</w:t>
      </w:r>
      <w:r w:rsidR="008861F4" w:rsidRPr="007C1789">
        <w:rPr>
          <w:rFonts w:ascii="Times New Roman" w:eastAsia="宋体" w:hAnsi="Times New Roman" w:cs="Times New Roman"/>
          <w:kern w:val="0"/>
          <w:sz w:val="24"/>
          <w:szCs w:val="24"/>
        </w:rPr>
        <w:t>受环境亮度的影响更小，可以探查到被遮挡的目标，并且具有较低的隐私泄露的风险。因此，在某些需要对目标人员进行大范围连续透明监控的应用场景中，比如健康监测、智能家居以及虚拟现实技术，基于无线信号的姿态估计技术拥有更加广阔的应用前景。当前，基于无线信号的姿态估计的精度已接近与传统的基于监控摄像头的方法，然而高昂的设备成本却限制了其实用性</w:t>
      </w:r>
      <w:r w:rsidRPr="007C1789">
        <w:rPr>
          <w:rFonts w:ascii="Times New Roman" w:eastAsia="宋体" w:hAnsi="Times New Roman" w:cs="Times New Roman"/>
          <w:kern w:val="0"/>
          <w:sz w:val="24"/>
          <w:szCs w:val="24"/>
        </w:rPr>
        <w:t>。</w:t>
      </w:r>
    </w:p>
    <w:p w14:paraId="7CF44656" w14:textId="63B09E1C" w:rsidR="008861F4" w:rsidRPr="007C1789" w:rsidRDefault="008861F4" w:rsidP="005920F9">
      <w:pPr>
        <w:spacing w:line="440" w:lineRule="exact"/>
        <w:ind w:left="357" w:firstLineChars="200" w:firstLine="480"/>
        <w:rPr>
          <w:rFonts w:ascii="Times New Roman" w:eastAsia="宋体" w:hAnsi="Times New Roman" w:cs="Times New Roman"/>
          <w:kern w:val="0"/>
          <w:sz w:val="24"/>
          <w:szCs w:val="24"/>
        </w:rPr>
      </w:pPr>
      <w:r w:rsidRPr="007C1789">
        <w:rPr>
          <w:rFonts w:ascii="Times New Roman" w:eastAsia="宋体" w:hAnsi="Times New Roman" w:cs="Times New Roman"/>
          <w:kern w:val="0"/>
          <w:sz w:val="24"/>
          <w:szCs w:val="24"/>
        </w:rPr>
        <w:t>因此，本文提出了一种利用普通商用的</w:t>
      </w:r>
      <w:proofErr w:type="spellStart"/>
      <w:r w:rsidRPr="007C1789">
        <w:rPr>
          <w:rFonts w:ascii="Times New Roman" w:eastAsia="宋体" w:hAnsi="Times New Roman" w:cs="Times New Roman"/>
          <w:kern w:val="0"/>
          <w:sz w:val="24"/>
          <w:szCs w:val="24"/>
        </w:rPr>
        <w:t>WiFi</w:t>
      </w:r>
      <w:proofErr w:type="spellEnd"/>
      <w:r w:rsidRPr="007C1789">
        <w:rPr>
          <w:rFonts w:ascii="Times New Roman" w:eastAsia="宋体" w:hAnsi="Times New Roman" w:cs="Times New Roman"/>
          <w:kern w:val="0"/>
          <w:sz w:val="24"/>
          <w:szCs w:val="24"/>
        </w:rPr>
        <w:t>设备</w:t>
      </w:r>
      <w:r w:rsidR="007339F7" w:rsidRPr="007C1789">
        <w:rPr>
          <w:rFonts w:ascii="Times New Roman" w:eastAsia="宋体" w:hAnsi="Times New Roman" w:cs="Times New Roman"/>
          <w:kern w:val="0"/>
          <w:sz w:val="24"/>
          <w:szCs w:val="24"/>
        </w:rPr>
        <w:t>进行实时人体姿态估计的方法，</w:t>
      </w:r>
      <w:proofErr w:type="spellStart"/>
      <w:r w:rsidR="007339F7" w:rsidRPr="007C1789">
        <w:rPr>
          <w:rFonts w:ascii="Times New Roman" w:eastAsia="宋体" w:hAnsi="Times New Roman" w:cs="Times New Roman"/>
          <w:kern w:val="0"/>
          <w:sz w:val="24"/>
          <w:szCs w:val="24"/>
        </w:rPr>
        <w:t>WiPose</w:t>
      </w:r>
      <w:proofErr w:type="spellEnd"/>
      <w:r w:rsidR="007339F7" w:rsidRPr="007C1789">
        <w:rPr>
          <w:rFonts w:ascii="Times New Roman" w:eastAsia="宋体" w:hAnsi="Times New Roman" w:cs="Times New Roman"/>
          <w:kern w:val="0"/>
          <w:sz w:val="24"/>
          <w:szCs w:val="24"/>
        </w:rPr>
        <w:t>。无线信号具有隐晦的语义特征，无法像传统方法从</w:t>
      </w:r>
      <w:r w:rsidR="007339F7" w:rsidRPr="007C1789">
        <w:rPr>
          <w:rFonts w:ascii="Times New Roman" w:eastAsia="宋体" w:hAnsi="Times New Roman" w:cs="Times New Roman"/>
          <w:kern w:val="0"/>
          <w:sz w:val="24"/>
          <w:szCs w:val="24"/>
        </w:rPr>
        <w:t>RGB</w:t>
      </w:r>
      <w:r w:rsidR="007339F7" w:rsidRPr="007C1789">
        <w:rPr>
          <w:rFonts w:ascii="Times New Roman" w:eastAsia="宋体" w:hAnsi="Times New Roman" w:cs="Times New Roman"/>
          <w:kern w:val="0"/>
          <w:sz w:val="24"/>
          <w:szCs w:val="24"/>
        </w:rPr>
        <w:t>图像中直接识别人体的关键点构建姿态模型。另外，受环境、设备和其他活动人员的影响，估计结果中的噪声存在降低</w:t>
      </w:r>
      <w:r w:rsidR="007C1789" w:rsidRPr="007C1789">
        <w:rPr>
          <w:rFonts w:ascii="Times New Roman" w:eastAsia="宋体" w:hAnsi="Times New Roman" w:cs="Times New Roman"/>
          <w:kern w:val="0"/>
          <w:sz w:val="24"/>
          <w:szCs w:val="24"/>
        </w:rPr>
        <w:t>估计精度的风险。针对这些问题，</w:t>
      </w:r>
      <w:proofErr w:type="spellStart"/>
      <w:r w:rsidR="007C1789" w:rsidRPr="007C1789">
        <w:rPr>
          <w:rFonts w:ascii="Times New Roman" w:eastAsia="宋体" w:hAnsi="Times New Roman" w:cs="Times New Roman"/>
          <w:kern w:val="0"/>
          <w:sz w:val="24"/>
          <w:szCs w:val="24"/>
        </w:rPr>
        <w:t>WiPose</w:t>
      </w:r>
      <w:proofErr w:type="spellEnd"/>
      <w:r w:rsidR="007C1789" w:rsidRPr="007C1789">
        <w:rPr>
          <w:rFonts w:ascii="Times New Roman" w:eastAsia="宋体" w:hAnsi="Times New Roman" w:cs="Times New Roman"/>
          <w:kern w:val="0"/>
          <w:sz w:val="24"/>
          <w:szCs w:val="24"/>
        </w:rPr>
        <w:t>将</w:t>
      </w:r>
      <w:r w:rsidR="007C1789" w:rsidRPr="007C1789">
        <w:rPr>
          <w:rFonts w:ascii="Times New Roman" w:eastAsia="宋体" w:hAnsi="Times New Roman" w:cs="Times New Roman"/>
          <w:kern w:val="0"/>
          <w:sz w:val="24"/>
          <w:szCs w:val="24"/>
        </w:rPr>
        <w:t>BVP</w:t>
      </w:r>
      <w:r w:rsidR="007C1789" w:rsidRPr="007C1789">
        <w:rPr>
          <w:rFonts w:ascii="Times New Roman" w:eastAsia="宋体" w:hAnsi="Times New Roman" w:cs="Times New Roman"/>
          <w:kern w:val="0"/>
          <w:sz w:val="24"/>
          <w:szCs w:val="24"/>
        </w:rPr>
        <w:t>模型扩展至</w:t>
      </w:r>
      <w:r w:rsidR="007C1789" w:rsidRPr="007C1789">
        <w:rPr>
          <w:rFonts w:ascii="Times New Roman" w:eastAsia="宋体" w:hAnsi="Times New Roman" w:cs="Times New Roman"/>
          <w:kern w:val="0"/>
          <w:sz w:val="24"/>
          <w:szCs w:val="24"/>
        </w:rPr>
        <w:t>3D</w:t>
      </w:r>
      <w:r w:rsidR="007C1789" w:rsidRPr="007C1789">
        <w:rPr>
          <w:rFonts w:ascii="Times New Roman" w:eastAsia="宋体" w:hAnsi="Times New Roman" w:cs="Times New Roman"/>
          <w:kern w:val="0"/>
          <w:sz w:val="24"/>
          <w:szCs w:val="24"/>
        </w:rPr>
        <w:t>空间</w:t>
      </w:r>
      <w:r w:rsidR="00C60B3D">
        <w:rPr>
          <w:rFonts w:ascii="Times New Roman" w:eastAsia="宋体" w:hAnsi="Times New Roman" w:cs="Times New Roman"/>
          <w:kern w:val="0"/>
          <w:sz w:val="24"/>
          <w:szCs w:val="24"/>
        </w:rPr>
        <w:t>以提取细粒度的动作特征，并基于时空合理性限制姿态估计空间，使</w:t>
      </w:r>
      <w:r w:rsidR="007C1789" w:rsidRPr="007C1789">
        <w:rPr>
          <w:rFonts w:ascii="Times New Roman" w:eastAsia="宋体" w:hAnsi="Times New Roman" w:cs="Times New Roman"/>
          <w:kern w:val="0"/>
          <w:sz w:val="24"/>
          <w:szCs w:val="24"/>
        </w:rPr>
        <w:t>结果趋于真实结果。</w:t>
      </w:r>
    </w:p>
    <w:p w14:paraId="2AE0FDDB" w14:textId="06F11B0C" w:rsidR="007C1789" w:rsidRPr="007C1789" w:rsidRDefault="007C1789" w:rsidP="005920F9">
      <w:pPr>
        <w:spacing w:line="440" w:lineRule="exact"/>
        <w:ind w:left="357" w:firstLineChars="200" w:firstLine="480"/>
        <w:rPr>
          <w:rFonts w:ascii="Times New Roman" w:eastAsia="宋体" w:hAnsi="Times New Roman" w:cs="Times New Roman"/>
          <w:kern w:val="0"/>
          <w:sz w:val="24"/>
          <w:szCs w:val="24"/>
        </w:rPr>
      </w:pPr>
      <w:r w:rsidRPr="007C1789">
        <w:rPr>
          <w:rFonts w:ascii="Times New Roman" w:eastAsia="宋体" w:hAnsi="Times New Roman" w:cs="Times New Roman"/>
          <w:kern w:val="0"/>
          <w:sz w:val="24"/>
          <w:szCs w:val="24"/>
        </w:rPr>
        <w:t>主要贡献：这是第一篇利用普通商用</w:t>
      </w:r>
      <w:proofErr w:type="spellStart"/>
      <w:r w:rsidRPr="007C1789">
        <w:rPr>
          <w:rFonts w:ascii="Times New Roman" w:eastAsia="宋体" w:hAnsi="Times New Roman" w:cs="Times New Roman"/>
          <w:kern w:val="0"/>
          <w:sz w:val="24"/>
          <w:szCs w:val="24"/>
        </w:rPr>
        <w:t>WiFi</w:t>
      </w:r>
      <w:proofErr w:type="spellEnd"/>
      <w:r w:rsidRPr="007C1789">
        <w:rPr>
          <w:rFonts w:ascii="Times New Roman" w:eastAsia="宋体" w:hAnsi="Times New Roman" w:cs="Times New Roman"/>
          <w:kern w:val="0"/>
          <w:sz w:val="24"/>
          <w:szCs w:val="24"/>
        </w:rPr>
        <w:t>设备进行</w:t>
      </w:r>
      <w:r w:rsidRPr="007C1789">
        <w:rPr>
          <w:rFonts w:ascii="Times New Roman" w:eastAsia="宋体" w:hAnsi="Times New Roman" w:cs="Times New Roman"/>
          <w:kern w:val="0"/>
          <w:sz w:val="24"/>
          <w:szCs w:val="24"/>
        </w:rPr>
        <w:t>3D</w:t>
      </w:r>
      <w:r w:rsidRPr="007C1789">
        <w:rPr>
          <w:rFonts w:ascii="Times New Roman" w:eastAsia="宋体" w:hAnsi="Times New Roman" w:cs="Times New Roman"/>
          <w:kern w:val="0"/>
          <w:sz w:val="24"/>
          <w:szCs w:val="24"/>
        </w:rPr>
        <w:t>人体姿态估计的工作，展现了</w:t>
      </w:r>
      <w:proofErr w:type="spellStart"/>
      <w:r w:rsidRPr="007C1789">
        <w:rPr>
          <w:rFonts w:ascii="Times New Roman" w:eastAsia="宋体" w:hAnsi="Times New Roman" w:cs="Times New Roman"/>
          <w:kern w:val="0"/>
          <w:sz w:val="24"/>
          <w:szCs w:val="24"/>
        </w:rPr>
        <w:t>WiFi</w:t>
      </w:r>
      <w:proofErr w:type="spellEnd"/>
      <w:r w:rsidRPr="007C1789">
        <w:rPr>
          <w:rFonts w:ascii="Times New Roman" w:eastAsia="宋体" w:hAnsi="Times New Roman" w:cs="Times New Roman"/>
          <w:kern w:val="0"/>
          <w:sz w:val="24"/>
          <w:szCs w:val="24"/>
        </w:rPr>
        <w:t>信号更广泛的应用潜力。</w:t>
      </w:r>
    </w:p>
    <w:p w14:paraId="6AA747CA" w14:textId="2E7A0592" w:rsidR="007C1789" w:rsidRPr="007C1789" w:rsidRDefault="007C1789" w:rsidP="005920F9">
      <w:pPr>
        <w:spacing w:line="440" w:lineRule="exact"/>
        <w:ind w:left="360"/>
        <w:rPr>
          <w:rFonts w:ascii="Times New Roman" w:eastAsia="宋体" w:hAnsi="Times New Roman" w:cs="Times New Roman"/>
          <w:kern w:val="0"/>
          <w:sz w:val="24"/>
          <w:szCs w:val="24"/>
        </w:rPr>
      </w:pPr>
    </w:p>
    <w:p w14:paraId="1A348F2D" w14:textId="6A5BEAFF" w:rsidR="007C1789" w:rsidRPr="007C1789" w:rsidRDefault="007C1789" w:rsidP="005920F9">
      <w:pPr>
        <w:spacing w:line="440" w:lineRule="exact"/>
        <w:ind w:left="360"/>
        <w:rPr>
          <w:rFonts w:ascii="Times New Roman" w:eastAsia="宋体" w:hAnsi="Times New Roman" w:cs="Times New Roman"/>
          <w:kern w:val="0"/>
          <w:sz w:val="24"/>
          <w:szCs w:val="24"/>
        </w:rPr>
      </w:pPr>
      <w:r w:rsidRPr="007C1789">
        <w:rPr>
          <w:rFonts w:ascii="Times New Roman" w:eastAsia="宋体" w:hAnsi="Times New Roman" w:cs="Times New Roman"/>
          <w:kern w:val="0"/>
          <w:sz w:val="24"/>
          <w:szCs w:val="24"/>
        </w:rPr>
        <w:t>关键字：</w:t>
      </w:r>
      <w:r w:rsidRPr="007C1789">
        <w:rPr>
          <w:rFonts w:ascii="Times New Roman" w:eastAsia="宋体" w:hAnsi="Times New Roman" w:cs="Times New Roman"/>
          <w:kern w:val="0"/>
          <w:sz w:val="24"/>
          <w:szCs w:val="24"/>
        </w:rPr>
        <w:t>Human Pose Construction</w:t>
      </w:r>
      <w:r w:rsidRPr="007C1789">
        <w:rPr>
          <w:rFonts w:ascii="Times New Roman" w:eastAsia="宋体" w:hAnsi="Times New Roman" w:cs="Times New Roman"/>
          <w:kern w:val="0"/>
          <w:sz w:val="24"/>
          <w:szCs w:val="24"/>
        </w:rPr>
        <w:t>，</w:t>
      </w:r>
      <w:proofErr w:type="spellStart"/>
      <w:r w:rsidRPr="007C1789">
        <w:rPr>
          <w:rFonts w:ascii="Times New Roman" w:eastAsia="宋体" w:hAnsi="Times New Roman" w:cs="Times New Roman"/>
          <w:kern w:val="0"/>
          <w:sz w:val="24"/>
          <w:szCs w:val="24"/>
        </w:rPr>
        <w:t>WiFi</w:t>
      </w:r>
      <w:proofErr w:type="spellEnd"/>
      <w:r w:rsidRPr="007C1789">
        <w:rPr>
          <w:rFonts w:ascii="Times New Roman" w:eastAsia="宋体" w:hAnsi="Times New Roman" w:cs="Times New Roman"/>
          <w:kern w:val="0"/>
          <w:sz w:val="24"/>
          <w:szCs w:val="24"/>
        </w:rPr>
        <w:t xml:space="preserve"> Sensing</w:t>
      </w:r>
      <w:r w:rsidRPr="007C1789">
        <w:rPr>
          <w:rFonts w:ascii="Times New Roman" w:eastAsia="宋体" w:hAnsi="Times New Roman" w:cs="Times New Roman"/>
          <w:kern w:val="0"/>
          <w:sz w:val="24"/>
          <w:szCs w:val="24"/>
        </w:rPr>
        <w:t>，</w:t>
      </w:r>
      <w:r w:rsidRPr="007C1789">
        <w:rPr>
          <w:rFonts w:ascii="Times New Roman" w:eastAsia="宋体" w:hAnsi="Times New Roman" w:cs="Times New Roman"/>
          <w:kern w:val="0"/>
          <w:sz w:val="24"/>
          <w:szCs w:val="24"/>
        </w:rPr>
        <w:t xml:space="preserve"> Deep Learning</w:t>
      </w:r>
    </w:p>
    <w:p w14:paraId="6342775C" w14:textId="5F8383A5" w:rsidR="000349F3" w:rsidRPr="007C1789" w:rsidRDefault="000A7265"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t>相关工作</w:t>
      </w:r>
    </w:p>
    <w:p w14:paraId="74E2EEFE" w14:textId="26DDEA88" w:rsidR="00B31720" w:rsidRPr="007C1789" w:rsidRDefault="00A72413" w:rsidP="007C1789">
      <w:pPr>
        <w:rPr>
          <w:rFonts w:ascii="Times New Roman" w:eastAsia="宋体" w:hAnsi="Times New Roman" w:cs="Times New Roman"/>
          <w:kern w:val="0"/>
          <w:sz w:val="24"/>
          <w:szCs w:val="24"/>
        </w:rPr>
      </w:pPr>
      <w:r>
        <w:rPr>
          <w:rFonts w:ascii="Times New Roman" w:eastAsia="宋体" w:hAnsi="Times New Roman" w:cs="Times New Roman"/>
          <w:b/>
          <w:bCs/>
          <w:noProof/>
          <w:kern w:val="0"/>
          <w:sz w:val="30"/>
          <w:szCs w:val="30"/>
        </w:rPr>
        <w:drawing>
          <wp:inline distT="0" distB="0" distL="0" distR="0" wp14:anchorId="2A7B3947" wp14:editId="55141249">
            <wp:extent cx="5274310" cy="14333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433332"/>
                    </a:xfrm>
                    <a:prstGeom prst="rect">
                      <a:avLst/>
                    </a:prstGeom>
                    <a:noFill/>
                  </pic:spPr>
                </pic:pic>
              </a:graphicData>
            </a:graphic>
          </wp:inline>
        </w:drawing>
      </w:r>
    </w:p>
    <w:p w14:paraId="00CBE786" w14:textId="77777777" w:rsidR="005920F9" w:rsidRPr="005920F9" w:rsidRDefault="005920F9" w:rsidP="005920F9">
      <w:pPr>
        <w:spacing w:beforeLines="50" w:before="156"/>
        <w:rPr>
          <w:rFonts w:ascii="Times New Roman" w:eastAsia="宋体" w:hAnsi="Times New Roman" w:cs="Times New Roman" w:hint="eastAsia"/>
          <w:b/>
          <w:bCs/>
          <w:kern w:val="0"/>
          <w:sz w:val="30"/>
          <w:szCs w:val="30"/>
        </w:rPr>
      </w:pPr>
    </w:p>
    <w:p w14:paraId="689BE07B" w14:textId="755CB656" w:rsidR="000A7265" w:rsidRPr="007C1789" w:rsidRDefault="000A7265"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lastRenderedPageBreak/>
        <w:t>挑战</w:t>
      </w:r>
    </w:p>
    <w:p w14:paraId="77BB1F52" w14:textId="7258D12D" w:rsidR="00B31720" w:rsidRPr="007C1789" w:rsidRDefault="00A72413" w:rsidP="00E33F79">
      <w:pPr>
        <w:pStyle w:val="a5"/>
        <w:numPr>
          <w:ilvl w:val="0"/>
          <w:numId w:val="2"/>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真实性（</w:t>
      </w:r>
      <w:r>
        <w:rPr>
          <w:rFonts w:ascii="Times New Roman" w:eastAsia="宋体" w:hAnsi="Times New Roman" w:cs="Times New Roman" w:hint="eastAsia"/>
          <w:kern w:val="0"/>
          <w:sz w:val="24"/>
          <w:szCs w:val="24"/>
        </w:rPr>
        <w:t>Realistic-looking</w:t>
      </w:r>
      <w:r>
        <w:rPr>
          <w:rFonts w:ascii="Times New Roman" w:eastAsia="宋体" w:hAnsi="Times New Roman" w:cs="Times New Roman" w:hint="eastAsia"/>
          <w:kern w:val="0"/>
          <w:sz w:val="24"/>
          <w:szCs w:val="24"/>
        </w:rPr>
        <w:t>）：从空间的角度保证估计姿态的合理性，比如双臂的长度区别不应太大。</w:t>
      </w:r>
    </w:p>
    <w:p w14:paraId="7EB1DE1C" w14:textId="4DF7EF4D" w:rsidR="000A7265" w:rsidRDefault="00A72413" w:rsidP="00E33F79">
      <w:pPr>
        <w:pStyle w:val="a5"/>
        <w:numPr>
          <w:ilvl w:val="0"/>
          <w:numId w:val="2"/>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连续性（</w:t>
      </w:r>
      <w:r>
        <w:rPr>
          <w:rFonts w:ascii="Times New Roman" w:eastAsia="宋体" w:hAnsi="Times New Roman" w:cs="Times New Roman" w:hint="eastAsia"/>
          <w:kern w:val="0"/>
          <w:sz w:val="24"/>
          <w:szCs w:val="24"/>
        </w:rPr>
        <w:t>Continuous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nd smooth</w:t>
      </w:r>
      <w:r>
        <w:rPr>
          <w:rFonts w:ascii="Times New Roman" w:eastAsia="宋体" w:hAnsi="Times New Roman" w:cs="Times New Roman" w:hint="eastAsia"/>
          <w:kern w:val="0"/>
          <w:sz w:val="24"/>
          <w:szCs w:val="24"/>
        </w:rPr>
        <w:t>）：从时间的角度保证估计姿态的合理性。现实中，人类的活动应是连续的，前后时刻变化不应过。</w:t>
      </w:r>
    </w:p>
    <w:p w14:paraId="3BA44280" w14:textId="59784C6D" w:rsidR="00A72413" w:rsidRPr="007C1789" w:rsidRDefault="00A72413" w:rsidP="00E33F79">
      <w:pPr>
        <w:pStyle w:val="a5"/>
        <w:numPr>
          <w:ilvl w:val="0"/>
          <w:numId w:val="2"/>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可行性（</w:t>
      </w:r>
      <w:r>
        <w:rPr>
          <w:rFonts w:ascii="Times New Roman" w:eastAsia="宋体" w:hAnsi="Times New Roman" w:cs="Times New Roman" w:hint="eastAsia"/>
          <w:kern w:val="0"/>
          <w:sz w:val="24"/>
          <w:szCs w:val="24"/>
        </w:rPr>
        <w:t>Substantial</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information</w:t>
      </w:r>
      <w:r>
        <w:rPr>
          <w:rFonts w:ascii="Times New Roman" w:eastAsia="宋体" w:hAnsi="Times New Roman" w:cs="Times New Roman" w:hint="eastAsia"/>
          <w:kern w:val="0"/>
          <w:sz w:val="24"/>
          <w:szCs w:val="24"/>
        </w:rPr>
        <w:t>）：接受到的无线信号是经多重路径传播之后，在某时刻由天线接收到的叠加值。其中，</w:t>
      </w:r>
      <w:r w:rsidR="00CF737F">
        <w:rPr>
          <w:rFonts w:ascii="Times New Roman" w:eastAsia="宋体" w:hAnsi="Times New Roman" w:cs="Times New Roman" w:hint="eastAsia"/>
          <w:kern w:val="0"/>
          <w:sz w:val="24"/>
          <w:szCs w:val="24"/>
        </w:rPr>
        <w:t>难以直接从中得到目标动作的信息。</w:t>
      </w:r>
    </w:p>
    <w:p w14:paraId="79527F0F" w14:textId="5CD7F854" w:rsidR="000349F3" w:rsidRPr="007C1789" w:rsidRDefault="00B31720"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t>主要方法</w:t>
      </w:r>
    </w:p>
    <w:p w14:paraId="6A483258" w14:textId="5C13DB4B" w:rsidR="00B31720" w:rsidRDefault="00CF737F" w:rsidP="005920F9">
      <w:pPr>
        <w:pStyle w:val="a5"/>
        <w:spacing w:line="440" w:lineRule="exact"/>
        <w:ind w:left="420"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针对以上三个挑战，</w:t>
      </w:r>
      <w:proofErr w:type="spellStart"/>
      <w:r>
        <w:rPr>
          <w:rFonts w:ascii="Times New Roman" w:eastAsia="宋体" w:hAnsi="Times New Roman" w:cs="Times New Roman" w:hint="eastAsia"/>
          <w:kern w:val="0"/>
          <w:sz w:val="24"/>
          <w:szCs w:val="24"/>
        </w:rPr>
        <w:t>WiPose</w:t>
      </w:r>
      <w:proofErr w:type="spellEnd"/>
      <w:r>
        <w:rPr>
          <w:rFonts w:ascii="Times New Roman" w:eastAsia="宋体" w:hAnsi="Times New Roman" w:cs="Times New Roman" w:hint="eastAsia"/>
          <w:kern w:val="0"/>
          <w:sz w:val="24"/>
          <w:szCs w:val="24"/>
        </w:rPr>
        <w:t>提出一种</w:t>
      </w:r>
      <w:r>
        <w:rPr>
          <w:rFonts w:ascii="Times New Roman" w:eastAsia="宋体" w:hAnsi="Times New Roman" w:cs="Times New Roman" w:hint="eastAsia"/>
          <w:kern w:val="0"/>
          <w:sz w:val="24"/>
          <w:szCs w:val="24"/>
        </w:rPr>
        <w:t>End-to-end</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RNN</w:t>
      </w:r>
      <w:r w:rsidR="007C07AB">
        <w:rPr>
          <w:rFonts w:ascii="Times New Roman" w:eastAsia="宋体" w:hAnsi="Times New Roman" w:cs="Times New Roman" w:hint="eastAsia"/>
          <w:kern w:val="0"/>
          <w:sz w:val="24"/>
          <w:szCs w:val="24"/>
        </w:rPr>
        <w:t>回归</w:t>
      </w:r>
      <w:r>
        <w:rPr>
          <w:rFonts w:ascii="Times New Roman" w:eastAsia="宋体" w:hAnsi="Times New Roman" w:cs="Times New Roman" w:hint="eastAsia"/>
          <w:kern w:val="0"/>
          <w:sz w:val="24"/>
          <w:szCs w:val="24"/>
        </w:rPr>
        <w:t>模型进行姿态估计，如下图：</w:t>
      </w:r>
    </w:p>
    <w:p w14:paraId="71C7515F" w14:textId="36F49977" w:rsidR="00CF737F" w:rsidRDefault="00CF737F" w:rsidP="00CF737F">
      <w:pPr>
        <w:pStyle w:val="a5"/>
        <w:ind w:left="360" w:firstLineChars="0" w:firstLine="0"/>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43C9BD1E" wp14:editId="28CC0BFC">
            <wp:extent cx="4998670" cy="282963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4429" cy="2844217"/>
                    </a:xfrm>
                    <a:prstGeom prst="rect">
                      <a:avLst/>
                    </a:prstGeom>
                    <a:noFill/>
                  </pic:spPr>
                </pic:pic>
              </a:graphicData>
            </a:graphic>
          </wp:inline>
        </w:drawing>
      </w:r>
    </w:p>
    <w:p w14:paraId="0DA46D16" w14:textId="4C83CE80" w:rsidR="00CF737F" w:rsidRDefault="00CF737F" w:rsidP="00E33F79">
      <w:pPr>
        <w:pStyle w:val="a5"/>
        <w:numPr>
          <w:ilvl w:val="0"/>
          <w:numId w:val="4"/>
        </w:numPr>
        <w:spacing w:line="440" w:lineRule="exact"/>
        <w:ind w:left="777" w:firstLineChars="0"/>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WiPose</w:t>
      </w:r>
      <w:proofErr w:type="spellEnd"/>
      <w:r>
        <w:rPr>
          <w:rFonts w:ascii="Times New Roman" w:eastAsia="宋体" w:hAnsi="Times New Roman" w:cs="Times New Roman" w:hint="eastAsia"/>
          <w:kern w:val="0"/>
          <w:sz w:val="24"/>
          <w:szCs w:val="24"/>
        </w:rPr>
        <w:t>将</w:t>
      </w:r>
      <w:r w:rsidR="00F340B7">
        <w:rPr>
          <w:rFonts w:ascii="Times New Roman" w:eastAsia="宋体" w:hAnsi="Times New Roman" w:cs="Times New Roman" w:hint="eastAsia"/>
          <w:kern w:val="0"/>
          <w:sz w:val="24"/>
          <w:szCs w:val="24"/>
        </w:rPr>
        <w:t>BV</w:t>
      </w:r>
      <w:r w:rsidR="00F340B7">
        <w:rPr>
          <w:rFonts w:ascii="Times New Roman" w:eastAsia="宋体" w:hAnsi="Times New Roman" w:cs="Times New Roman"/>
          <w:kern w:val="0"/>
          <w:sz w:val="24"/>
          <w:szCs w:val="24"/>
        </w:rPr>
        <w:t>P</w:t>
      </w:r>
      <w:r>
        <w:rPr>
          <w:rFonts w:ascii="Times New Roman" w:eastAsia="宋体" w:hAnsi="Times New Roman" w:cs="Times New Roman" w:hint="eastAsia"/>
          <w:kern w:val="0"/>
          <w:sz w:val="24"/>
          <w:szCs w:val="24"/>
        </w:rPr>
        <w:t>模型扩展至可表示</w:t>
      </w:r>
      <w:r>
        <w:rPr>
          <w:rFonts w:ascii="Times New Roman" w:eastAsia="宋体" w:hAnsi="Times New Roman" w:cs="Times New Roman" w:hint="eastAsia"/>
          <w:kern w:val="0"/>
          <w:sz w:val="24"/>
          <w:szCs w:val="24"/>
        </w:rPr>
        <w:t>3D</w:t>
      </w:r>
      <w:r>
        <w:rPr>
          <w:rFonts w:ascii="Times New Roman" w:eastAsia="宋体" w:hAnsi="Times New Roman" w:cs="Times New Roman" w:hint="eastAsia"/>
          <w:kern w:val="0"/>
          <w:sz w:val="24"/>
          <w:szCs w:val="24"/>
        </w:rPr>
        <w:t>特征的形式，并依此转化接收到的</w:t>
      </w:r>
      <w:proofErr w:type="spellStart"/>
      <w:r>
        <w:rPr>
          <w:rFonts w:ascii="Times New Roman" w:eastAsia="宋体" w:hAnsi="Times New Roman" w:cs="Times New Roman" w:hint="eastAsia"/>
          <w:kern w:val="0"/>
          <w:sz w:val="24"/>
          <w:szCs w:val="24"/>
        </w:rPr>
        <w:t>WiFi</w:t>
      </w:r>
      <w:proofErr w:type="spellEnd"/>
      <w:r>
        <w:rPr>
          <w:rFonts w:ascii="Times New Roman" w:eastAsia="宋体" w:hAnsi="Times New Roman" w:cs="Times New Roman" w:hint="eastAsia"/>
          <w:kern w:val="0"/>
          <w:sz w:val="24"/>
          <w:szCs w:val="24"/>
        </w:rPr>
        <w:t>信号作为此</w:t>
      </w:r>
      <w:r>
        <w:rPr>
          <w:rFonts w:ascii="Times New Roman" w:eastAsia="宋体" w:hAnsi="Times New Roman" w:cs="Times New Roman" w:hint="eastAsia"/>
          <w:kern w:val="0"/>
          <w:sz w:val="24"/>
          <w:szCs w:val="24"/>
        </w:rPr>
        <w:t>End-to-end</w:t>
      </w:r>
      <w:r>
        <w:rPr>
          <w:rFonts w:ascii="Times New Roman" w:eastAsia="宋体" w:hAnsi="Times New Roman" w:cs="Times New Roman" w:hint="eastAsia"/>
          <w:kern w:val="0"/>
          <w:sz w:val="24"/>
          <w:szCs w:val="24"/>
        </w:rPr>
        <w:t>模型的输入（</w:t>
      </w: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Data</w:t>
      </w:r>
      <w:r>
        <w:rPr>
          <w:rFonts w:ascii="Times New Roman" w:eastAsia="宋体" w:hAnsi="Times New Roman" w:cs="Times New Roman" w:hint="eastAsia"/>
          <w:kern w:val="0"/>
          <w:sz w:val="24"/>
          <w:szCs w:val="24"/>
        </w:rPr>
        <w:t>）。</w:t>
      </w:r>
      <w:r w:rsidR="00F340B7">
        <w:rPr>
          <w:rFonts w:ascii="Times New Roman" w:eastAsia="宋体" w:hAnsi="Times New Roman" w:cs="Times New Roman" w:hint="eastAsia"/>
          <w:kern w:val="0"/>
          <w:sz w:val="24"/>
          <w:szCs w:val="24"/>
        </w:rPr>
        <w:t>B</w:t>
      </w:r>
      <w:r w:rsidR="00F340B7">
        <w:rPr>
          <w:rFonts w:ascii="Times New Roman" w:eastAsia="宋体" w:hAnsi="Times New Roman" w:cs="Times New Roman"/>
          <w:kern w:val="0"/>
          <w:sz w:val="24"/>
          <w:szCs w:val="24"/>
        </w:rPr>
        <w:t>VP</w:t>
      </w:r>
      <w:r w:rsidR="00F340B7">
        <w:rPr>
          <w:rFonts w:ascii="Times New Roman" w:eastAsia="宋体" w:hAnsi="Times New Roman" w:cs="Times New Roman" w:hint="eastAsia"/>
          <w:kern w:val="0"/>
          <w:sz w:val="24"/>
          <w:szCs w:val="24"/>
        </w:rPr>
        <w:t>模型由</w:t>
      </w:r>
      <w:r w:rsidR="00F340B7">
        <w:rPr>
          <w:rFonts w:ascii="Times New Roman" w:eastAsia="宋体" w:hAnsi="Times New Roman" w:cs="Times New Roman"/>
          <w:kern w:val="0"/>
          <w:sz w:val="24"/>
          <w:szCs w:val="24"/>
        </w:rPr>
        <w:t xml:space="preserve">Zheng et al. </w:t>
      </w:r>
      <w:r w:rsidR="00F340B7">
        <w:rPr>
          <w:rFonts w:ascii="Times New Roman" w:eastAsia="宋体" w:hAnsi="Times New Roman" w:cs="Times New Roman" w:hint="eastAsia"/>
          <w:kern w:val="0"/>
          <w:sz w:val="24"/>
          <w:szCs w:val="24"/>
        </w:rPr>
        <w:t>等人在</w:t>
      </w:r>
      <w:r w:rsidR="00F340B7">
        <w:rPr>
          <w:rFonts w:ascii="Times New Roman" w:eastAsia="宋体" w:hAnsi="Times New Roman" w:cs="Times New Roman" w:hint="eastAsia"/>
          <w:kern w:val="0"/>
          <w:sz w:val="24"/>
          <w:szCs w:val="24"/>
        </w:rPr>
        <w:t>WiDar</w:t>
      </w:r>
      <w:r w:rsidR="00F340B7">
        <w:rPr>
          <w:rFonts w:ascii="Times New Roman" w:eastAsia="宋体" w:hAnsi="Times New Roman" w:cs="Times New Roman"/>
          <w:kern w:val="0"/>
          <w:sz w:val="24"/>
          <w:szCs w:val="24"/>
        </w:rPr>
        <w:t>3.0</w:t>
      </w:r>
      <w:r w:rsidR="00F340B7" w:rsidRPr="00F340B7">
        <w:rPr>
          <w:rFonts w:ascii="Times New Roman" w:eastAsia="宋体" w:hAnsi="Times New Roman" w:cs="Times New Roman"/>
          <w:kern w:val="0"/>
          <w:sz w:val="24"/>
          <w:szCs w:val="24"/>
          <w:vertAlign w:val="superscript"/>
        </w:rPr>
        <w:t>[7]</w:t>
      </w:r>
      <w:r w:rsidR="00F340B7">
        <w:rPr>
          <w:rFonts w:ascii="Times New Roman" w:eastAsia="宋体" w:hAnsi="Times New Roman" w:cs="Times New Roman" w:hint="eastAsia"/>
          <w:kern w:val="0"/>
          <w:sz w:val="24"/>
          <w:szCs w:val="24"/>
        </w:rPr>
        <w:t>这个工作中提出，该模型根据目标各个身体部位在</w:t>
      </w:r>
      <w:r w:rsidR="00F340B7">
        <w:rPr>
          <w:rFonts w:ascii="Times New Roman" w:eastAsia="宋体" w:hAnsi="Times New Roman" w:cs="Times New Roman" w:hint="eastAsia"/>
          <w:kern w:val="0"/>
          <w:sz w:val="24"/>
          <w:szCs w:val="24"/>
        </w:rPr>
        <w:t>X</w:t>
      </w:r>
      <w:r w:rsidR="00F340B7">
        <w:rPr>
          <w:rFonts w:ascii="Times New Roman" w:eastAsia="宋体" w:hAnsi="Times New Roman" w:cs="Times New Roman" w:hint="eastAsia"/>
          <w:kern w:val="0"/>
          <w:sz w:val="24"/>
          <w:szCs w:val="24"/>
        </w:rPr>
        <w:t>、</w:t>
      </w:r>
      <w:r w:rsidR="00F340B7">
        <w:rPr>
          <w:rFonts w:ascii="Times New Roman" w:eastAsia="宋体" w:hAnsi="Times New Roman" w:cs="Times New Roman" w:hint="eastAsia"/>
          <w:kern w:val="0"/>
          <w:sz w:val="24"/>
          <w:szCs w:val="24"/>
        </w:rPr>
        <w:t>Y</w:t>
      </w:r>
      <w:r w:rsidR="00F340B7">
        <w:rPr>
          <w:rFonts w:ascii="Times New Roman" w:eastAsia="宋体" w:hAnsi="Times New Roman" w:cs="Times New Roman" w:hint="eastAsia"/>
          <w:kern w:val="0"/>
          <w:sz w:val="24"/>
          <w:szCs w:val="24"/>
        </w:rPr>
        <w:t>两个方向上的速度分量推测其真实的运动情况。公式如下：</w:t>
      </w:r>
    </w:p>
    <w:p w14:paraId="6263438E" w14:textId="7795EA40" w:rsidR="00F340B7" w:rsidRDefault="00F340B7" w:rsidP="007E5F66">
      <w:pPr>
        <w:ind w:left="780"/>
        <w:jc w:val="center"/>
        <w:rPr>
          <w:rFonts w:ascii="Times New Roman" w:eastAsia="宋体" w:hAnsi="Times New Roman" w:cs="Times New Roman"/>
          <w:kern w:val="0"/>
          <w:sz w:val="24"/>
          <w:szCs w:val="24"/>
        </w:rPr>
      </w:pPr>
      <w:r>
        <w:rPr>
          <w:noProof/>
        </w:rPr>
        <w:drawing>
          <wp:inline distT="0" distB="0" distL="0" distR="0" wp14:anchorId="6978D8C6" wp14:editId="765D2F7C">
            <wp:extent cx="1963144" cy="366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144" cy="383498"/>
                    </a:xfrm>
                    <a:prstGeom prst="rect">
                      <a:avLst/>
                    </a:prstGeom>
                  </pic:spPr>
                </pic:pic>
              </a:graphicData>
            </a:graphic>
          </wp:inline>
        </w:drawing>
      </w:r>
    </w:p>
    <w:p w14:paraId="4D488CB7" w14:textId="4F2D68C8" w:rsidR="00F340B7" w:rsidRDefault="00F340B7" w:rsidP="005920F9">
      <w:pPr>
        <w:spacing w:line="440" w:lineRule="exact"/>
        <w:ind w:left="782" w:firstLineChars="200" w:firstLine="480"/>
        <w:jc w:val="left"/>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w:rPr>
                <w:rFonts w:ascii="Cambria Math" w:eastAsia="宋体" w:hAnsi="Cambria Math" w:cs="Times New Roman" w:hint="eastAsia"/>
                <w:kern w:val="0"/>
                <w:sz w:val="24"/>
                <w:szCs w:val="24"/>
              </w:rPr>
              <m:t>f</m:t>
            </m:r>
          </m:e>
          <m: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m:t>
                </m:r>
              </m:e>
            </m:d>
          </m:sup>
        </m:sSup>
        <m:r>
          <w:rPr>
            <w:rFonts w:ascii="Cambria Math" w:eastAsia="宋体" w:hAnsi="Cambria Math" w:cs="Times New Roman"/>
            <w:kern w:val="0"/>
            <w:sz w:val="24"/>
            <w:szCs w:val="24"/>
          </w:rPr>
          <m:t>(</m:t>
        </m:r>
        <m:acc>
          <m:accPr>
            <m:chr m:val="⃗"/>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v</m:t>
            </m:r>
          </m:e>
        </m:acc>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为移动目标在</w:t>
      </w:r>
      <w:r w:rsidR="00450F9D">
        <w:rPr>
          <w:rFonts w:ascii="Times New Roman" w:eastAsia="宋体" w:hAnsi="Times New Roman" w:cs="Times New Roman" w:hint="eastAsia"/>
          <w:kern w:val="0"/>
          <w:sz w:val="24"/>
          <w:szCs w:val="24"/>
        </w:rPr>
        <w:t>频率分量上造成的频率便宜，</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x</m:t>
            </m:r>
          </m:sub>
          <m:sup>
            <m:r>
              <w:rPr>
                <w:rFonts w:ascii="Cambria Math" w:eastAsia="宋体" w:hAnsi="Cambria Math" w:cs="Times New Roman"/>
                <w:kern w:val="0"/>
                <w:sz w:val="24"/>
                <w:szCs w:val="24"/>
              </w:rPr>
              <m:t>(i)</m:t>
            </m:r>
          </m:sup>
        </m:sSubSup>
      </m:oMath>
      <w:r w:rsidR="007E5F66">
        <w:rPr>
          <w:rFonts w:ascii="Times New Roman" w:eastAsia="宋体" w:hAnsi="Times New Roman" w:cs="Times New Roman" w:hint="eastAsia"/>
          <w:kern w:val="0"/>
          <w:sz w:val="24"/>
          <w:szCs w:val="24"/>
        </w:rPr>
        <w:t>、</w:t>
      </w:r>
      <w:r w:rsidR="00450F9D">
        <w:rPr>
          <w:rFonts w:ascii="Times New Roman" w:eastAsia="宋体" w:hAnsi="Times New Roman" w:cs="Times New Roman" w:hint="eastAsia"/>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a</m:t>
            </m:r>
          </m:e>
          <m:sub>
            <m:r>
              <w:rPr>
                <w:rFonts w:ascii="Cambria Math" w:eastAsia="宋体" w:hAnsi="Cambria Math" w:cs="Times New Roman" w:hint="eastAsia"/>
                <w:kern w:val="0"/>
                <w:sz w:val="24"/>
                <w:szCs w:val="24"/>
              </w:rPr>
              <m:t>y</m:t>
            </m:r>
          </m:sub>
          <m:sup>
            <m:r>
              <w:rPr>
                <w:rFonts w:ascii="Cambria Math" w:eastAsia="宋体" w:hAnsi="Cambria Math" w:cs="Times New Roman"/>
                <w:kern w:val="0"/>
                <w:sz w:val="24"/>
                <w:szCs w:val="24"/>
              </w:rPr>
              <m:t>(i)</m:t>
            </m:r>
          </m:sup>
        </m:sSubSup>
      </m:oMath>
      <w:r w:rsidR="00450F9D">
        <w:rPr>
          <w:rFonts w:ascii="Times New Roman" w:eastAsia="宋体" w:hAnsi="Times New Roman" w:cs="Times New Roman" w:hint="eastAsia"/>
          <w:kern w:val="0"/>
          <w:sz w:val="24"/>
          <w:szCs w:val="24"/>
        </w:rPr>
        <w:t>为与天线对</w:t>
      </w:r>
      <w:proofErr w:type="spellStart"/>
      <w:r w:rsidR="00450F9D">
        <w:rPr>
          <w:rFonts w:ascii="Times New Roman" w:eastAsia="宋体" w:hAnsi="Times New Roman" w:cs="Times New Roman"/>
          <w:kern w:val="0"/>
          <w:sz w:val="24"/>
          <w:szCs w:val="24"/>
        </w:rPr>
        <w:t>i</w:t>
      </w:r>
      <w:proofErr w:type="spellEnd"/>
      <w:r w:rsidR="00450F9D">
        <w:rPr>
          <w:rFonts w:ascii="Times New Roman" w:eastAsia="宋体" w:hAnsi="Times New Roman" w:cs="Times New Roman"/>
          <w:kern w:val="0"/>
          <w:sz w:val="24"/>
          <w:szCs w:val="24"/>
        </w:rPr>
        <w:t xml:space="preserve"> </w:t>
      </w:r>
      <w:r w:rsidR="00450F9D">
        <w:rPr>
          <w:rFonts w:ascii="Times New Roman" w:eastAsia="宋体" w:hAnsi="Times New Roman" w:cs="Times New Roman" w:hint="eastAsia"/>
          <w:kern w:val="0"/>
          <w:sz w:val="24"/>
          <w:szCs w:val="24"/>
        </w:rPr>
        <w:t>有关的相关系数。根据菲涅耳区的理论，</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x</m:t>
            </m:r>
          </m:sub>
          <m:sup>
            <m:r>
              <w:rPr>
                <w:rFonts w:ascii="Cambria Math" w:eastAsia="宋体" w:hAnsi="Cambria Math" w:cs="Times New Roman"/>
                <w:kern w:val="0"/>
                <w:sz w:val="24"/>
                <w:szCs w:val="24"/>
              </w:rPr>
              <m:t>(i)</m:t>
            </m:r>
          </m:sup>
        </m:sSubSup>
      </m:oMath>
      <w:r w:rsidR="00450F9D">
        <w:rPr>
          <w:rFonts w:ascii="Times New Roman" w:eastAsia="宋体" w:hAnsi="Times New Roman" w:cs="Times New Roman"/>
          <w:kern w:val="0"/>
          <w:sz w:val="24"/>
          <w:szCs w:val="24"/>
        </w:rPr>
        <w:t xml:space="preserve"> </w:t>
      </w:r>
      <w:r w:rsidR="00450F9D">
        <w:rPr>
          <w:rFonts w:ascii="Times New Roman" w:eastAsia="宋体" w:hAnsi="Times New Roman" w:cs="Times New Roman" w:hint="eastAsia"/>
          <w:kern w:val="0"/>
          <w:sz w:val="24"/>
          <w:szCs w:val="24"/>
        </w:rPr>
        <w:t>可表示为：</w:t>
      </w:r>
    </w:p>
    <w:p w14:paraId="41D57DC7" w14:textId="6CD6E8C9" w:rsidR="00450F9D" w:rsidRDefault="00450F9D" w:rsidP="00450F9D">
      <w:pPr>
        <w:ind w:left="780"/>
        <w:jc w:val="center"/>
        <w:rPr>
          <w:rFonts w:ascii="Times New Roman" w:eastAsia="宋体" w:hAnsi="Times New Roman" w:cs="Times New Roman"/>
          <w:kern w:val="0"/>
          <w:sz w:val="24"/>
          <w:szCs w:val="24"/>
        </w:rPr>
      </w:pPr>
      <w:r>
        <w:rPr>
          <w:noProof/>
        </w:rPr>
        <w:lastRenderedPageBreak/>
        <w:drawing>
          <wp:inline distT="0" distB="0" distL="0" distR="0" wp14:anchorId="2F3658BA" wp14:editId="032E151E">
            <wp:extent cx="2075818" cy="586922"/>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017"/>
                    <a:stretch/>
                  </pic:blipFill>
                  <pic:spPr bwMode="auto">
                    <a:xfrm>
                      <a:off x="0" y="0"/>
                      <a:ext cx="2127057" cy="601409"/>
                    </a:xfrm>
                    <a:prstGeom prst="rect">
                      <a:avLst/>
                    </a:prstGeom>
                    <a:ln>
                      <a:noFill/>
                    </a:ln>
                    <a:extLst>
                      <a:ext uri="{53640926-AAD7-44D8-BBD7-CCE9431645EC}">
                        <a14:shadowObscured xmlns:a14="http://schemas.microsoft.com/office/drawing/2010/main"/>
                      </a:ext>
                    </a:extLst>
                  </pic:spPr>
                </pic:pic>
              </a:graphicData>
            </a:graphic>
          </wp:inline>
        </w:drawing>
      </w:r>
    </w:p>
    <w:p w14:paraId="63ADBAD2" w14:textId="5B19488E" w:rsidR="00450F9D" w:rsidRPr="005920F9" w:rsidRDefault="00450F9D" w:rsidP="005920F9">
      <w:pPr>
        <w:spacing w:line="440" w:lineRule="exact"/>
        <w:ind w:left="782" w:firstLineChars="200" w:firstLine="480"/>
        <w:jc w:val="left"/>
        <w:rPr>
          <w:rFonts w:ascii="Cambria Math" w:eastAsia="宋体" w:hAnsi="Cambria Math" w:cs="Times New Roman"/>
          <w:kern w:val="0"/>
          <w:sz w:val="24"/>
          <w:szCs w:val="24"/>
        </w:rPr>
      </w:pPr>
      <m:oMath>
        <m:sSubSup>
          <m:sSubSupPr>
            <m:ctrlPr>
              <w:rPr>
                <w:rFonts w:ascii="Cambria Math" w:eastAsia="宋体" w:hAnsi="Cambria Math" w:cs="Times New Roman"/>
                <w:kern w:val="0"/>
                <w:sz w:val="24"/>
                <w:szCs w:val="24"/>
              </w:rPr>
            </m:ctrlPr>
          </m:sSubSup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t</m:t>
            </m:r>
          </m:sub>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sup>
        </m:sSubSup>
      </m:oMath>
      <w:r w:rsidRPr="005920F9">
        <w:rPr>
          <w:rFonts w:ascii="Cambria Math" w:eastAsia="宋体" w:hAnsi="Cambria Math" w:cs="Times New Roman" w:hint="eastAsia"/>
          <w:kern w:val="0"/>
          <w:sz w:val="24"/>
          <w:szCs w:val="24"/>
        </w:rPr>
        <w:t xml:space="preserve"> </w:t>
      </w:r>
      <w:r w:rsidRPr="005920F9">
        <w:rPr>
          <w:rFonts w:ascii="Cambria Math" w:eastAsia="宋体" w:hAnsi="Cambria Math" w:cs="Times New Roman" w:hint="eastAsia"/>
          <w:kern w:val="0"/>
          <w:sz w:val="24"/>
          <w:szCs w:val="24"/>
        </w:rPr>
        <w:t>与</w:t>
      </w:r>
      <w:r w:rsidRPr="005920F9">
        <w:rPr>
          <w:rFonts w:ascii="Cambria Math" w:eastAsia="宋体" w:hAnsi="Cambria Math" w:cs="Times New Roman" w:hint="eastAsia"/>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hint="eastAsia"/>
                <w:kern w:val="0"/>
                <w:sz w:val="24"/>
                <w:szCs w:val="24"/>
              </w:rPr>
              <m:t>x</m:t>
            </m:r>
          </m:e>
          <m:sub>
            <m:r>
              <w:rPr>
                <w:rFonts w:ascii="Cambria Math" w:eastAsia="宋体" w:hAnsi="Cambria Math" w:cs="Times New Roman" w:hint="eastAsia"/>
                <w:kern w:val="0"/>
                <w:sz w:val="24"/>
                <w:szCs w:val="24"/>
              </w:rPr>
              <m:t>r</m:t>
            </m:r>
          </m:sub>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sup>
        </m:sSubSup>
      </m:oMath>
      <w:r w:rsidRPr="005920F9">
        <w:rPr>
          <w:rFonts w:ascii="Cambria Math" w:eastAsia="宋体" w:hAnsi="Cambria Math" w:cs="Times New Roman" w:hint="eastAsia"/>
          <w:kern w:val="0"/>
          <w:sz w:val="24"/>
          <w:szCs w:val="24"/>
        </w:rPr>
        <w:t xml:space="preserve"> </w:t>
      </w:r>
      <w:r w:rsidRPr="005920F9">
        <w:rPr>
          <w:rFonts w:ascii="Cambria Math" w:eastAsia="宋体" w:hAnsi="Cambria Math" w:cs="Times New Roman" w:hint="eastAsia"/>
          <w:kern w:val="0"/>
          <w:sz w:val="24"/>
          <w:szCs w:val="24"/>
        </w:rPr>
        <w:t>分别为发送、接收天线在</w:t>
      </w:r>
      <w:r w:rsidRPr="005920F9">
        <w:rPr>
          <w:rFonts w:ascii="Cambria Math" w:eastAsia="宋体" w:hAnsi="Cambria Math" w:cs="Times New Roman" w:hint="eastAsia"/>
          <w:kern w:val="0"/>
          <w:sz w:val="24"/>
          <w:szCs w:val="24"/>
        </w:rPr>
        <w:t>X</w:t>
      </w:r>
      <w:r w:rsidRPr="005920F9">
        <w:rPr>
          <w:rFonts w:ascii="Cambria Math" w:eastAsia="宋体" w:hAnsi="Cambria Math" w:cs="Times New Roman" w:hint="eastAsia"/>
          <w:kern w:val="0"/>
          <w:sz w:val="24"/>
          <w:szCs w:val="24"/>
        </w:rPr>
        <w:t>轴上的坐标，</w:t>
      </w:r>
      <m:oMath>
        <m:r>
          <m:rPr>
            <m:sty m:val="p"/>
          </m:rPr>
          <w:rPr>
            <w:rFonts w:ascii="Cambria Math" w:eastAsia="宋体" w:hAnsi="Cambria Math" w:cs="Times New Roman"/>
            <w:kern w:val="0"/>
            <w:sz w:val="24"/>
            <w:szCs w:val="24"/>
          </w:rPr>
          <m:t>λ</m:t>
        </m:r>
      </m:oMath>
      <w:r w:rsidRPr="005920F9">
        <w:rPr>
          <w:rFonts w:ascii="Cambria Math" w:eastAsia="宋体" w:hAnsi="Cambria Math" w:cs="Times New Roman" w:hint="eastAsia"/>
          <w:kern w:val="0"/>
          <w:sz w:val="24"/>
          <w:szCs w:val="24"/>
        </w:rPr>
        <w:t xml:space="preserve"> </w:t>
      </w:r>
      <w:r w:rsidRPr="005920F9">
        <w:rPr>
          <w:rFonts w:ascii="Cambria Math" w:eastAsia="宋体" w:hAnsi="Cambria Math" w:cs="Times New Roman" w:hint="eastAsia"/>
          <w:kern w:val="0"/>
          <w:sz w:val="24"/>
          <w:szCs w:val="24"/>
        </w:rPr>
        <w:t>为信号的</w:t>
      </w:r>
      <w:r w:rsidR="007E5F66" w:rsidRPr="005920F9">
        <w:rPr>
          <w:rFonts w:ascii="Cambria Math" w:eastAsia="宋体" w:hAnsi="Cambria Math" w:cs="Times New Roman" w:hint="eastAsia"/>
          <w:kern w:val="0"/>
          <w:sz w:val="24"/>
          <w:szCs w:val="24"/>
        </w:rPr>
        <w:t>波长。因此，可以确定相关系数</w:t>
      </w:r>
      <w:r w:rsidR="007E5F66" w:rsidRPr="005920F9">
        <w:rPr>
          <w:rFonts w:ascii="Cambria Math" w:eastAsia="宋体" w:hAnsi="Cambria Math" w:cs="Times New Roman" w:hint="eastAsia"/>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x</m:t>
            </m:r>
          </m:sub>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sup>
        </m:sSubSup>
      </m:oMath>
      <w:r w:rsidR="007E5F66" w:rsidRPr="005920F9">
        <w:rPr>
          <w:rFonts w:ascii="Cambria Math" w:eastAsia="宋体" w:hAnsi="Cambria Math" w:cs="Times New Roman" w:hint="eastAsia"/>
          <w:kern w:val="0"/>
          <w:sz w:val="24"/>
          <w:szCs w:val="24"/>
        </w:rPr>
        <w:t>、</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y</m:t>
            </m:r>
          </m:sub>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sup>
        </m:sSubSup>
      </m:oMath>
      <w:r w:rsidR="007E5F66" w:rsidRPr="005920F9">
        <w:rPr>
          <w:rFonts w:ascii="Cambria Math" w:eastAsia="宋体" w:hAnsi="Cambria Math" w:cs="Times New Roman" w:hint="eastAsia"/>
          <w:kern w:val="0"/>
          <w:sz w:val="24"/>
          <w:szCs w:val="24"/>
        </w:rPr>
        <w:t xml:space="preserve"> </w:t>
      </w:r>
      <w:r w:rsidR="007E5F66" w:rsidRPr="005920F9">
        <w:rPr>
          <w:rFonts w:ascii="Cambria Math" w:eastAsia="宋体" w:hAnsi="Cambria Math" w:cs="Times New Roman" w:hint="eastAsia"/>
          <w:kern w:val="0"/>
          <w:sz w:val="24"/>
          <w:szCs w:val="24"/>
        </w:rPr>
        <w:t>仅与天线的摆放位置有关，</w:t>
      </w:r>
      <w:r w:rsidR="007E5F66" w:rsidRPr="005920F9">
        <w:rPr>
          <w:rFonts w:ascii="Cambria Math" w:eastAsia="宋体" w:hAnsi="Cambria Math" w:cs="Times New Roman" w:hint="eastAsia"/>
          <w:kern w:val="0"/>
          <w:sz w:val="24"/>
          <w:szCs w:val="24"/>
        </w:rPr>
        <w:t>WiDar</w:t>
      </w:r>
      <w:r w:rsidR="007E5F66" w:rsidRPr="005920F9">
        <w:rPr>
          <w:rFonts w:ascii="Cambria Math" w:eastAsia="宋体" w:hAnsi="Cambria Math" w:cs="Times New Roman"/>
          <w:kern w:val="0"/>
          <w:sz w:val="24"/>
          <w:szCs w:val="24"/>
        </w:rPr>
        <w:t xml:space="preserve">3.0 </w:t>
      </w:r>
      <w:r w:rsidR="007E5F66" w:rsidRPr="005920F9">
        <w:rPr>
          <w:rFonts w:ascii="Cambria Math" w:eastAsia="宋体" w:hAnsi="Cambria Math" w:cs="Times New Roman" w:hint="eastAsia"/>
          <w:kern w:val="0"/>
          <w:sz w:val="24"/>
          <w:szCs w:val="24"/>
        </w:rPr>
        <w:t>用一个二进制矩阵</w:t>
      </w:r>
      <w:r w:rsidR="007E5F66" w:rsidRPr="005920F9">
        <w:rPr>
          <w:rFonts w:ascii="Cambria Math" w:eastAsia="宋体" w:hAnsi="Cambria Math" w:cs="Times New Roman" w:hint="eastAsia"/>
          <w:kern w:val="0"/>
          <w:sz w:val="24"/>
          <w:szCs w:val="24"/>
        </w:rPr>
        <w:t>A</w:t>
      </w:r>
      <w:r w:rsidR="007E5F66" w:rsidRPr="005920F9">
        <w:rPr>
          <w:rFonts w:ascii="Cambria Math" w:eastAsia="宋体" w:hAnsi="Cambria Math" w:cs="Times New Roman" w:hint="eastAsia"/>
          <w:kern w:val="0"/>
          <w:sz w:val="24"/>
          <w:szCs w:val="24"/>
        </w:rPr>
        <w:t>来表示这些相关系数：</w:t>
      </w:r>
    </w:p>
    <w:p w14:paraId="74015CD4" w14:textId="00F51D4B" w:rsidR="007E5F66" w:rsidRDefault="007E5F66" w:rsidP="00B03767">
      <w:pPr>
        <w:ind w:left="780"/>
        <w:jc w:val="center"/>
        <w:rPr>
          <w:rFonts w:ascii="Times New Roman" w:eastAsia="宋体" w:hAnsi="Times New Roman" w:cs="Times New Roman"/>
          <w:kern w:val="0"/>
          <w:sz w:val="24"/>
          <w:szCs w:val="24"/>
        </w:rPr>
      </w:pPr>
      <w:r>
        <w:rPr>
          <w:noProof/>
        </w:rPr>
        <w:drawing>
          <wp:inline distT="0" distB="0" distL="0" distR="0" wp14:anchorId="7ED806E3" wp14:editId="77D4D909">
            <wp:extent cx="1902472" cy="409830"/>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9115" cy="428495"/>
                    </a:xfrm>
                    <a:prstGeom prst="rect">
                      <a:avLst/>
                    </a:prstGeom>
                  </pic:spPr>
                </pic:pic>
              </a:graphicData>
            </a:graphic>
          </wp:inline>
        </w:drawing>
      </w:r>
    </w:p>
    <w:p w14:paraId="56717274" w14:textId="5731AC25" w:rsidR="007E5F66" w:rsidRDefault="007E5F66" w:rsidP="005920F9">
      <w:pPr>
        <w:spacing w:line="440" w:lineRule="exact"/>
        <w:ind w:left="782" w:firstLineChars="200" w:firstLine="480"/>
        <w:jc w:val="left"/>
        <w:rPr>
          <w:rFonts w:ascii="Times New Roman" w:eastAsia="宋体" w:hAnsi="Times New Roman" w:cs="Times New Roman"/>
          <w:kern w:val="0"/>
          <w:sz w:val="24"/>
          <w:szCs w:val="24"/>
        </w:rPr>
      </w:pPr>
      <w:r w:rsidRPr="005920F9">
        <w:rPr>
          <w:rFonts w:ascii="Cambria Math" w:eastAsia="宋体" w:hAnsi="Cambria Math" w:cs="Times New Roman" w:hint="eastAsia"/>
          <w:kern w:val="0"/>
          <w:sz w:val="24"/>
          <w:szCs w:val="24"/>
        </w:rPr>
        <w:t>因此，</w:t>
      </w:r>
      <w:r w:rsidRPr="005920F9">
        <w:rPr>
          <w:rFonts w:ascii="Cambria Math" w:eastAsia="宋体" w:hAnsi="Cambria Math" w:cs="Times New Roman" w:hint="eastAsia"/>
          <w:kern w:val="0"/>
          <w:sz w:val="24"/>
          <w:szCs w:val="24"/>
        </w:rPr>
        <w:t>BVP</w:t>
      </w:r>
      <w:r w:rsidRPr="005920F9">
        <w:rPr>
          <w:rFonts w:ascii="Cambria Math" w:eastAsia="宋体" w:hAnsi="Cambria Math" w:cs="Times New Roman" w:hint="eastAsia"/>
          <w:kern w:val="0"/>
          <w:sz w:val="24"/>
          <w:szCs w:val="24"/>
        </w:rPr>
        <w:t>和</w:t>
      </w:r>
      <w:r w:rsidRPr="005920F9">
        <w:rPr>
          <w:rFonts w:ascii="Cambria Math" w:eastAsia="宋体" w:hAnsi="Cambria Math" w:cs="Times New Roman" w:hint="eastAsia"/>
          <w:kern w:val="0"/>
          <w:sz w:val="24"/>
          <w:szCs w:val="24"/>
        </w:rPr>
        <w:t>DFS</w:t>
      </w:r>
      <w:r w:rsidRPr="005920F9">
        <w:rPr>
          <w:rFonts w:ascii="Cambria Math" w:eastAsia="宋体" w:hAnsi="Cambria Math" w:cs="Times New Roman" w:hint="eastAsia"/>
          <w:kern w:val="0"/>
          <w:sz w:val="24"/>
          <w:szCs w:val="24"/>
        </w:rPr>
        <w:t>的对应关系可由如下公式计算：</w:t>
      </w:r>
    </w:p>
    <w:p w14:paraId="27A5F3F0" w14:textId="453D4CDA" w:rsidR="007E5F66" w:rsidRDefault="007E5F66" w:rsidP="00C60B3D">
      <w:pPr>
        <w:ind w:left="780"/>
        <w:jc w:val="center"/>
        <w:rPr>
          <w:rFonts w:ascii="Times New Roman" w:eastAsia="宋体" w:hAnsi="Times New Roman" w:cs="Times New Roman"/>
          <w:kern w:val="0"/>
          <w:sz w:val="24"/>
          <w:szCs w:val="24"/>
        </w:rPr>
      </w:pPr>
      <w:r>
        <w:rPr>
          <w:noProof/>
        </w:rPr>
        <w:drawing>
          <wp:inline distT="0" distB="0" distL="0" distR="0" wp14:anchorId="14C4D728" wp14:editId="3196FFF3">
            <wp:extent cx="1183087" cy="2747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591" cy="292024"/>
                    </a:xfrm>
                    <a:prstGeom prst="rect">
                      <a:avLst/>
                    </a:prstGeom>
                  </pic:spPr>
                </pic:pic>
              </a:graphicData>
            </a:graphic>
          </wp:inline>
        </w:drawing>
      </w:r>
    </w:p>
    <w:p w14:paraId="5BBA1379" w14:textId="08E5CD92" w:rsidR="007E5F66" w:rsidRPr="005920F9" w:rsidRDefault="007E5F66" w:rsidP="005920F9">
      <w:pPr>
        <w:spacing w:line="440" w:lineRule="exact"/>
        <w:ind w:left="782" w:firstLineChars="200" w:firstLine="480"/>
        <w:jc w:val="left"/>
        <w:rPr>
          <w:rFonts w:ascii="Cambria Math" w:eastAsia="宋体" w:hAnsi="Cambria Math" w:cs="Times New Roman"/>
          <w:kern w:val="0"/>
          <w:sz w:val="24"/>
          <w:szCs w:val="24"/>
        </w:rPr>
      </w:pPr>
      <w:r w:rsidRPr="005920F9">
        <w:rPr>
          <w:rFonts w:ascii="Cambria Math" w:eastAsia="宋体" w:hAnsi="Cambria Math" w:cs="Times New Roman" w:hint="eastAsia"/>
          <w:kern w:val="0"/>
          <w:sz w:val="24"/>
          <w:szCs w:val="24"/>
        </w:rPr>
        <w:t>最后，通过求得使</w:t>
      </w:r>
      <w:r w:rsidRPr="005920F9">
        <w:rPr>
          <w:rFonts w:ascii="Cambria Math" w:eastAsia="宋体" w:hAnsi="Cambria Math" w:cs="Times New Roman" w:hint="eastAsia"/>
          <w:kern w:val="0"/>
          <w:sz w:val="24"/>
          <w:szCs w:val="24"/>
        </w:rPr>
        <w:t>D</w:t>
      </w:r>
      <w:r w:rsidRPr="005920F9">
        <w:rPr>
          <w:rFonts w:ascii="Cambria Math" w:eastAsia="宋体" w:hAnsi="Cambria Math" w:cs="Times New Roman" w:hint="eastAsia"/>
          <w:kern w:val="0"/>
          <w:sz w:val="24"/>
          <w:szCs w:val="24"/>
        </w:rPr>
        <w:t>与</w:t>
      </w:r>
      <w:r w:rsidRPr="005920F9">
        <w:rPr>
          <w:rFonts w:ascii="Cambria Math" w:eastAsia="宋体" w:hAnsi="Cambria Math" w:cs="Times New Roman" w:hint="eastAsia"/>
          <w:kern w:val="0"/>
          <w:sz w:val="24"/>
          <w:szCs w:val="24"/>
        </w:rPr>
        <w:t>A*V</w:t>
      </w:r>
      <w:r w:rsidRPr="005920F9">
        <w:rPr>
          <w:rFonts w:ascii="Cambria Math" w:eastAsia="宋体" w:hAnsi="Cambria Math" w:cs="Times New Roman" w:hint="eastAsia"/>
          <w:kern w:val="0"/>
          <w:sz w:val="24"/>
          <w:szCs w:val="24"/>
        </w:rPr>
        <w:t>最相似的</w:t>
      </w:r>
      <w:r w:rsidRPr="005920F9">
        <w:rPr>
          <w:rFonts w:ascii="Cambria Math" w:eastAsia="宋体" w:hAnsi="Cambria Math" w:cs="Times New Roman"/>
          <w:kern w:val="0"/>
          <w:sz w:val="24"/>
          <w:szCs w:val="24"/>
        </w:rPr>
        <w:t>c</w:t>
      </w:r>
      <w:r w:rsidRPr="005920F9">
        <w:rPr>
          <w:rFonts w:ascii="Cambria Math" w:eastAsia="宋体" w:hAnsi="Cambria Math" w:cs="Times New Roman" w:hint="eastAsia"/>
          <w:kern w:val="0"/>
          <w:sz w:val="24"/>
          <w:szCs w:val="24"/>
        </w:rPr>
        <w:t>最优解即可推算出目标活动的速度矩阵。</w:t>
      </w:r>
    </w:p>
    <w:p w14:paraId="730C07AB" w14:textId="5A09A9CF" w:rsidR="007E5F66" w:rsidRDefault="007E5F66" w:rsidP="005920F9">
      <w:pPr>
        <w:spacing w:line="440" w:lineRule="exact"/>
        <w:ind w:left="782" w:firstLineChars="200" w:firstLine="480"/>
        <w:jc w:val="left"/>
        <w:rPr>
          <w:rFonts w:ascii="Times New Roman" w:eastAsia="宋体" w:hAnsi="Times New Roman" w:cs="Times New Roman"/>
          <w:kern w:val="0"/>
          <w:sz w:val="24"/>
          <w:szCs w:val="24"/>
        </w:rPr>
      </w:pPr>
      <w:r w:rsidRPr="005920F9">
        <w:rPr>
          <w:rFonts w:ascii="Cambria Math" w:eastAsia="宋体" w:hAnsi="Cambria Math" w:cs="Times New Roman" w:hint="eastAsia"/>
          <w:kern w:val="0"/>
          <w:sz w:val="24"/>
          <w:szCs w:val="24"/>
        </w:rPr>
        <w:t>WiDar3.0</w:t>
      </w:r>
      <w:r w:rsidRPr="005920F9">
        <w:rPr>
          <w:rFonts w:ascii="Cambria Math" w:eastAsia="宋体" w:hAnsi="Cambria Math" w:cs="Times New Roman"/>
          <w:kern w:val="0"/>
          <w:sz w:val="24"/>
          <w:szCs w:val="24"/>
        </w:rPr>
        <w:t xml:space="preserve"> </w:t>
      </w:r>
      <w:r w:rsidRPr="005920F9">
        <w:rPr>
          <w:rFonts w:ascii="Cambria Math" w:eastAsia="宋体" w:hAnsi="Cambria Math" w:cs="Times New Roman" w:hint="eastAsia"/>
          <w:kern w:val="0"/>
          <w:sz w:val="24"/>
          <w:szCs w:val="24"/>
        </w:rPr>
        <w:t>提出的</w:t>
      </w:r>
      <w:r w:rsidRPr="005920F9">
        <w:rPr>
          <w:rFonts w:ascii="Cambria Math" w:eastAsia="宋体" w:hAnsi="Cambria Math" w:cs="Times New Roman" w:hint="eastAsia"/>
          <w:kern w:val="0"/>
          <w:sz w:val="24"/>
          <w:szCs w:val="24"/>
        </w:rPr>
        <w:t>BVP</w:t>
      </w:r>
      <w:r w:rsidRPr="005920F9">
        <w:rPr>
          <w:rFonts w:ascii="Cambria Math" w:eastAsia="宋体" w:hAnsi="Cambria Math" w:cs="Times New Roman" w:hint="eastAsia"/>
          <w:kern w:val="0"/>
          <w:sz w:val="24"/>
          <w:szCs w:val="24"/>
        </w:rPr>
        <w:t>针对的使</w:t>
      </w:r>
      <w:r w:rsidRPr="005920F9">
        <w:rPr>
          <w:rFonts w:ascii="Cambria Math" w:eastAsia="宋体" w:hAnsi="Cambria Math" w:cs="Times New Roman" w:hint="eastAsia"/>
          <w:kern w:val="0"/>
          <w:sz w:val="24"/>
          <w:szCs w:val="24"/>
        </w:rPr>
        <w:t>2D</w:t>
      </w:r>
      <w:r w:rsidRPr="005920F9">
        <w:rPr>
          <w:rFonts w:ascii="Cambria Math" w:eastAsia="宋体" w:hAnsi="Cambria Math" w:cs="Times New Roman" w:hint="eastAsia"/>
          <w:kern w:val="0"/>
          <w:sz w:val="24"/>
          <w:szCs w:val="24"/>
        </w:rPr>
        <w:t>的动作检测，其包含的信息还不足以用于构建</w:t>
      </w:r>
      <w:r w:rsidRPr="005920F9">
        <w:rPr>
          <w:rFonts w:ascii="Cambria Math" w:eastAsia="宋体" w:hAnsi="Cambria Math" w:cs="Times New Roman" w:hint="eastAsia"/>
          <w:kern w:val="0"/>
          <w:sz w:val="24"/>
          <w:szCs w:val="24"/>
        </w:rPr>
        <w:t>3D</w:t>
      </w:r>
      <w:r w:rsidRPr="005920F9">
        <w:rPr>
          <w:rFonts w:ascii="Cambria Math" w:eastAsia="宋体" w:hAnsi="Cambria Math" w:cs="Times New Roman" w:hint="eastAsia"/>
          <w:kern w:val="0"/>
          <w:sz w:val="24"/>
          <w:szCs w:val="24"/>
        </w:rPr>
        <w:t>的姿态模型。因此，</w:t>
      </w:r>
      <w:proofErr w:type="spellStart"/>
      <w:r w:rsidRPr="005920F9">
        <w:rPr>
          <w:rFonts w:ascii="Cambria Math" w:eastAsia="宋体" w:hAnsi="Cambria Math" w:cs="Times New Roman" w:hint="eastAsia"/>
          <w:kern w:val="0"/>
          <w:sz w:val="24"/>
          <w:szCs w:val="24"/>
        </w:rPr>
        <w:t>WiPose</w:t>
      </w:r>
      <w:proofErr w:type="spellEnd"/>
      <w:r w:rsidRPr="005920F9">
        <w:rPr>
          <w:rFonts w:ascii="Cambria Math" w:eastAsia="宋体" w:hAnsi="Cambria Math" w:cs="Times New Roman" w:hint="eastAsia"/>
          <w:kern w:val="0"/>
          <w:sz w:val="24"/>
          <w:szCs w:val="24"/>
        </w:rPr>
        <w:t>对</w:t>
      </w:r>
      <w:r w:rsidRPr="005920F9">
        <w:rPr>
          <w:rFonts w:ascii="Cambria Math" w:eastAsia="宋体" w:hAnsi="Cambria Math" w:cs="Times New Roman" w:hint="eastAsia"/>
          <w:kern w:val="0"/>
          <w:sz w:val="24"/>
          <w:szCs w:val="24"/>
        </w:rPr>
        <w:t>BVP</w:t>
      </w:r>
      <w:r w:rsidRPr="005920F9">
        <w:rPr>
          <w:rFonts w:ascii="Cambria Math" w:eastAsia="宋体" w:hAnsi="Cambria Math" w:cs="Times New Roman" w:hint="eastAsia"/>
          <w:kern w:val="0"/>
          <w:sz w:val="24"/>
          <w:szCs w:val="24"/>
        </w:rPr>
        <w:t>进行如下扩展：</w:t>
      </w:r>
    </w:p>
    <w:p w14:paraId="3FC448E9" w14:textId="33BDB6D2" w:rsidR="009A1EF5" w:rsidRDefault="009A1EF5" w:rsidP="009A1EF5">
      <w:pPr>
        <w:ind w:left="780"/>
        <w:jc w:val="center"/>
        <w:rPr>
          <w:rFonts w:ascii="Times New Roman" w:eastAsia="宋体" w:hAnsi="Times New Roman" w:cs="Times New Roman"/>
          <w:kern w:val="0"/>
          <w:sz w:val="24"/>
          <w:szCs w:val="24"/>
        </w:rPr>
      </w:pPr>
      <w:r>
        <w:rPr>
          <w:noProof/>
        </w:rPr>
        <w:drawing>
          <wp:inline distT="0" distB="0" distL="0" distR="0" wp14:anchorId="3EF8B43A" wp14:editId="34797D03">
            <wp:extent cx="2887412" cy="32086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6093" cy="349609"/>
                    </a:xfrm>
                    <a:prstGeom prst="rect">
                      <a:avLst/>
                    </a:prstGeom>
                  </pic:spPr>
                </pic:pic>
              </a:graphicData>
            </a:graphic>
          </wp:inline>
        </w:drawing>
      </w:r>
    </w:p>
    <w:p w14:paraId="101B5F9C" w14:textId="6DFE001A" w:rsidR="009A1EF5" w:rsidRPr="005920F9" w:rsidRDefault="009A1EF5" w:rsidP="005920F9">
      <w:pPr>
        <w:spacing w:line="440" w:lineRule="exact"/>
        <w:ind w:left="782" w:firstLineChars="200" w:firstLine="480"/>
        <w:jc w:val="left"/>
        <w:rPr>
          <w:rFonts w:ascii="Cambria Math" w:eastAsia="宋体" w:hAnsi="Cambria Math" w:cs="Times New Roman"/>
          <w:kern w:val="0"/>
          <w:sz w:val="24"/>
          <w:szCs w:val="24"/>
        </w:rPr>
      </w:pPr>
      <w:r w:rsidRPr="005920F9">
        <w:rPr>
          <w:rFonts w:ascii="Cambria Math" w:eastAsia="宋体" w:hAnsi="Cambria Math" w:cs="Times New Roman" w:hint="eastAsia"/>
          <w:kern w:val="0"/>
          <w:sz w:val="24"/>
          <w:szCs w:val="24"/>
        </w:rPr>
        <w:t>并利用相同的方式进行计算，将接收到的</w:t>
      </w:r>
      <w:r w:rsidRPr="005920F9">
        <w:rPr>
          <w:rFonts w:ascii="Cambria Math" w:eastAsia="宋体" w:hAnsi="Cambria Math" w:cs="Times New Roman" w:hint="eastAsia"/>
          <w:kern w:val="0"/>
          <w:sz w:val="24"/>
          <w:szCs w:val="24"/>
        </w:rPr>
        <w:t>CSI</w:t>
      </w:r>
      <w:r w:rsidRPr="005920F9">
        <w:rPr>
          <w:rFonts w:ascii="Cambria Math" w:eastAsia="宋体" w:hAnsi="Cambria Math" w:cs="Times New Roman" w:hint="eastAsia"/>
          <w:kern w:val="0"/>
          <w:sz w:val="24"/>
          <w:szCs w:val="24"/>
        </w:rPr>
        <w:t>信号转化为一个</w:t>
      </w:r>
      <w:r w:rsidRPr="005920F9">
        <w:rPr>
          <w:rFonts w:ascii="Cambria Math" w:eastAsia="宋体" w:hAnsi="Cambria Math" w:cs="Times New Roman" w:hint="eastAsia"/>
          <w:kern w:val="0"/>
          <w:sz w:val="24"/>
          <w:szCs w:val="24"/>
        </w:rPr>
        <w:t>K*K*K</w:t>
      </w:r>
      <w:r w:rsidRPr="005920F9">
        <w:rPr>
          <w:rFonts w:ascii="Cambria Math" w:eastAsia="宋体" w:hAnsi="Cambria Math" w:cs="Times New Roman" w:hint="eastAsia"/>
          <w:kern w:val="0"/>
          <w:sz w:val="24"/>
          <w:szCs w:val="24"/>
        </w:rPr>
        <w:t>的速度张量，</w:t>
      </w:r>
      <w:r w:rsidRPr="005920F9">
        <w:rPr>
          <w:rFonts w:ascii="Cambria Math" w:eastAsia="宋体" w:hAnsi="Cambria Math" w:cs="Times New Roman" w:hint="eastAsia"/>
          <w:kern w:val="0"/>
          <w:sz w:val="24"/>
          <w:szCs w:val="24"/>
        </w:rPr>
        <w:t>K</w:t>
      </w:r>
      <w:r w:rsidRPr="005920F9">
        <w:rPr>
          <w:rFonts w:ascii="Cambria Math" w:eastAsia="宋体" w:hAnsi="Cambria Math" w:cs="Times New Roman" w:hint="eastAsia"/>
          <w:kern w:val="0"/>
          <w:sz w:val="24"/>
          <w:szCs w:val="24"/>
        </w:rPr>
        <w:t>为在某个方向上可能存在的速度个数。</w:t>
      </w:r>
    </w:p>
    <w:p w14:paraId="5E7293CB" w14:textId="77777777" w:rsidR="009A1EF5" w:rsidRPr="005920F9" w:rsidRDefault="009A1EF5" w:rsidP="005920F9">
      <w:pPr>
        <w:spacing w:line="440" w:lineRule="exact"/>
        <w:ind w:left="782" w:firstLineChars="200" w:firstLine="480"/>
        <w:jc w:val="left"/>
        <w:rPr>
          <w:rFonts w:ascii="Cambria Math" w:eastAsia="宋体" w:hAnsi="Cambria Math" w:cs="Times New Roman" w:hint="eastAsia"/>
          <w:kern w:val="0"/>
          <w:sz w:val="24"/>
          <w:szCs w:val="24"/>
        </w:rPr>
      </w:pPr>
    </w:p>
    <w:p w14:paraId="293DAEF0" w14:textId="50946A77" w:rsidR="009A1EF5" w:rsidRDefault="007C07AB" w:rsidP="00E33F79">
      <w:pPr>
        <w:pStyle w:val="a5"/>
        <w:numPr>
          <w:ilvl w:val="0"/>
          <w:numId w:val="4"/>
        </w:numPr>
        <w:spacing w:line="440" w:lineRule="exact"/>
        <w:ind w:left="777"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每一个时刻</w:t>
      </w:r>
      <w:r>
        <w:rPr>
          <w:rFonts w:ascii="Times New Roman" w:eastAsia="宋体" w:hAnsi="Times New Roman" w:cs="Times New Roman" w:hint="eastAsia"/>
          <w:kern w:val="0"/>
          <w:sz w:val="24"/>
          <w:szCs w:val="24"/>
        </w:rPr>
        <w:t>RNN</w:t>
      </w:r>
      <w:r>
        <w:rPr>
          <w:rFonts w:ascii="Times New Roman" w:eastAsia="宋体" w:hAnsi="Times New Roman" w:cs="Times New Roman" w:hint="eastAsia"/>
          <w:kern w:val="0"/>
          <w:sz w:val="24"/>
          <w:szCs w:val="24"/>
        </w:rPr>
        <w:t>输出一个用以表示姿态的向量矩阵，并通过</w:t>
      </w:r>
      <w:r>
        <w:rPr>
          <w:rFonts w:ascii="Times New Roman" w:eastAsia="宋体" w:hAnsi="Times New Roman" w:cs="Times New Roman" w:hint="eastAsia"/>
          <w:kern w:val="0"/>
          <w:sz w:val="24"/>
          <w:szCs w:val="24"/>
        </w:rPr>
        <w:t>Posture</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construction</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process</w:t>
      </w:r>
      <w:r>
        <w:rPr>
          <w:rFonts w:ascii="Times New Roman" w:eastAsia="宋体" w:hAnsi="Times New Roman" w:cs="Times New Roman" w:hint="eastAsia"/>
          <w:kern w:val="0"/>
          <w:sz w:val="24"/>
          <w:szCs w:val="24"/>
        </w:rPr>
        <w:t>来</w:t>
      </w:r>
      <w:r w:rsidR="003708E6">
        <w:rPr>
          <w:rFonts w:ascii="Times New Roman" w:eastAsia="宋体" w:hAnsi="Times New Roman" w:cs="Times New Roman" w:hint="eastAsia"/>
          <w:kern w:val="0"/>
          <w:sz w:val="24"/>
          <w:szCs w:val="24"/>
        </w:rPr>
        <w:t>保证结果的空间合理性</w:t>
      </w:r>
      <w:r>
        <w:rPr>
          <w:rFonts w:ascii="Times New Roman" w:eastAsia="宋体" w:hAnsi="Times New Roman" w:cs="Times New Roman" w:hint="eastAsia"/>
          <w:kern w:val="0"/>
          <w:sz w:val="24"/>
          <w:szCs w:val="24"/>
        </w:rPr>
        <w:t>。</w:t>
      </w:r>
      <w:r w:rsidR="009A1EF5">
        <w:rPr>
          <w:rFonts w:ascii="Times New Roman" w:eastAsia="宋体" w:hAnsi="Times New Roman" w:cs="Times New Roman" w:hint="eastAsia"/>
          <w:kern w:val="0"/>
          <w:sz w:val="24"/>
          <w:szCs w:val="24"/>
        </w:rPr>
        <w:t>Posture</w:t>
      </w:r>
      <w:r w:rsidR="009A1EF5">
        <w:rPr>
          <w:rFonts w:ascii="Times New Roman" w:eastAsia="宋体" w:hAnsi="Times New Roman" w:cs="Times New Roman"/>
          <w:kern w:val="0"/>
          <w:sz w:val="24"/>
          <w:szCs w:val="24"/>
        </w:rPr>
        <w:t xml:space="preserve"> construction process </w:t>
      </w:r>
      <w:r w:rsidR="009A1EF5">
        <w:rPr>
          <w:rFonts w:ascii="Times New Roman" w:eastAsia="宋体" w:hAnsi="Times New Roman" w:cs="Times New Roman" w:hint="eastAsia"/>
          <w:kern w:val="0"/>
          <w:sz w:val="24"/>
          <w:szCs w:val="24"/>
        </w:rPr>
        <w:t>首先初始化个人目标姿态，其中各个关键点之间的连线长度是固定不变的，如下图所示：</w:t>
      </w:r>
    </w:p>
    <w:p w14:paraId="68C52CCC" w14:textId="721E5DEB" w:rsidR="009A1EF5" w:rsidRDefault="009A1EF5" w:rsidP="00C60B3D">
      <w:pPr>
        <w:pStyle w:val="a5"/>
        <w:ind w:left="780" w:firstLineChars="0" w:firstLine="0"/>
        <w:jc w:val="center"/>
        <w:rPr>
          <w:rFonts w:ascii="Times New Roman" w:eastAsia="宋体" w:hAnsi="Times New Roman" w:cs="Times New Roman"/>
          <w:kern w:val="0"/>
          <w:sz w:val="24"/>
          <w:szCs w:val="24"/>
        </w:rPr>
      </w:pPr>
      <w:r>
        <w:rPr>
          <w:noProof/>
        </w:rPr>
        <w:drawing>
          <wp:inline distT="0" distB="0" distL="0" distR="0" wp14:anchorId="60BED616" wp14:editId="26E31EB9">
            <wp:extent cx="2080152" cy="19629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7691" cy="1970060"/>
                    </a:xfrm>
                    <a:prstGeom prst="rect">
                      <a:avLst/>
                    </a:prstGeom>
                  </pic:spPr>
                </pic:pic>
              </a:graphicData>
            </a:graphic>
          </wp:inline>
        </w:drawing>
      </w:r>
    </w:p>
    <w:p w14:paraId="120601DA" w14:textId="0A73DDE5" w:rsidR="009A1EF5" w:rsidRDefault="009A1EF5" w:rsidP="00E33F79">
      <w:pPr>
        <w:pStyle w:val="a5"/>
        <w:spacing w:line="440" w:lineRule="exact"/>
        <w:ind w:left="782"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这些关键点组成了一个树形结构，其中每一个关键点仅受其父节点</w:t>
      </w:r>
      <w:r>
        <w:rPr>
          <w:rFonts w:ascii="Times New Roman" w:eastAsia="宋体" w:hAnsi="Times New Roman" w:cs="Times New Roman" w:hint="eastAsia"/>
          <w:kern w:val="0"/>
          <w:sz w:val="24"/>
          <w:szCs w:val="24"/>
        </w:rPr>
        <w:lastRenderedPageBreak/>
        <w:t>影响。因此，关键点</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的状态可表示为：</w:t>
      </w:r>
    </w:p>
    <w:p w14:paraId="767FD70D" w14:textId="5CD4EBB8" w:rsidR="009A1EF5" w:rsidRDefault="009A1EF5" w:rsidP="00B03767">
      <w:pPr>
        <w:pStyle w:val="a5"/>
        <w:ind w:left="780" w:firstLineChars="0" w:firstLine="0"/>
        <w:jc w:val="center"/>
        <w:rPr>
          <w:rFonts w:ascii="Times New Roman" w:eastAsia="宋体" w:hAnsi="Times New Roman" w:cs="Times New Roman" w:hint="eastAsia"/>
          <w:kern w:val="0"/>
          <w:sz w:val="24"/>
          <w:szCs w:val="24"/>
        </w:rPr>
      </w:pPr>
      <w:r>
        <w:rPr>
          <w:noProof/>
        </w:rPr>
        <w:drawing>
          <wp:inline distT="0" distB="0" distL="0" distR="0" wp14:anchorId="6A95D28D" wp14:editId="3C4AD41E">
            <wp:extent cx="2439845" cy="3075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056" cy="332662"/>
                    </a:xfrm>
                    <a:prstGeom prst="rect">
                      <a:avLst/>
                    </a:prstGeom>
                  </pic:spPr>
                </pic:pic>
              </a:graphicData>
            </a:graphic>
          </wp:inline>
        </w:drawing>
      </w:r>
    </w:p>
    <w:p w14:paraId="52DA998D" w14:textId="33BFD022" w:rsidR="009A1EF5" w:rsidRDefault="00941D2B" w:rsidP="00E33F79">
      <w:pPr>
        <w:pStyle w:val="a5"/>
        <w:spacing w:line="440" w:lineRule="exact"/>
        <w:ind w:left="782" w:firstLine="480"/>
        <w:jc w:val="left"/>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p</m:t>
            </m:r>
          </m:e>
          <m:sup>
            <m:r>
              <w:rPr>
                <w:rFonts w:ascii="Cambria Math" w:eastAsia="宋体" w:hAnsi="Cambria Math" w:cs="Times New Roman"/>
                <w:kern w:val="0"/>
                <w:sz w:val="24"/>
                <w:szCs w:val="24"/>
              </w:rPr>
              <m:t>i</m:t>
            </m:r>
          </m:sup>
        </m:sSup>
      </m:oMath>
      <w:r>
        <w:rPr>
          <w:rFonts w:ascii="Times New Roman" w:eastAsia="宋体" w:hAnsi="Times New Roman" w:cs="Times New Roman" w:hint="eastAsia"/>
          <w:kern w:val="0"/>
          <w:sz w:val="24"/>
          <w:szCs w:val="24"/>
        </w:rPr>
        <w:t>、</w:t>
      </w:r>
      <m:oMath>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p</m:t>
            </m:r>
          </m:e>
          <m:sup>
            <m:r>
              <w:rPr>
                <w:rFonts w:ascii="Cambria Math" w:eastAsia="宋体" w:hAnsi="Cambria Math" w:cs="Times New Roman"/>
                <w:kern w:val="0"/>
                <w:sz w:val="24"/>
                <w:szCs w:val="24"/>
              </w:rPr>
              <m:t>parent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分别为关键点</w:t>
      </w:r>
      <w:proofErr w:type="spellStart"/>
      <w:r>
        <w:rPr>
          <w:rFonts w:ascii="Times New Roman" w:eastAsia="宋体" w:hAnsi="Times New Roman" w:cs="Times New Roman" w:hint="eastAsia"/>
          <w:kern w:val="0"/>
          <w:sz w:val="24"/>
          <w:szCs w:val="24"/>
        </w:rPr>
        <w:t>i</w:t>
      </w:r>
      <w:proofErr w:type="spellEnd"/>
      <w:r>
        <w:rPr>
          <w:rFonts w:ascii="Times New Roman" w:eastAsia="宋体" w:hAnsi="Times New Roman" w:cs="Times New Roman" w:hint="eastAsia"/>
          <w:kern w:val="0"/>
          <w:sz w:val="24"/>
          <w:szCs w:val="24"/>
        </w:rPr>
        <w:t>及其父节点的</w:t>
      </w:r>
      <w:r w:rsidR="007C07AB">
        <w:rPr>
          <w:rFonts w:ascii="Times New Roman" w:eastAsia="宋体" w:hAnsi="Times New Roman" w:cs="Times New Roman" w:hint="eastAsia"/>
          <w:kern w:val="0"/>
          <w:sz w:val="24"/>
          <w:szCs w:val="24"/>
        </w:rPr>
        <w:t>极坐标</w:t>
      </w:r>
      <w:r>
        <w:rPr>
          <w:rFonts w:ascii="Times New Roman" w:eastAsia="宋体" w:hAnsi="Times New Roman" w:cs="Times New Roman" w:hint="eastAsia"/>
          <w:kern w:val="0"/>
          <w:sz w:val="24"/>
          <w:szCs w:val="24"/>
        </w:rPr>
        <w:t>，</w:t>
      </w:r>
      <w:r w:rsidR="007C07AB">
        <w:rPr>
          <w:rFonts w:ascii="Times New Roman" w:eastAsia="宋体" w:hAnsi="Times New Roman" w:cs="Times New Roman" w:hint="eastAsia"/>
          <w:kern w:val="0"/>
          <w:sz w:val="24"/>
          <w:szCs w:val="24"/>
        </w:rPr>
        <w:t>由于是对</w:t>
      </w:r>
      <w:r w:rsidR="007C07AB">
        <w:rPr>
          <w:rFonts w:ascii="Times New Roman" w:eastAsia="宋体" w:hAnsi="Times New Roman" w:cs="Times New Roman" w:hint="eastAsia"/>
          <w:kern w:val="0"/>
          <w:sz w:val="24"/>
          <w:szCs w:val="24"/>
        </w:rPr>
        <w:t>3D</w:t>
      </w:r>
      <w:r w:rsidR="007C07AB">
        <w:rPr>
          <w:rFonts w:ascii="Times New Roman" w:eastAsia="宋体" w:hAnsi="Times New Roman" w:cs="Times New Roman" w:hint="eastAsia"/>
          <w:kern w:val="0"/>
          <w:sz w:val="24"/>
          <w:szCs w:val="24"/>
        </w:rPr>
        <w:t>姿态进行估计，因此极坐标需要包括</w:t>
      </w:r>
      <w:r w:rsidR="007C07AB">
        <w:rPr>
          <w:rFonts w:ascii="Times New Roman" w:eastAsia="宋体" w:hAnsi="Times New Roman" w:cs="Times New Roman" w:hint="eastAsia"/>
          <w:kern w:val="0"/>
          <w:sz w:val="24"/>
          <w:szCs w:val="24"/>
        </w:rPr>
        <w:t>X</w:t>
      </w:r>
      <w:r w:rsidR="007C07AB">
        <w:rPr>
          <w:rFonts w:ascii="Times New Roman" w:eastAsia="宋体" w:hAnsi="Times New Roman" w:cs="Times New Roman" w:hint="eastAsia"/>
          <w:kern w:val="0"/>
          <w:sz w:val="24"/>
          <w:szCs w:val="24"/>
        </w:rPr>
        <w:t>、</w:t>
      </w:r>
      <w:r w:rsidR="007C07AB">
        <w:rPr>
          <w:rFonts w:ascii="Times New Roman" w:eastAsia="宋体" w:hAnsi="Times New Roman" w:cs="Times New Roman" w:hint="eastAsia"/>
          <w:kern w:val="0"/>
          <w:sz w:val="24"/>
          <w:szCs w:val="24"/>
        </w:rPr>
        <w:t>Y</w:t>
      </w:r>
      <w:r w:rsidR="007C07AB">
        <w:rPr>
          <w:rFonts w:ascii="Times New Roman" w:eastAsia="宋体" w:hAnsi="Times New Roman" w:cs="Times New Roman" w:hint="eastAsia"/>
          <w:kern w:val="0"/>
          <w:sz w:val="24"/>
          <w:szCs w:val="24"/>
        </w:rPr>
        <w:t>、</w:t>
      </w:r>
      <w:r w:rsidR="007C07AB">
        <w:rPr>
          <w:rFonts w:ascii="Times New Roman" w:eastAsia="宋体" w:hAnsi="Times New Roman" w:cs="Times New Roman" w:hint="eastAsia"/>
          <w:kern w:val="0"/>
          <w:sz w:val="24"/>
          <w:szCs w:val="24"/>
        </w:rPr>
        <w:t>Z</w:t>
      </w:r>
      <w:r w:rsidR="007C07AB">
        <w:rPr>
          <w:rFonts w:ascii="Times New Roman" w:eastAsia="宋体" w:hAnsi="Times New Roman" w:cs="Times New Roman" w:hint="eastAsia"/>
          <w:kern w:val="0"/>
          <w:sz w:val="24"/>
          <w:szCs w:val="24"/>
        </w:rPr>
        <w:t>三个方向上的旋转角度。</w:t>
      </w:r>
      <m:oMath>
        <m:sSup>
          <m:sSupPr>
            <m:ctrlPr>
              <w:rPr>
                <w:rFonts w:ascii="Cambria Math" w:eastAsia="宋体" w:hAnsi="Cambria Math" w:cs="Times New Roman"/>
                <w:kern w:val="0"/>
                <w:sz w:val="24"/>
                <w:szCs w:val="24"/>
              </w:rPr>
            </m:ctrlPr>
          </m:sSupPr>
          <m:e>
            <m:r>
              <w:rPr>
                <w:rFonts w:ascii="Cambria Math" w:eastAsia="宋体" w:hAnsi="Cambria Math" w:cs="Times New Roman" w:hint="eastAsia"/>
                <w:kern w:val="0"/>
                <w:sz w:val="24"/>
                <w:szCs w:val="24"/>
              </w:rPr>
              <m:t>R</m:t>
            </m:r>
          </m:e>
          <m:sup>
            <m:r>
              <w:rPr>
                <w:rFonts w:ascii="Cambria Math" w:eastAsia="宋体" w:hAnsi="Cambria Math" w:cs="Times New Roman"/>
                <w:kern w:val="0"/>
                <w:sz w:val="24"/>
                <w:szCs w:val="24"/>
              </w:rPr>
              <m:t>i</m:t>
            </m:r>
          </m:sup>
        </m:sSup>
      </m:oMath>
      <w:r w:rsidRPr="00941D2B">
        <w:rPr>
          <w:rFonts w:ascii="Times New Roman" w:eastAsia="宋体" w:hAnsi="Times New Roman" w:cs="Times New Roman" w:hint="eastAsia"/>
          <w:kern w:val="0"/>
          <w:sz w:val="24"/>
          <w:szCs w:val="24"/>
        </w:rPr>
        <w:t>是旋转矩阵</w:t>
      </w:r>
      <w:r>
        <w:rPr>
          <w:rFonts w:ascii="Times New Roman" w:eastAsia="宋体" w:hAnsi="Times New Roman" w:cs="Times New Roman" w:hint="eastAsia"/>
          <w:kern w:val="0"/>
          <w:sz w:val="24"/>
          <w:szCs w:val="24"/>
        </w:rPr>
        <w:t>，表示关键点</w:t>
      </w:r>
      <w:proofErr w:type="spellStart"/>
      <w:r>
        <w:rPr>
          <w:rFonts w:ascii="Times New Roman" w:eastAsia="宋体" w:hAnsi="Times New Roman" w:cs="Times New Roman" w:hint="eastAsia"/>
          <w:kern w:val="0"/>
          <w:sz w:val="24"/>
          <w:szCs w:val="24"/>
        </w:rPr>
        <w:t>i</w:t>
      </w:r>
      <w:proofErr w:type="spellEnd"/>
      <w:r>
        <w:rPr>
          <w:rFonts w:ascii="Times New Roman" w:eastAsia="宋体" w:hAnsi="Times New Roman" w:cs="Times New Roman" w:hint="eastAsia"/>
          <w:kern w:val="0"/>
          <w:sz w:val="24"/>
          <w:szCs w:val="24"/>
        </w:rPr>
        <w:t>绕其父节点的旋转状态。</w:t>
      </w:r>
      <w:r w:rsidR="00DC52D8">
        <w:rPr>
          <w:rFonts w:ascii="Times New Roman" w:eastAsia="宋体" w:hAnsi="Times New Roman" w:cs="Times New Roman" w:hint="eastAsia"/>
          <w:kern w:val="0"/>
          <w:sz w:val="24"/>
          <w:szCs w:val="24"/>
        </w:rPr>
        <w:t>当得到每一个关键点的旋转状态之后，即可根据初始化的人体姿态估算目标当前的姿态。</w:t>
      </w:r>
    </w:p>
    <w:p w14:paraId="3F6A884E" w14:textId="77777777" w:rsidR="00941D2B" w:rsidRPr="00941D2B" w:rsidRDefault="00941D2B" w:rsidP="00E33F79">
      <w:pPr>
        <w:pStyle w:val="a5"/>
        <w:spacing w:line="440" w:lineRule="exact"/>
        <w:ind w:left="782" w:firstLine="480"/>
        <w:jc w:val="left"/>
        <w:rPr>
          <w:rFonts w:ascii="Times New Roman" w:eastAsia="宋体" w:hAnsi="Times New Roman" w:cs="Times New Roman" w:hint="eastAsia"/>
          <w:kern w:val="0"/>
          <w:sz w:val="24"/>
          <w:szCs w:val="24"/>
        </w:rPr>
      </w:pPr>
    </w:p>
    <w:p w14:paraId="6FE5CD50" w14:textId="54781E10" w:rsidR="003708E6" w:rsidRDefault="003708E6" w:rsidP="00E33F79">
      <w:pPr>
        <w:pStyle w:val="a5"/>
        <w:spacing w:line="440" w:lineRule="exact"/>
        <w:ind w:left="782"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为保证预测结果在时空上的连续性，</w:t>
      </w:r>
      <w:proofErr w:type="spellStart"/>
      <w:r>
        <w:rPr>
          <w:rFonts w:ascii="Times New Roman" w:eastAsia="宋体" w:hAnsi="Times New Roman" w:cs="Times New Roman" w:hint="eastAsia"/>
          <w:kern w:val="0"/>
          <w:sz w:val="24"/>
          <w:szCs w:val="24"/>
        </w:rPr>
        <w:t>WiPose</w:t>
      </w:r>
      <w:proofErr w:type="spellEnd"/>
      <w:r>
        <w:rPr>
          <w:rFonts w:ascii="Times New Roman" w:eastAsia="宋体" w:hAnsi="Times New Roman" w:cs="Times New Roman" w:hint="eastAsia"/>
          <w:kern w:val="0"/>
          <w:sz w:val="24"/>
          <w:szCs w:val="24"/>
        </w:rPr>
        <w:t>利用一种平滑损失函数（</w:t>
      </w:r>
      <w:r>
        <w:rPr>
          <w:rFonts w:ascii="Times New Roman" w:eastAsia="宋体" w:hAnsi="Times New Roman" w:cs="Times New Roman" w:hint="eastAsia"/>
          <w:kern w:val="0"/>
          <w:sz w:val="24"/>
          <w:szCs w:val="24"/>
        </w:rPr>
        <w:t>Smooth</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Loss</w:t>
      </w:r>
      <w:r>
        <w:rPr>
          <w:rFonts w:ascii="Times New Roman" w:eastAsia="宋体" w:hAnsi="Times New Roman" w:cs="Times New Roman" w:hint="eastAsia"/>
          <w:kern w:val="0"/>
          <w:sz w:val="24"/>
          <w:szCs w:val="24"/>
        </w:rPr>
        <w:t>）来避免模型训练时的梯度爆炸问题。</w:t>
      </w:r>
      <w:r w:rsidR="00DC52D8">
        <w:rPr>
          <w:rFonts w:ascii="Times New Roman" w:eastAsia="宋体" w:hAnsi="Times New Roman" w:cs="Times New Roman"/>
          <w:kern w:val="0"/>
          <w:sz w:val="24"/>
          <w:szCs w:val="24"/>
        </w:rPr>
        <w:t>Loss</w:t>
      </w:r>
      <w:r w:rsidR="00DC52D8">
        <w:rPr>
          <w:rFonts w:ascii="Times New Roman" w:eastAsia="宋体" w:hAnsi="Times New Roman" w:cs="Times New Roman" w:hint="eastAsia"/>
          <w:kern w:val="0"/>
          <w:sz w:val="24"/>
          <w:szCs w:val="24"/>
        </w:rPr>
        <w:t>主要由三个部分组成，公式如下：</w:t>
      </w:r>
    </w:p>
    <w:p w14:paraId="1F263E4E" w14:textId="6743F3CC" w:rsidR="00DC52D8" w:rsidRDefault="00DC52D8" w:rsidP="00B03767">
      <w:pPr>
        <w:pStyle w:val="a5"/>
        <w:ind w:left="780" w:firstLineChars="0" w:firstLine="0"/>
        <w:jc w:val="center"/>
        <w:rPr>
          <w:rFonts w:ascii="Times New Roman" w:eastAsia="宋体" w:hAnsi="Times New Roman" w:cs="Times New Roman"/>
          <w:kern w:val="0"/>
          <w:sz w:val="24"/>
          <w:szCs w:val="24"/>
        </w:rPr>
      </w:pPr>
      <w:r>
        <w:rPr>
          <w:noProof/>
        </w:rPr>
        <w:drawing>
          <wp:inline distT="0" distB="0" distL="0" distR="0" wp14:anchorId="543FADF0" wp14:editId="79784820">
            <wp:extent cx="1499443" cy="280541"/>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4804" cy="287157"/>
                    </a:xfrm>
                    <a:prstGeom prst="rect">
                      <a:avLst/>
                    </a:prstGeom>
                  </pic:spPr>
                </pic:pic>
              </a:graphicData>
            </a:graphic>
          </wp:inline>
        </w:drawing>
      </w:r>
    </w:p>
    <w:p w14:paraId="4A393A9C" w14:textId="08789F2C" w:rsidR="00DC52D8" w:rsidRPr="00E33F79" w:rsidRDefault="00DC52D8" w:rsidP="00E33F79">
      <w:pPr>
        <w:pStyle w:val="a5"/>
        <w:spacing w:line="440" w:lineRule="exact"/>
        <w:ind w:left="782" w:firstLine="480"/>
        <w:jc w:val="left"/>
        <w:rPr>
          <w:rFonts w:ascii="Cambria Math" w:eastAsia="宋体" w:hAnsi="Cambria Math" w:cs="Times New Roman"/>
          <w:kern w:val="0"/>
          <w:sz w:val="24"/>
          <w:szCs w:val="24"/>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p</m:t>
            </m:r>
          </m:sub>
        </m:sSub>
      </m:oMath>
      <w:r w:rsidRPr="00E33F79">
        <w:rPr>
          <w:rFonts w:ascii="Cambria Math" w:eastAsia="宋体" w:hAnsi="Cambria Math" w:cs="Times New Roman" w:hint="eastAsia"/>
          <w:kern w:val="0"/>
          <w:sz w:val="24"/>
          <w:szCs w:val="24"/>
        </w:rPr>
        <w:t>、</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s</m:t>
            </m:r>
          </m:sub>
        </m:sSub>
      </m:oMath>
      <w:r w:rsidRPr="00E33F79">
        <w:rPr>
          <w:rFonts w:ascii="Cambria Math" w:eastAsia="宋体" w:hAnsi="Cambria Math" w:cs="Times New Roman" w:hint="eastAsia"/>
          <w:kern w:val="0"/>
          <w:sz w:val="24"/>
          <w:szCs w:val="24"/>
        </w:rPr>
        <w:t>、</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r</m:t>
            </m:r>
          </m:sub>
        </m:sSub>
      </m:oMath>
      <w:r w:rsidRPr="00E33F79">
        <w:rPr>
          <w:rFonts w:ascii="Cambria Math" w:eastAsia="宋体" w:hAnsi="Cambria Math" w:cs="Times New Roman" w:hint="eastAsia"/>
          <w:kern w:val="0"/>
          <w:sz w:val="24"/>
          <w:szCs w:val="24"/>
        </w:rPr>
        <w:t xml:space="preserve"> </w:t>
      </w:r>
      <w:r w:rsidRPr="00E33F79">
        <w:rPr>
          <w:rFonts w:ascii="Cambria Math" w:eastAsia="宋体" w:hAnsi="Cambria Math" w:cs="Times New Roman" w:hint="eastAsia"/>
          <w:kern w:val="0"/>
          <w:sz w:val="24"/>
          <w:szCs w:val="24"/>
        </w:rPr>
        <w:t>分别</w:t>
      </w:r>
      <w:proofErr w:type="gramStart"/>
      <w:r w:rsidRPr="00E33F79">
        <w:rPr>
          <w:rFonts w:ascii="Cambria Math" w:eastAsia="宋体" w:hAnsi="Cambria Math" w:cs="Times New Roman" w:hint="eastAsia"/>
          <w:kern w:val="0"/>
          <w:sz w:val="24"/>
          <w:szCs w:val="24"/>
        </w:rPr>
        <w:t>为估计</w:t>
      </w:r>
      <w:proofErr w:type="gramEnd"/>
      <w:r w:rsidRPr="00E33F79">
        <w:rPr>
          <w:rFonts w:ascii="Cambria Math" w:eastAsia="宋体" w:hAnsi="Cambria Math" w:cs="Times New Roman" w:hint="eastAsia"/>
          <w:kern w:val="0"/>
          <w:sz w:val="24"/>
          <w:szCs w:val="24"/>
        </w:rPr>
        <w:t>姿态与监督姿态的相似度，估计关键点的位置变化与监督系统提供的关键点位置变化的相似度，以及估计关键点相较于其父节点的位置变化与监督系统提供的关键点相较于其父节点的位置变化</w:t>
      </w:r>
      <w:r w:rsidR="008B4C19" w:rsidRPr="00E33F79">
        <w:rPr>
          <w:rFonts w:ascii="Cambria Math" w:eastAsia="宋体" w:hAnsi="Cambria Math" w:cs="Times New Roman" w:hint="eastAsia"/>
          <w:kern w:val="0"/>
          <w:sz w:val="24"/>
          <w:szCs w:val="24"/>
        </w:rPr>
        <w:t>的相似度。公式如下：</w:t>
      </w:r>
    </w:p>
    <w:p w14:paraId="167F19ED" w14:textId="0F3A6D2E" w:rsidR="008B4C19" w:rsidRDefault="008B4C19" w:rsidP="00DC52D8">
      <w:pPr>
        <w:pStyle w:val="a5"/>
        <w:ind w:left="780" w:firstLineChars="0" w:firstLine="0"/>
        <w:jc w:val="left"/>
        <w:rPr>
          <w:rFonts w:ascii="Times New Roman" w:eastAsia="宋体" w:hAnsi="Times New Roman" w:cs="Times New Roman"/>
          <w:kern w:val="0"/>
          <w:sz w:val="24"/>
          <w:szCs w:val="24"/>
        </w:rPr>
      </w:pPr>
      <w:r>
        <w:rPr>
          <w:noProof/>
        </w:rPr>
        <w:drawing>
          <wp:inline distT="0" distB="0" distL="0" distR="0" wp14:anchorId="28B1C3B4" wp14:editId="0CD798C5">
            <wp:extent cx="1473441" cy="397486"/>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8729" cy="412401"/>
                    </a:xfrm>
                    <a:prstGeom prst="rect">
                      <a:avLst/>
                    </a:prstGeom>
                  </pic:spPr>
                </pic:pic>
              </a:graphicData>
            </a:graphic>
          </wp:inline>
        </w:drawing>
      </w:r>
    </w:p>
    <w:p w14:paraId="4F7B25F2" w14:textId="098E5825" w:rsidR="008B4C19" w:rsidRDefault="008B4C19" w:rsidP="00DC52D8">
      <w:pPr>
        <w:pStyle w:val="a5"/>
        <w:ind w:left="780" w:firstLineChars="0" w:firstLine="0"/>
        <w:jc w:val="left"/>
        <w:rPr>
          <w:rFonts w:ascii="Times New Roman" w:eastAsia="宋体" w:hAnsi="Times New Roman" w:cs="Times New Roman"/>
          <w:kern w:val="0"/>
          <w:sz w:val="24"/>
          <w:szCs w:val="24"/>
        </w:rPr>
      </w:pPr>
      <w:r>
        <w:rPr>
          <w:noProof/>
        </w:rPr>
        <w:drawing>
          <wp:inline distT="0" distB="0" distL="0" distR="0" wp14:anchorId="13A7FC6F" wp14:editId="7CDC29A0">
            <wp:extent cx="2964217" cy="42289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9483" cy="437917"/>
                    </a:xfrm>
                    <a:prstGeom prst="rect">
                      <a:avLst/>
                    </a:prstGeom>
                  </pic:spPr>
                </pic:pic>
              </a:graphicData>
            </a:graphic>
          </wp:inline>
        </w:drawing>
      </w:r>
    </w:p>
    <w:p w14:paraId="34D82DDA" w14:textId="194436EB" w:rsidR="008B4C19" w:rsidRDefault="008B4C19" w:rsidP="00DC52D8">
      <w:pPr>
        <w:pStyle w:val="a5"/>
        <w:ind w:left="780" w:firstLineChars="0" w:firstLine="0"/>
        <w:jc w:val="left"/>
        <w:rPr>
          <w:rFonts w:ascii="Times New Roman" w:eastAsia="宋体" w:hAnsi="Times New Roman" w:cs="Times New Roman"/>
          <w:kern w:val="0"/>
          <w:sz w:val="24"/>
          <w:szCs w:val="24"/>
        </w:rPr>
      </w:pPr>
      <w:r>
        <w:rPr>
          <w:noProof/>
        </w:rPr>
        <w:drawing>
          <wp:inline distT="0" distB="0" distL="0" distR="0" wp14:anchorId="768F00B9" wp14:editId="4A682AF1">
            <wp:extent cx="3475587" cy="468656"/>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3886" cy="475169"/>
                    </a:xfrm>
                    <a:prstGeom prst="rect">
                      <a:avLst/>
                    </a:prstGeom>
                  </pic:spPr>
                </pic:pic>
              </a:graphicData>
            </a:graphic>
          </wp:inline>
        </w:drawing>
      </w:r>
    </w:p>
    <w:p w14:paraId="50D52FBE" w14:textId="2D626B72" w:rsidR="00793A70" w:rsidRPr="00E33F79" w:rsidRDefault="00C60B3D" w:rsidP="00E33F79">
      <w:pPr>
        <w:pStyle w:val="a5"/>
        <w:spacing w:line="440" w:lineRule="exact"/>
        <w:ind w:left="782" w:firstLine="480"/>
        <w:jc w:val="left"/>
        <w:rPr>
          <w:rFonts w:ascii="Cambria Math" w:eastAsia="宋体" w:hAnsi="Cambria Math" w:cs="Times New Roman" w:hint="eastAsia"/>
          <w:kern w:val="0"/>
          <w:sz w:val="24"/>
          <w:szCs w:val="24"/>
        </w:rPr>
      </w:pPr>
      <w:r w:rsidRPr="00E33F79">
        <w:rPr>
          <w:rFonts w:ascii="Cambria Math" w:eastAsia="宋体" w:hAnsi="Cambria Math" w:cs="Times New Roman" w:hint="eastAsia"/>
          <w:kern w:val="0"/>
          <w:sz w:val="24"/>
          <w:szCs w:val="24"/>
        </w:rPr>
        <w:t>其中</w:t>
      </w:r>
      <w:r w:rsidRPr="00E33F79">
        <w:rPr>
          <w:rFonts w:ascii="Cambria Math" w:eastAsia="宋体" w:hAnsi="Cambria Math" w:cs="Times New Roman" w:hint="eastAsia"/>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s</m:t>
            </m:r>
          </m:sub>
        </m:sSub>
      </m:oMath>
      <w:r w:rsidR="008B4C19" w:rsidRPr="00E33F79">
        <w:rPr>
          <w:rFonts w:ascii="Cambria Math" w:eastAsia="宋体" w:hAnsi="Cambria Math" w:cs="Times New Roman" w:hint="eastAsia"/>
          <w:kern w:val="0"/>
          <w:sz w:val="24"/>
          <w:szCs w:val="24"/>
        </w:rPr>
        <w:t xml:space="preserve"> </w:t>
      </w:r>
      <w:r w:rsidR="008B4C19" w:rsidRPr="00E33F79">
        <w:rPr>
          <w:rFonts w:ascii="Cambria Math" w:eastAsia="宋体" w:hAnsi="Cambria Math" w:cs="Times New Roman" w:hint="eastAsia"/>
          <w:kern w:val="0"/>
          <w:sz w:val="24"/>
          <w:szCs w:val="24"/>
        </w:rPr>
        <w:t>与</w:t>
      </w:r>
      <w:r w:rsidR="008B4C19" w:rsidRPr="00E33F79">
        <w:rPr>
          <w:rFonts w:ascii="Cambria Math" w:eastAsia="宋体" w:hAnsi="Cambria Math" w:cs="Times New Roman" w:hint="eastAsia"/>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r</m:t>
            </m:r>
          </m:sub>
        </m:sSub>
      </m:oMath>
      <w:r w:rsidR="008B4C19" w:rsidRPr="00E33F79">
        <w:rPr>
          <w:rFonts w:ascii="Cambria Math" w:eastAsia="宋体" w:hAnsi="Cambria Math" w:cs="Times New Roman" w:hint="eastAsia"/>
          <w:kern w:val="0"/>
          <w:sz w:val="24"/>
          <w:szCs w:val="24"/>
        </w:rPr>
        <w:t xml:space="preserve"> </w:t>
      </w:r>
      <w:r w:rsidR="008B4C19" w:rsidRPr="00E33F79">
        <w:rPr>
          <w:rFonts w:ascii="Cambria Math" w:eastAsia="宋体" w:hAnsi="Cambria Math" w:cs="Times New Roman" w:hint="eastAsia"/>
          <w:kern w:val="0"/>
          <w:sz w:val="24"/>
          <w:szCs w:val="24"/>
        </w:rPr>
        <w:t>是对估计结果在时间维度上的限制。为了</w:t>
      </w:r>
      <w:proofErr w:type="gramStart"/>
      <w:r w:rsidR="008B4C19" w:rsidRPr="00E33F79">
        <w:rPr>
          <w:rFonts w:ascii="Cambria Math" w:eastAsia="宋体" w:hAnsi="Cambria Math" w:cs="Times New Roman" w:hint="eastAsia"/>
          <w:kern w:val="0"/>
          <w:sz w:val="24"/>
          <w:szCs w:val="24"/>
        </w:rPr>
        <w:t>使估计</w:t>
      </w:r>
      <w:proofErr w:type="gramEnd"/>
      <w:r w:rsidR="008B4C19" w:rsidRPr="00E33F79">
        <w:rPr>
          <w:rFonts w:ascii="Cambria Math" w:eastAsia="宋体" w:hAnsi="Cambria Math" w:cs="Times New Roman" w:hint="eastAsia"/>
          <w:kern w:val="0"/>
          <w:sz w:val="24"/>
          <w:szCs w:val="24"/>
        </w:rPr>
        <w:t>的结果更加平滑，避免受到由突然出现的</w:t>
      </w:r>
      <w:proofErr w:type="gramStart"/>
      <w:r w:rsidR="008B4C19" w:rsidRPr="00E33F79">
        <w:rPr>
          <w:rFonts w:ascii="Cambria Math" w:eastAsia="宋体" w:hAnsi="Cambria Math" w:cs="Times New Roman" w:hint="eastAsia"/>
          <w:kern w:val="0"/>
          <w:sz w:val="24"/>
          <w:szCs w:val="24"/>
        </w:rPr>
        <w:t>噪点导致</w:t>
      </w:r>
      <w:proofErr w:type="gramEnd"/>
      <w:r w:rsidR="008B4C19" w:rsidRPr="00E33F79">
        <w:rPr>
          <w:rFonts w:ascii="Cambria Math" w:eastAsia="宋体" w:hAnsi="Cambria Math" w:cs="Times New Roman" w:hint="eastAsia"/>
          <w:kern w:val="0"/>
          <w:sz w:val="24"/>
          <w:szCs w:val="24"/>
        </w:rPr>
        <w:t>的梯度爆炸问题，</w:t>
      </w:r>
      <w:proofErr w:type="spellStart"/>
      <w:r w:rsidR="008B4C19" w:rsidRPr="00E33F79">
        <w:rPr>
          <w:rFonts w:ascii="Cambria Math" w:eastAsia="宋体" w:hAnsi="Cambria Math" w:cs="Times New Roman" w:hint="eastAsia"/>
          <w:kern w:val="0"/>
          <w:sz w:val="24"/>
          <w:szCs w:val="24"/>
        </w:rPr>
        <w:t>WiPose</w:t>
      </w:r>
      <w:proofErr w:type="spellEnd"/>
      <w:r w:rsidR="008B4C19" w:rsidRPr="00E33F79">
        <w:rPr>
          <w:rFonts w:ascii="Cambria Math" w:eastAsia="宋体" w:hAnsi="Cambria Math" w:cs="Times New Roman" w:hint="eastAsia"/>
          <w:kern w:val="0"/>
          <w:sz w:val="24"/>
          <w:szCs w:val="24"/>
        </w:rPr>
        <w:t>采用了一种常用的平滑损失函数</w:t>
      </w:r>
      <w:r w:rsidR="008B4C19" w:rsidRPr="00E33F79">
        <w:rPr>
          <w:rFonts w:ascii="Cambria Math" w:eastAsia="宋体" w:hAnsi="Cambria Math" w:cs="Times New Roman"/>
          <w:kern w:val="0"/>
          <w:sz w:val="24"/>
          <w:szCs w:val="24"/>
        </w:rPr>
        <w:t>, Huber Loss</w:t>
      </w:r>
      <w:r w:rsidR="008B4C19" w:rsidRPr="00E33F79">
        <w:rPr>
          <w:rFonts w:ascii="Cambria Math" w:eastAsia="宋体" w:hAnsi="Cambria Math" w:cs="Times New Roman" w:hint="eastAsia"/>
          <w:kern w:val="0"/>
          <w:sz w:val="24"/>
          <w:szCs w:val="24"/>
        </w:rPr>
        <w:t>。</w:t>
      </w:r>
      <m:oMath>
        <m:r>
          <m:rPr>
            <m:sty m:val="p"/>
          </m:rPr>
          <w:rPr>
            <w:rFonts w:ascii="Cambria Math" w:eastAsia="宋体" w:hAnsi="Cambria Math" w:cs="Times New Roman"/>
            <w:kern w:val="0"/>
            <w:sz w:val="24"/>
            <w:szCs w:val="24"/>
          </w:rPr>
          <m:t>β</m:t>
        </m:r>
      </m:oMath>
      <w:r w:rsidR="00793A70" w:rsidRPr="00E33F79">
        <w:rPr>
          <w:rFonts w:ascii="Cambria Math" w:eastAsia="宋体" w:hAnsi="Cambria Math" w:cs="Times New Roman" w:hint="eastAsia"/>
          <w:kern w:val="0"/>
          <w:sz w:val="24"/>
          <w:szCs w:val="24"/>
        </w:rPr>
        <w:t xml:space="preserve"> </w:t>
      </w:r>
      <w:r w:rsidR="00793A70" w:rsidRPr="00E33F79">
        <w:rPr>
          <w:rFonts w:ascii="Cambria Math" w:eastAsia="宋体" w:hAnsi="Cambria Math" w:cs="Times New Roman" w:hint="eastAsia"/>
          <w:kern w:val="0"/>
          <w:sz w:val="24"/>
          <w:szCs w:val="24"/>
        </w:rPr>
        <w:t>和</w:t>
      </w:r>
      <w:r w:rsidR="00793A70" w:rsidRPr="00E33F79">
        <w:rPr>
          <w:rFonts w:ascii="Cambria Math" w:eastAsia="宋体" w:hAnsi="Cambria Math" w:cs="Times New Roman" w:hint="eastAsia"/>
          <w:kern w:val="0"/>
          <w:sz w:val="24"/>
          <w:szCs w:val="24"/>
        </w:rPr>
        <w:t xml:space="preserve"> </w:t>
      </w:r>
      <m:oMath>
        <m:r>
          <m:rPr>
            <m:sty m:val="p"/>
          </m:rPr>
          <w:rPr>
            <w:rFonts w:ascii="Cambria Math" w:eastAsia="宋体" w:hAnsi="Cambria Math" w:cs="Times New Roman"/>
            <w:kern w:val="0"/>
            <w:sz w:val="24"/>
            <w:szCs w:val="24"/>
          </w:rPr>
          <m:t>γ</m:t>
        </m:r>
      </m:oMath>
      <w:r w:rsidR="00793A70" w:rsidRPr="00E33F79">
        <w:rPr>
          <w:rFonts w:ascii="Cambria Math" w:eastAsia="宋体" w:hAnsi="Cambria Math" w:cs="Times New Roman" w:hint="eastAsia"/>
          <w:kern w:val="0"/>
          <w:sz w:val="24"/>
          <w:szCs w:val="24"/>
        </w:rPr>
        <w:t xml:space="preserve"> </w:t>
      </w:r>
      <w:r w:rsidR="00793A70" w:rsidRPr="00E33F79">
        <w:rPr>
          <w:rFonts w:ascii="Cambria Math" w:eastAsia="宋体" w:hAnsi="Cambria Math" w:cs="Times New Roman" w:hint="eastAsia"/>
          <w:kern w:val="0"/>
          <w:sz w:val="24"/>
          <w:szCs w:val="24"/>
        </w:rPr>
        <w:t>为人工定义的草参数，用于控制各个</w:t>
      </w:r>
      <w:r w:rsidR="00793A70" w:rsidRPr="00E33F79">
        <w:rPr>
          <w:rFonts w:ascii="Cambria Math" w:eastAsia="宋体" w:hAnsi="Cambria Math" w:cs="Times New Roman" w:hint="eastAsia"/>
          <w:kern w:val="0"/>
          <w:sz w:val="24"/>
          <w:szCs w:val="24"/>
        </w:rPr>
        <w:t>Loss</w:t>
      </w:r>
      <w:r w:rsidR="00793A70" w:rsidRPr="00E33F79">
        <w:rPr>
          <w:rFonts w:ascii="Cambria Math" w:eastAsia="宋体" w:hAnsi="Cambria Math" w:cs="Times New Roman" w:hint="eastAsia"/>
          <w:kern w:val="0"/>
          <w:sz w:val="24"/>
          <w:szCs w:val="24"/>
        </w:rPr>
        <w:t>的重要程度。</w:t>
      </w:r>
    </w:p>
    <w:p w14:paraId="2729970C" w14:textId="7DB079CA" w:rsidR="008B4C19" w:rsidRDefault="008B4C19" w:rsidP="00DC52D8">
      <w:pPr>
        <w:pStyle w:val="a5"/>
        <w:ind w:left="780" w:firstLineChars="0" w:firstLine="0"/>
        <w:jc w:val="left"/>
        <w:rPr>
          <w:rFonts w:ascii="Times New Roman" w:eastAsia="宋体" w:hAnsi="Times New Roman" w:cs="Times New Roman"/>
          <w:kern w:val="0"/>
          <w:sz w:val="24"/>
          <w:szCs w:val="24"/>
        </w:rPr>
      </w:pPr>
    </w:p>
    <w:p w14:paraId="763D417A" w14:textId="2705D258" w:rsidR="00E33F79" w:rsidRDefault="00E33F79" w:rsidP="00DC52D8">
      <w:pPr>
        <w:pStyle w:val="a5"/>
        <w:ind w:left="780" w:firstLineChars="0" w:firstLine="0"/>
        <w:jc w:val="left"/>
        <w:rPr>
          <w:rFonts w:ascii="Times New Roman" w:eastAsia="宋体" w:hAnsi="Times New Roman" w:cs="Times New Roman"/>
          <w:kern w:val="0"/>
          <w:sz w:val="24"/>
          <w:szCs w:val="24"/>
        </w:rPr>
      </w:pPr>
    </w:p>
    <w:p w14:paraId="25633889" w14:textId="6A7CACF2" w:rsidR="00E33F79" w:rsidRDefault="00E33F79" w:rsidP="00DC52D8">
      <w:pPr>
        <w:pStyle w:val="a5"/>
        <w:ind w:left="780" w:firstLineChars="0" w:firstLine="0"/>
        <w:jc w:val="left"/>
        <w:rPr>
          <w:rFonts w:ascii="Times New Roman" w:eastAsia="宋体" w:hAnsi="Times New Roman" w:cs="Times New Roman"/>
          <w:kern w:val="0"/>
          <w:sz w:val="24"/>
          <w:szCs w:val="24"/>
        </w:rPr>
      </w:pPr>
    </w:p>
    <w:p w14:paraId="4C039D33" w14:textId="41B28CD6" w:rsidR="00E33F79" w:rsidRDefault="00E33F79" w:rsidP="00DC52D8">
      <w:pPr>
        <w:pStyle w:val="a5"/>
        <w:ind w:left="780" w:firstLineChars="0" w:firstLine="0"/>
        <w:jc w:val="left"/>
        <w:rPr>
          <w:rFonts w:ascii="Times New Roman" w:eastAsia="宋体" w:hAnsi="Times New Roman" w:cs="Times New Roman"/>
          <w:kern w:val="0"/>
          <w:sz w:val="24"/>
          <w:szCs w:val="24"/>
        </w:rPr>
      </w:pPr>
    </w:p>
    <w:p w14:paraId="79D1C960" w14:textId="77777777" w:rsidR="00E33F79" w:rsidRPr="008B4C19" w:rsidRDefault="00E33F79" w:rsidP="00DC52D8">
      <w:pPr>
        <w:pStyle w:val="a5"/>
        <w:ind w:left="780" w:firstLineChars="0" w:firstLine="0"/>
        <w:jc w:val="left"/>
        <w:rPr>
          <w:rFonts w:ascii="Times New Roman" w:eastAsia="宋体" w:hAnsi="Times New Roman" w:cs="Times New Roman" w:hint="eastAsia"/>
          <w:kern w:val="0"/>
          <w:sz w:val="24"/>
          <w:szCs w:val="24"/>
        </w:rPr>
      </w:pPr>
    </w:p>
    <w:p w14:paraId="7BEA2ABF" w14:textId="40511247" w:rsidR="00B31720" w:rsidRPr="007C1789" w:rsidRDefault="00B31720"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lastRenderedPageBreak/>
        <w:t>实验记录</w:t>
      </w:r>
    </w:p>
    <w:tbl>
      <w:tblPr>
        <w:tblStyle w:val="a9"/>
        <w:tblW w:w="0" w:type="auto"/>
        <w:tblInd w:w="780" w:type="dxa"/>
        <w:tblLook w:val="04A0" w:firstRow="1" w:lastRow="0" w:firstColumn="1" w:lastColumn="0" w:noHBand="0" w:noVBand="1"/>
      </w:tblPr>
      <w:tblGrid>
        <w:gridCol w:w="2476"/>
        <w:gridCol w:w="5040"/>
      </w:tblGrid>
      <w:tr w:rsidR="0022038E" w14:paraId="4928A39E" w14:textId="77777777" w:rsidTr="002250D6">
        <w:tc>
          <w:tcPr>
            <w:tcW w:w="7516" w:type="dxa"/>
            <w:gridSpan w:val="2"/>
          </w:tcPr>
          <w:p w14:paraId="70D57CFB" w14:textId="30AD45D4" w:rsidR="0022038E" w:rsidRPr="00793A70" w:rsidRDefault="0022038E" w:rsidP="0022038E">
            <w:pPr>
              <w:rPr>
                <w:rFonts w:ascii="Times New Roman" w:eastAsia="宋体" w:hAnsi="Times New Roman" w:cs="Times New Roman"/>
                <w:b/>
                <w:kern w:val="0"/>
                <w:sz w:val="24"/>
                <w:szCs w:val="24"/>
              </w:rPr>
            </w:pPr>
            <w:r w:rsidRPr="00793A70">
              <w:rPr>
                <w:rFonts w:ascii="Times New Roman" w:eastAsia="宋体" w:hAnsi="Times New Roman" w:cs="Times New Roman" w:hint="eastAsia"/>
                <w:b/>
                <w:kern w:val="0"/>
                <w:sz w:val="24"/>
                <w:szCs w:val="24"/>
              </w:rPr>
              <w:t>实验设置</w:t>
            </w:r>
          </w:p>
        </w:tc>
      </w:tr>
      <w:tr w:rsidR="0022038E" w14:paraId="277F96B4" w14:textId="77777777" w:rsidTr="0022038E">
        <w:tc>
          <w:tcPr>
            <w:tcW w:w="2476" w:type="dxa"/>
          </w:tcPr>
          <w:p w14:paraId="3719B6BF" w14:textId="117161D2" w:rsidR="0022038E" w:rsidRPr="0022038E" w:rsidRDefault="0022038E" w:rsidP="0022038E">
            <w:pPr>
              <w:rPr>
                <w:rFonts w:ascii="Times New Roman" w:eastAsia="宋体" w:hAnsi="Times New Roman" w:cs="Times New Roman"/>
                <w:kern w:val="0"/>
                <w:sz w:val="24"/>
                <w:szCs w:val="24"/>
              </w:rPr>
            </w:pPr>
            <w:proofErr w:type="spellStart"/>
            <w:r w:rsidRPr="0022038E">
              <w:rPr>
                <w:rFonts w:ascii="Times New Roman" w:eastAsia="宋体" w:hAnsi="Times New Roman" w:cs="Times New Roman" w:hint="eastAsia"/>
                <w:kern w:val="0"/>
                <w:sz w:val="24"/>
                <w:szCs w:val="24"/>
              </w:rPr>
              <w:t>WiFi</w:t>
            </w:r>
            <w:proofErr w:type="spellEnd"/>
            <w:r w:rsidRPr="0022038E">
              <w:rPr>
                <w:rFonts w:ascii="Times New Roman" w:eastAsia="宋体" w:hAnsi="Times New Roman" w:cs="Times New Roman" w:hint="eastAsia"/>
                <w:kern w:val="0"/>
                <w:sz w:val="24"/>
                <w:szCs w:val="24"/>
              </w:rPr>
              <w:t>设备</w:t>
            </w:r>
          </w:p>
        </w:tc>
        <w:tc>
          <w:tcPr>
            <w:tcW w:w="5040" w:type="dxa"/>
          </w:tcPr>
          <w:p w14:paraId="1F950CBC" w14:textId="6DA802DC"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发送天线</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w:t>
            </w:r>
          </w:p>
          <w:p w14:paraId="16028D90" w14:textId="77777777"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接收天线</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根</w:t>
            </w:r>
          </w:p>
          <w:p w14:paraId="4C6E4AAA" w14:textId="77777777"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工作信道</w:t>
            </w:r>
            <w:r>
              <w:rPr>
                <w:rFonts w:ascii="Times New Roman" w:eastAsia="宋体" w:hAnsi="Times New Roman" w:cs="Times New Roman" w:hint="eastAsia"/>
                <w:kern w:val="0"/>
                <w:sz w:val="24"/>
                <w:szCs w:val="24"/>
              </w:rPr>
              <w:t>164</w:t>
            </w:r>
          </w:p>
          <w:p w14:paraId="708488C3" w14:textId="36779BC1"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采样率</w:t>
            </w:r>
            <w:r>
              <w:rPr>
                <w:rFonts w:ascii="Times New Roman" w:eastAsia="宋体" w:hAnsi="Times New Roman" w:cs="Times New Roman" w:hint="eastAsia"/>
                <w:kern w:val="0"/>
                <w:sz w:val="24"/>
                <w:szCs w:val="24"/>
              </w:rPr>
              <w:t xml:space="preserve"> 1000</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Hz</w:t>
            </w:r>
          </w:p>
        </w:tc>
      </w:tr>
      <w:tr w:rsidR="0022038E" w14:paraId="38B026BA" w14:textId="77777777" w:rsidTr="0022038E">
        <w:tc>
          <w:tcPr>
            <w:tcW w:w="2476" w:type="dxa"/>
          </w:tcPr>
          <w:p w14:paraId="64C54697" w14:textId="6BC61EFC" w:rsidR="0022038E" w:rsidRPr="0022038E" w:rsidRDefault="0022038E" w:rsidP="0022038E">
            <w:pPr>
              <w:rPr>
                <w:rFonts w:ascii="Times New Roman" w:eastAsia="宋体" w:hAnsi="Times New Roman" w:cs="Times New Roman"/>
                <w:kern w:val="0"/>
                <w:sz w:val="24"/>
                <w:szCs w:val="24"/>
              </w:rPr>
            </w:pPr>
            <w:r w:rsidRPr="0022038E">
              <w:rPr>
                <w:rFonts w:ascii="Times New Roman" w:eastAsia="宋体" w:hAnsi="Times New Roman" w:cs="Times New Roman" w:hint="eastAsia"/>
                <w:kern w:val="0"/>
                <w:sz w:val="24"/>
                <w:szCs w:val="24"/>
              </w:rPr>
              <w:t>监督设备（</w:t>
            </w:r>
            <w:r w:rsidRPr="0022038E">
              <w:rPr>
                <w:rFonts w:ascii="Times New Roman" w:eastAsia="宋体" w:hAnsi="Times New Roman" w:cs="Times New Roman" w:hint="eastAsia"/>
                <w:kern w:val="0"/>
                <w:sz w:val="24"/>
                <w:szCs w:val="24"/>
              </w:rPr>
              <w:t>VICON</w:t>
            </w:r>
            <w:r w:rsidRPr="0022038E">
              <w:rPr>
                <w:rFonts w:ascii="Times New Roman" w:eastAsia="宋体" w:hAnsi="Times New Roman" w:cs="Times New Roman" w:hint="eastAsia"/>
                <w:kern w:val="0"/>
                <w:sz w:val="24"/>
                <w:szCs w:val="24"/>
              </w:rPr>
              <w:t>）</w:t>
            </w:r>
          </w:p>
        </w:tc>
        <w:tc>
          <w:tcPr>
            <w:tcW w:w="5040" w:type="dxa"/>
          </w:tcPr>
          <w:p w14:paraId="55CE0335" w14:textId="77777777"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VICON</w:t>
            </w:r>
            <w:r>
              <w:rPr>
                <w:rFonts w:ascii="Times New Roman" w:eastAsia="宋体" w:hAnsi="Times New Roman" w:cs="Times New Roman" w:hint="eastAsia"/>
                <w:kern w:val="0"/>
                <w:sz w:val="24"/>
                <w:szCs w:val="24"/>
              </w:rPr>
              <w:t>相机</w:t>
            </w:r>
            <w:r>
              <w:rPr>
                <w:rFonts w:ascii="Times New Roman" w:eastAsia="宋体" w:hAnsi="Times New Roman" w:cs="Times New Roman" w:hint="eastAsia"/>
                <w:kern w:val="0"/>
                <w:sz w:val="24"/>
                <w:szCs w:val="24"/>
              </w:rPr>
              <w:t xml:space="preserve"> 21</w:t>
            </w:r>
            <w:r>
              <w:rPr>
                <w:rFonts w:ascii="Times New Roman" w:eastAsia="宋体" w:hAnsi="Times New Roman" w:cs="Times New Roman" w:hint="eastAsia"/>
                <w:kern w:val="0"/>
                <w:sz w:val="24"/>
                <w:szCs w:val="24"/>
              </w:rPr>
              <w:t>台</w:t>
            </w:r>
          </w:p>
          <w:p w14:paraId="3C206D0B" w14:textId="77777777" w:rsidR="0022038E" w:rsidRDefault="0022038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Markers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17</w:t>
            </w:r>
            <w:r>
              <w:rPr>
                <w:rFonts w:ascii="Times New Roman" w:eastAsia="宋体" w:hAnsi="Times New Roman" w:cs="Times New Roman" w:hint="eastAsia"/>
                <w:kern w:val="0"/>
                <w:sz w:val="24"/>
                <w:szCs w:val="24"/>
              </w:rPr>
              <w:t>个</w:t>
            </w:r>
          </w:p>
          <w:p w14:paraId="7F31E877" w14:textId="51EC36C5"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采样率</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10 Hz</w:t>
            </w:r>
          </w:p>
        </w:tc>
      </w:tr>
      <w:tr w:rsidR="0022038E" w14:paraId="28D0379F" w14:textId="77777777" w:rsidTr="0022038E">
        <w:tc>
          <w:tcPr>
            <w:tcW w:w="2476" w:type="dxa"/>
          </w:tcPr>
          <w:p w14:paraId="05DDC67C" w14:textId="3E028FD1" w:rsidR="0022038E" w:rsidRPr="0022038E" w:rsidRDefault="0022038E" w:rsidP="0022038E">
            <w:pPr>
              <w:rPr>
                <w:rFonts w:ascii="Times New Roman" w:eastAsia="宋体" w:hAnsi="Times New Roman" w:cs="Times New Roman" w:hint="eastAsia"/>
                <w:kern w:val="0"/>
                <w:sz w:val="24"/>
                <w:szCs w:val="24"/>
              </w:rPr>
            </w:pPr>
            <w:r w:rsidRPr="0022038E">
              <w:rPr>
                <w:rFonts w:ascii="Times New Roman" w:eastAsia="宋体" w:hAnsi="Times New Roman" w:cs="Times New Roman" w:hint="eastAsia"/>
                <w:kern w:val="0"/>
                <w:sz w:val="24"/>
                <w:szCs w:val="24"/>
              </w:rPr>
              <w:t>目标活动</w:t>
            </w:r>
          </w:p>
        </w:tc>
        <w:tc>
          <w:tcPr>
            <w:tcW w:w="5040" w:type="dxa"/>
          </w:tcPr>
          <w:p w14:paraId="5FE28BFC" w14:textId="3DE6FEBE"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Li</w:t>
            </w:r>
            <w:r>
              <w:rPr>
                <w:rFonts w:ascii="Times New Roman" w:eastAsia="宋体" w:hAnsi="Times New Roman" w:cs="Times New Roman"/>
                <w:kern w:val="0"/>
                <w:sz w:val="24"/>
                <w:szCs w:val="24"/>
              </w:rPr>
              <w:t>fting left/right hand (45/90/180)</w:t>
            </w:r>
          </w:p>
          <w:p w14:paraId="78C226A9" w14:textId="5A37DFE6"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Lifting both hands (90/180)</w:t>
            </w:r>
          </w:p>
          <w:p w14:paraId="2C95560B" w14:textId="61C7859B"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Sweeping left/right (45/90)</w:t>
            </w:r>
          </w:p>
          <w:p w14:paraId="3E5D6932" w14:textId="6D5943C5"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Sweeping both hands (90)</w:t>
            </w:r>
          </w:p>
          <w:p w14:paraId="1489D1FB" w14:textId="1924FFC2"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Lifting leg</w:t>
            </w:r>
          </w:p>
          <w:p w14:paraId="3B7462E2" w14:textId="1CD4B0A6" w:rsidR="0022038E" w:rsidRDefault="0022038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Waving hand</w:t>
            </w:r>
          </w:p>
          <w:p w14:paraId="28142B5C" w14:textId="6851EB2F" w:rsidR="0022038E" w:rsidRDefault="0022038E" w:rsidP="00E33F79">
            <w:pPr>
              <w:pStyle w:val="a5"/>
              <w:numPr>
                <w:ilvl w:val="0"/>
                <w:numId w:val="3"/>
              </w:numPr>
              <w:ind w:left="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Walking on the spot</w:t>
            </w:r>
          </w:p>
        </w:tc>
      </w:tr>
      <w:tr w:rsidR="0022038E" w14:paraId="645DDB79" w14:textId="77777777" w:rsidTr="0022038E">
        <w:tc>
          <w:tcPr>
            <w:tcW w:w="2476" w:type="dxa"/>
          </w:tcPr>
          <w:p w14:paraId="559C9F03" w14:textId="7B75FEF8" w:rsidR="0022038E" w:rsidRPr="0022038E" w:rsidRDefault="0022038E" w:rsidP="0022038E">
            <w:pPr>
              <w:rPr>
                <w:rFonts w:ascii="Times New Roman" w:eastAsia="宋体" w:hAnsi="Times New Roman" w:cs="Times New Roman" w:hint="eastAsia"/>
                <w:kern w:val="0"/>
                <w:sz w:val="24"/>
                <w:szCs w:val="24"/>
              </w:rPr>
            </w:pPr>
            <w:r w:rsidRPr="0022038E">
              <w:rPr>
                <w:rFonts w:ascii="Times New Roman" w:eastAsia="宋体" w:hAnsi="Times New Roman" w:cs="Times New Roman" w:hint="eastAsia"/>
                <w:kern w:val="0"/>
                <w:sz w:val="24"/>
                <w:szCs w:val="24"/>
              </w:rPr>
              <w:t>基准方法</w:t>
            </w:r>
          </w:p>
        </w:tc>
        <w:tc>
          <w:tcPr>
            <w:tcW w:w="5040" w:type="dxa"/>
          </w:tcPr>
          <w:p w14:paraId="748D1B51" w14:textId="4DFA73BE" w:rsidR="0022038E" w:rsidRDefault="0022038E"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RFPose3D</w:t>
            </w:r>
          </w:p>
        </w:tc>
      </w:tr>
      <w:tr w:rsidR="0022038E" w14:paraId="1624EDAF" w14:textId="77777777" w:rsidTr="0022038E">
        <w:tc>
          <w:tcPr>
            <w:tcW w:w="2476" w:type="dxa"/>
          </w:tcPr>
          <w:p w14:paraId="1CA6F09A" w14:textId="4CC9F21F" w:rsidR="0022038E" w:rsidRPr="0022038E" w:rsidRDefault="0022038E" w:rsidP="0022038E">
            <w:pPr>
              <w:rPr>
                <w:rFonts w:ascii="Times New Roman" w:eastAsia="宋体" w:hAnsi="Times New Roman" w:cs="Times New Roman" w:hint="eastAsia"/>
                <w:kern w:val="0"/>
                <w:sz w:val="24"/>
                <w:szCs w:val="24"/>
              </w:rPr>
            </w:pPr>
            <w:r w:rsidRPr="0022038E">
              <w:rPr>
                <w:rFonts w:ascii="Times New Roman" w:eastAsia="宋体" w:hAnsi="Times New Roman" w:cs="Times New Roman" w:hint="eastAsia"/>
                <w:kern w:val="0"/>
                <w:sz w:val="24"/>
                <w:szCs w:val="24"/>
              </w:rPr>
              <w:t>测试人数</w:t>
            </w:r>
          </w:p>
        </w:tc>
        <w:tc>
          <w:tcPr>
            <w:tcW w:w="5040" w:type="dxa"/>
          </w:tcPr>
          <w:p w14:paraId="4B68FFAA" w14:textId="3A28CD06" w:rsidR="0022038E" w:rsidRDefault="0022038E"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人</w:t>
            </w:r>
          </w:p>
        </w:tc>
      </w:tr>
      <w:tr w:rsidR="00793A70" w14:paraId="3CAD7068" w14:textId="77777777" w:rsidTr="0022038E">
        <w:tc>
          <w:tcPr>
            <w:tcW w:w="2476" w:type="dxa"/>
          </w:tcPr>
          <w:p w14:paraId="1E1039D6" w14:textId="37DAC47D" w:rsidR="00793A70" w:rsidRPr="0022038E" w:rsidRDefault="00793A70" w:rsidP="0022038E">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模型参数</w:t>
            </w:r>
          </w:p>
        </w:tc>
        <w:tc>
          <w:tcPr>
            <w:tcW w:w="5040" w:type="dxa"/>
          </w:tcPr>
          <w:p w14:paraId="4F922235" w14:textId="77777777"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4-layer</w:t>
            </w:r>
            <w:r>
              <w:rPr>
                <w:rFonts w:ascii="Times New Roman" w:eastAsia="宋体" w:hAnsi="Times New Roman" w:cs="Times New Roman"/>
                <w:kern w:val="0"/>
                <w:sz w:val="24"/>
                <w:szCs w:val="24"/>
              </w:rPr>
              <w:t xml:space="preserve"> CNN (64,128,64,1)</w:t>
            </w:r>
          </w:p>
          <w:p w14:paraId="09E40575" w14:textId="77777777"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Dropout rate = 0.2</w:t>
            </w:r>
          </w:p>
          <w:p w14:paraId="014B696E" w14:textId="77777777"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Activation = Leaky </w:t>
            </w:r>
            <w:proofErr w:type="spellStart"/>
            <w:r>
              <w:rPr>
                <w:rFonts w:ascii="Times New Roman" w:eastAsia="宋体" w:hAnsi="Times New Roman" w:cs="Times New Roman"/>
                <w:kern w:val="0"/>
                <w:sz w:val="24"/>
                <w:szCs w:val="24"/>
              </w:rPr>
              <w:t>ReLU</w:t>
            </w:r>
            <w:proofErr w:type="spellEnd"/>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α=0.2</m:t>
              </m:r>
            </m:oMath>
            <w:r>
              <w:rPr>
                <w:rFonts w:ascii="Times New Roman" w:eastAsia="宋体" w:hAnsi="Times New Roman" w:cs="Times New Roman" w:hint="eastAsia"/>
                <w:kern w:val="0"/>
                <w:sz w:val="24"/>
                <w:szCs w:val="24"/>
              </w:rPr>
              <w:t>)</w:t>
            </w:r>
          </w:p>
          <w:p w14:paraId="6581CC18" w14:textId="77777777"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LSTM (Hidden State Number = 544)</w:t>
            </w:r>
          </w:p>
          <w:p w14:paraId="6184FC91" w14:textId="77777777" w:rsidR="00793A70" w:rsidRDefault="00793A70"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Dropout rate = 0.1</w:t>
            </w:r>
          </w:p>
          <w:p w14:paraId="6F8782AF" w14:textId="79CD90DB" w:rsidR="00793A70" w:rsidRDefault="00793A70"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β</m:t>
              </m:r>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m:oMath>
              <m:r>
                <m:rPr>
                  <m:sty m:val="p"/>
                </m:rPr>
                <w:rPr>
                  <w:rFonts w:ascii="Cambria Math" w:eastAsia="宋体" w:hAnsi="Cambria Math" w:cs="Times New Roman"/>
                  <w:kern w:val="0"/>
                  <w:sz w:val="24"/>
                  <w:szCs w:val="24"/>
                </w:rPr>
                <m:t>γ</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(1.0, 1.0)</w:t>
            </w:r>
          </w:p>
        </w:tc>
      </w:tr>
    </w:tbl>
    <w:p w14:paraId="2B201EAB" w14:textId="7490FF47" w:rsidR="00151BCE" w:rsidRDefault="00151BCE" w:rsidP="00793A70">
      <w:pPr>
        <w:pStyle w:val="a5"/>
        <w:ind w:left="780" w:firstLineChars="0" w:firstLine="0"/>
        <w:rPr>
          <w:rFonts w:ascii="Times New Roman" w:eastAsia="宋体" w:hAnsi="Times New Roman" w:cs="Times New Roman"/>
          <w:kern w:val="0"/>
          <w:sz w:val="24"/>
          <w:szCs w:val="24"/>
        </w:rPr>
      </w:pPr>
    </w:p>
    <w:tbl>
      <w:tblPr>
        <w:tblStyle w:val="a9"/>
        <w:tblW w:w="0" w:type="auto"/>
        <w:tblInd w:w="780" w:type="dxa"/>
        <w:tblLook w:val="04A0" w:firstRow="1" w:lastRow="0" w:firstColumn="1" w:lastColumn="0" w:noHBand="0" w:noVBand="1"/>
      </w:tblPr>
      <w:tblGrid>
        <w:gridCol w:w="2476"/>
        <w:gridCol w:w="5040"/>
      </w:tblGrid>
      <w:tr w:rsidR="00793A70" w14:paraId="2C7000A2" w14:textId="77777777" w:rsidTr="002250D6">
        <w:tc>
          <w:tcPr>
            <w:tcW w:w="7516" w:type="dxa"/>
            <w:gridSpan w:val="2"/>
          </w:tcPr>
          <w:p w14:paraId="490DAB43" w14:textId="58AE2701" w:rsidR="00793A70" w:rsidRPr="00793A70" w:rsidRDefault="00793A70" w:rsidP="00793A70">
            <w:pPr>
              <w:rPr>
                <w:rFonts w:ascii="Times New Roman" w:eastAsia="宋体" w:hAnsi="Times New Roman" w:cs="Times New Roman"/>
                <w:b/>
                <w:kern w:val="0"/>
                <w:sz w:val="24"/>
                <w:szCs w:val="24"/>
              </w:rPr>
            </w:pPr>
            <w:r w:rsidRPr="00793A70">
              <w:rPr>
                <w:rFonts w:ascii="Times New Roman" w:eastAsia="宋体" w:hAnsi="Times New Roman" w:cs="Times New Roman" w:hint="eastAsia"/>
                <w:b/>
                <w:kern w:val="0"/>
                <w:sz w:val="24"/>
                <w:szCs w:val="24"/>
              </w:rPr>
              <w:t>评估内容</w:t>
            </w:r>
          </w:p>
        </w:tc>
      </w:tr>
      <w:tr w:rsidR="00793A70" w14:paraId="7B7D327C" w14:textId="77777777" w:rsidTr="002250D6">
        <w:tc>
          <w:tcPr>
            <w:tcW w:w="2476" w:type="dxa"/>
          </w:tcPr>
          <w:p w14:paraId="544AB18B" w14:textId="77777777" w:rsidR="00793A70" w:rsidRDefault="00793A70" w:rsidP="002250D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osture Construction</w:t>
            </w:r>
          </w:p>
          <w:p w14:paraId="5FD511C7" w14:textId="78DEF3FA" w:rsidR="00793A70" w:rsidRPr="0022038E" w:rsidRDefault="00A228AE"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姿态构建精度</w:t>
            </w:r>
          </w:p>
        </w:tc>
        <w:tc>
          <w:tcPr>
            <w:tcW w:w="5040" w:type="dxa"/>
          </w:tcPr>
          <w:p w14:paraId="2C198EF0" w14:textId="6B8D6381" w:rsidR="00A228AE"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以表格的形式描述关键点的预测结果</w:t>
            </w:r>
          </w:p>
          <w:p w14:paraId="2A2F2F4B" w14:textId="39456373" w:rsidR="00A228AE"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同时比较了以</w:t>
            </w:r>
            <w:r>
              <w:rPr>
                <w:rFonts w:ascii="Times New Roman" w:eastAsia="宋体" w:hAnsi="Times New Roman" w:cs="Times New Roman" w:hint="eastAsia"/>
                <w:kern w:val="0"/>
                <w:sz w:val="24"/>
                <w:szCs w:val="24"/>
              </w:rPr>
              <w:t>CSI</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3DVP</w:t>
            </w:r>
            <w:r>
              <w:rPr>
                <w:rFonts w:ascii="Times New Roman" w:eastAsia="宋体" w:hAnsi="Times New Roman" w:cs="Times New Roman" w:hint="eastAsia"/>
                <w:kern w:val="0"/>
                <w:sz w:val="24"/>
                <w:szCs w:val="24"/>
              </w:rPr>
              <w:t>的输入形式</w:t>
            </w:r>
          </w:p>
          <w:p w14:paraId="360517DB" w14:textId="586618C4" w:rsidR="00A228AE"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与</w:t>
            </w:r>
            <w:r>
              <w:rPr>
                <w:rFonts w:ascii="Times New Roman" w:eastAsia="宋体" w:hAnsi="Times New Roman" w:cs="Times New Roman" w:hint="eastAsia"/>
                <w:kern w:val="0"/>
                <w:sz w:val="24"/>
                <w:szCs w:val="24"/>
              </w:rPr>
              <w:t>RFPose3D</w:t>
            </w:r>
            <w:r>
              <w:rPr>
                <w:rFonts w:ascii="Times New Roman" w:eastAsia="宋体" w:hAnsi="Times New Roman" w:cs="Times New Roman" w:hint="eastAsia"/>
                <w:kern w:val="0"/>
                <w:sz w:val="24"/>
                <w:szCs w:val="24"/>
              </w:rPr>
              <w:t>对比</w:t>
            </w:r>
          </w:p>
          <w:p w14:paraId="7D13CBC5" w14:textId="7D3B3AAC" w:rsidR="00A228AE" w:rsidRPr="00A228AE" w:rsidRDefault="00A228AE"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平均精度为</w:t>
            </w:r>
            <w:r>
              <w:rPr>
                <w:rFonts w:ascii="Times New Roman" w:eastAsia="宋体" w:hAnsi="Times New Roman" w:cs="Times New Roman" w:hint="eastAsia"/>
                <w:kern w:val="0"/>
                <w:sz w:val="24"/>
                <w:szCs w:val="24"/>
              </w:rPr>
              <w:t>28.3</w:t>
            </w:r>
            <w:r>
              <w:rPr>
                <w:rFonts w:ascii="Times New Roman" w:eastAsia="宋体" w:hAnsi="Times New Roman" w:cs="Times New Roman"/>
                <w:kern w:val="0"/>
                <w:sz w:val="24"/>
                <w:szCs w:val="24"/>
              </w:rPr>
              <w:t>mm (CSI), 36.7mm (3DVP)</w:t>
            </w:r>
          </w:p>
        </w:tc>
      </w:tr>
      <w:tr w:rsidR="00793A70" w14:paraId="7A30ADC8" w14:textId="77777777" w:rsidTr="002250D6">
        <w:tc>
          <w:tcPr>
            <w:tcW w:w="2476" w:type="dxa"/>
          </w:tcPr>
          <w:p w14:paraId="0D06AADF" w14:textId="3F474D6B" w:rsidR="00793A70" w:rsidRPr="0022038E" w:rsidRDefault="00A228AE" w:rsidP="002250D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光照条件</w:t>
            </w:r>
          </w:p>
        </w:tc>
        <w:tc>
          <w:tcPr>
            <w:tcW w:w="5040" w:type="dxa"/>
          </w:tcPr>
          <w:p w14:paraId="6BAA2A96" w14:textId="055BD192" w:rsidR="00793A70"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用图片</w:t>
            </w:r>
            <w:r w:rsidR="00540553">
              <w:rPr>
                <w:rFonts w:ascii="Times New Roman" w:eastAsia="宋体" w:hAnsi="Times New Roman" w:cs="Times New Roman" w:hint="eastAsia"/>
                <w:kern w:val="0"/>
                <w:sz w:val="24"/>
                <w:szCs w:val="24"/>
              </w:rPr>
              <w:t>描述某个例的</w:t>
            </w:r>
            <w:r>
              <w:rPr>
                <w:rFonts w:ascii="Times New Roman" w:eastAsia="宋体" w:hAnsi="Times New Roman" w:cs="Times New Roman" w:hint="eastAsia"/>
                <w:kern w:val="0"/>
                <w:sz w:val="24"/>
                <w:szCs w:val="24"/>
              </w:rPr>
              <w:t>结果和测试环境</w:t>
            </w:r>
          </w:p>
        </w:tc>
      </w:tr>
      <w:tr w:rsidR="00793A70" w14:paraId="64972BAA" w14:textId="77777777" w:rsidTr="002250D6">
        <w:tc>
          <w:tcPr>
            <w:tcW w:w="2476" w:type="dxa"/>
          </w:tcPr>
          <w:p w14:paraId="3887C413" w14:textId="74CF4589" w:rsidR="00793A70" w:rsidRPr="0022038E" w:rsidRDefault="00A228AE"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训练集大小的影响</w:t>
            </w:r>
          </w:p>
        </w:tc>
        <w:tc>
          <w:tcPr>
            <w:tcW w:w="5040" w:type="dxa"/>
          </w:tcPr>
          <w:p w14:paraId="033FA876" w14:textId="77777777" w:rsidR="00793A70" w:rsidRDefault="00A228AE" w:rsidP="00E33F79">
            <w:pPr>
              <w:pStyle w:val="a5"/>
              <w:numPr>
                <w:ilvl w:val="0"/>
                <w:numId w:val="3"/>
              </w:numPr>
              <w:ind w:left="0"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调整不同的训练数据比例观察结果</w:t>
            </w:r>
          </w:p>
          <w:p w14:paraId="18AA9EB4" w14:textId="397616C5" w:rsidR="00A228AE" w:rsidRDefault="00A228AE" w:rsidP="00E33F79">
            <w:pPr>
              <w:pStyle w:val="a5"/>
              <w:numPr>
                <w:ilvl w:val="0"/>
                <w:numId w:val="3"/>
              </w:numPr>
              <w:ind w:left="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793A70" w14:paraId="0C83BD0E" w14:textId="77777777" w:rsidTr="002250D6">
        <w:tc>
          <w:tcPr>
            <w:tcW w:w="2476" w:type="dxa"/>
          </w:tcPr>
          <w:p w14:paraId="16731584" w14:textId="39784B93" w:rsidR="00793A70" w:rsidRPr="0022038E" w:rsidRDefault="00A228AE"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采样率的影响</w:t>
            </w:r>
          </w:p>
        </w:tc>
        <w:tc>
          <w:tcPr>
            <w:tcW w:w="5040" w:type="dxa"/>
          </w:tcPr>
          <w:p w14:paraId="1839849E" w14:textId="77777777" w:rsidR="00793A70"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通过设置不同的采样率观察准确度</w:t>
            </w:r>
          </w:p>
          <w:p w14:paraId="580D2CFD" w14:textId="48BCBCEE" w:rsidR="00A228AE" w:rsidRDefault="00A228AE"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793A70" w14:paraId="1712B30E" w14:textId="77777777" w:rsidTr="002250D6">
        <w:tc>
          <w:tcPr>
            <w:tcW w:w="2476" w:type="dxa"/>
          </w:tcPr>
          <w:p w14:paraId="34F87F14" w14:textId="0CC3317E" w:rsidR="00793A70" w:rsidRPr="0022038E" w:rsidRDefault="00A228AE"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接收天线数的影响</w:t>
            </w:r>
          </w:p>
        </w:tc>
        <w:tc>
          <w:tcPr>
            <w:tcW w:w="5040" w:type="dxa"/>
          </w:tcPr>
          <w:p w14:paraId="4DFCD77A" w14:textId="77777777" w:rsidR="00793A70" w:rsidRDefault="00A228AE"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比较不同天线数</w:t>
            </w:r>
            <w:r w:rsidR="00540553">
              <w:rPr>
                <w:rFonts w:ascii="Times New Roman" w:eastAsia="宋体" w:hAnsi="Times New Roman" w:cs="Times New Roman" w:hint="eastAsia"/>
                <w:kern w:val="0"/>
                <w:sz w:val="24"/>
                <w:szCs w:val="24"/>
              </w:rPr>
              <w:t>下的准确度</w:t>
            </w:r>
          </w:p>
          <w:p w14:paraId="3C2FF68F" w14:textId="08A37E40"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793A70" w14:paraId="1E221A6C" w14:textId="77777777" w:rsidTr="002250D6">
        <w:tc>
          <w:tcPr>
            <w:tcW w:w="2476" w:type="dxa"/>
          </w:tcPr>
          <w:p w14:paraId="436BD12A" w14:textId="1C8879A5" w:rsidR="00793A70" w:rsidRPr="0022038E" w:rsidRDefault="00540553"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对遮挡目标的估计</w:t>
            </w:r>
          </w:p>
        </w:tc>
        <w:tc>
          <w:tcPr>
            <w:tcW w:w="5040" w:type="dxa"/>
          </w:tcPr>
          <w:p w14:paraId="0A1A592B" w14:textId="77777777" w:rsidR="00793A70" w:rsidRDefault="00540553"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用图片描述某个例的结果和测试环境</w:t>
            </w:r>
          </w:p>
          <w:p w14:paraId="2477AC84" w14:textId="12300277"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540553" w14:paraId="7C430E9A" w14:textId="77777777" w:rsidTr="002250D6">
        <w:tc>
          <w:tcPr>
            <w:tcW w:w="2476" w:type="dxa"/>
          </w:tcPr>
          <w:p w14:paraId="4B5177CC" w14:textId="485F47C2" w:rsidR="00540553" w:rsidRDefault="00540553"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环境影响</w:t>
            </w:r>
          </w:p>
        </w:tc>
        <w:tc>
          <w:tcPr>
            <w:tcW w:w="5040" w:type="dxa"/>
          </w:tcPr>
          <w:p w14:paraId="31908408" w14:textId="77777777" w:rsidR="00540553" w:rsidRDefault="00540553"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不同环境下的估计精度</w:t>
            </w:r>
          </w:p>
          <w:p w14:paraId="0F6DA441" w14:textId="109C6F19"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540553" w14:paraId="79FF18CC" w14:textId="77777777" w:rsidTr="002250D6">
        <w:tc>
          <w:tcPr>
            <w:tcW w:w="2476" w:type="dxa"/>
          </w:tcPr>
          <w:p w14:paraId="593B56E3" w14:textId="72D5484A" w:rsidR="00540553" w:rsidRDefault="00540553"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用户多样性</w:t>
            </w:r>
          </w:p>
        </w:tc>
        <w:tc>
          <w:tcPr>
            <w:tcW w:w="5040" w:type="dxa"/>
          </w:tcPr>
          <w:p w14:paraId="54812897" w14:textId="5C5ED032"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r w:rsidR="00540553" w14:paraId="0C8B9566" w14:textId="77777777" w:rsidTr="002250D6">
        <w:tc>
          <w:tcPr>
            <w:tcW w:w="2476" w:type="dxa"/>
          </w:tcPr>
          <w:p w14:paraId="26495F84" w14:textId="77777777" w:rsidR="00540553" w:rsidRDefault="00540553" w:rsidP="002250D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不同信号状态的影响</w:t>
            </w:r>
          </w:p>
          <w:p w14:paraId="4FECA4C3" w14:textId="108D189F" w:rsidR="00540553" w:rsidRDefault="00540553"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w:t>
            </w:r>
            <w:r>
              <w:rPr>
                <w:rFonts w:ascii="Times New Roman" w:eastAsia="宋体" w:hAnsi="Times New Roman" w:cs="Times New Roman" w:hint="eastAsia"/>
                <w:kern w:val="0"/>
                <w:sz w:val="24"/>
                <w:szCs w:val="24"/>
              </w:rPr>
              <w:t>强反射，</w:t>
            </w:r>
            <w:proofErr w:type="gramStart"/>
            <w:r>
              <w:rPr>
                <w:rFonts w:ascii="Times New Roman" w:eastAsia="宋体" w:hAnsi="Times New Roman" w:cs="Times New Roman" w:hint="eastAsia"/>
                <w:kern w:val="0"/>
                <w:sz w:val="24"/>
                <w:szCs w:val="24"/>
              </w:rPr>
              <w:t>不</w:t>
            </w:r>
            <w:proofErr w:type="gramEnd"/>
            <w:r>
              <w:rPr>
                <w:rFonts w:ascii="Times New Roman" w:eastAsia="宋体" w:hAnsi="Times New Roman" w:cs="Times New Roman" w:hint="eastAsia"/>
                <w:kern w:val="0"/>
                <w:sz w:val="24"/>
                <w:szCs w:val="24"/>
              </w:rPr>
              <w:t>同房间</w:t>
            </w:r>
            <w:r>
              <w:rPr>
                <w:rFonts w:ascii="Times New Roman" w:eastAsia="宋体" w:hAnsi="Times New Roman" w:cs="Times New Roman"/>
                <w:kern w:val="0"/>
                <w:sz w:val="24"/>
                <w:szCs w:val="24"/>
              </w:rPr>
              <w:t>)</w:t>
            </w:r>
          </w:p>
        </w:tc>
        <w:tc>
          <w:tcPr>
            <w:tcW w:w="5040" w:type="dxa"/>
          </w:tcPr>
          <w:p w14:paraId="1006471E" w14:textId="0A6B57B2" w:rsidR="00540553" w:rsidRDefault="00540553"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不同信号状态下的估计精度</w:t>
            </w:r>
          </w:p>
          <w:p w14:paraId="4479B7C3" w14:textId="5BE31413"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以表格的形式记录结果</w:t>
            </w:r>
          </w:p>
        </w:tc>
      </w:tr>
      <w:tr w:rsidR="00540553" w14:paraId="1202D275" w14:textId="77777777" w:rsidTr="002250D6">
        <w:tc>
          <w:tcPr>
            <w:tcW w:w="2476" w:type="dxa"/>
          </w:tcPr>
          <w:p w14:paraId="5DB534E2" w14:textId="1A4BCA3D" w:rsidR="00540553" w:rsidRDefault="00540553" w:rsidP="002250D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运行时间分析</w:t>
            </w:r>
          </w:p>
        </w:tc>
        <w:tc>
          <w:tcPr>
            <w:tcW w:w="5040" w:type="dxa"/>
          </w:tcPr>
          <w:p w14:paraId="0F3A6908" w14:textId="77777777" w:rsidR="00540553" w:rsidRDefault="00540553" w:rsidP="00E33F79">
            <w:pPr>
              <w:pStyle w:val="a5"/>
              <w:numPr>
                <w:ilvl w:val="0"/>
                <w:numId w:val="3"/>
              </w:numPr>
              <w:ind w:left="0" w:firstLineChars="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分析模型各个部分的运行时间</w:t>
            </w:r>
          </w:p>
          <w:p w14:paraId="0BBAA2C3" w14:textId="0D8A5EFE" w:rsidR="00540553" w:rsidRDefault="00540553" w:rsidP="00E33F79">
            <w:pPr>
              <w:pStyle w:val="a5"/>
              <w:numPr>
                <w:ilvl w:val="0"/>
                <w:numId w:val="3"/>
              </w:numPr>
              <w:ind w:left="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以表格的形式记录结果</w:t>
            </w:r>
          </w:p>
        </w:tc>
      </w:tr>
    </w:tbl>
    <w:p w14:paraId="799E4D70" w14:textId="77777777" w:rsidR="00793A70" w:rsidRPr="007C1789" w:rsidRDefault="00793A70" w:rsidP="00793A70">
      <w:pPr>
        <w:pStyle w:val="a5"/>
        <w:ind w:left="780" w:firstLineChars="0" w:firstLine="0"/>
        <w:rPr>
          <w:rFonts w:ascii="Times New Roman" w:eastAsia="宋体" w:hAnsi="Times New Roman" w:cs="Times New Roman" w:hint="eastAsia"/>
          <w:kern w:val="0"/>
          <w:sz w:val="24"/>
          <w:szCs w:val="24"/>
        </w:rPr>
      </w:pPr>
    </w:p>
    <w:p w14:paraId="33CCE0BF" w14:textId="32036BBC" w:rsidR="000349F3" w:rsidRPr="007C1789" w:rsidRDefault="007B61BC"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t>总结及</w:t>
      </w:r>
      <w:r w:rsidR="00EC7975" w:rsidRPr="007C1789">
        <w:rPr>
          <w:rFonts w:ascii="Times New Roman" w:eastAsia="宋体" w:hAnsi="Times New Roman" w:cs="Times New Roman"/>
          <w:b/>
          <w:bCs/>
          <w:kern w:val="0"/>
          <w:sz w:val="30"/>
          <w:szCs w:val="30"/>
        </w:rPr>
        <w:t>启发</w:t>
      </w:r>
    </w:p>
    <w:p w14:paraId="22D21D2F" w14:textId="63A2F129" w:rsidR="00EC7975" w:rsidRPr="007C1789" w:rsidRDefault="00D017A1" w:rsidP="00E33F79">
      <w:pPr>
        <w:pStyle w:val="a5"/>
        <w:numPr>
          <w:ilvl w:val="0"/>
          <w:numId w:val="3"/>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该文章利用</w:t>
      </w:r>
      <w:r>
        <w:rPr>
          <w:rFonts w:ascii="Times New Roman" w:eastAsia="宋体" w:hAnsi="Times New Roman" w:cs="Times New Roman" w:hint="eastAsia"/>
          <w:kern w:val="0"/>
          <w:sz w:val="24"/>
          <w:szCs w:val="24"/>
        </w:rPr>
        <w:t>CNN-RNN</w:t>
      </w:r>
      <w:r>
        <w:rPr>
          <w:rFonts w:ascii="Times New Roman" w:eastAsia="宋体" w:hAnsi="Times New Roman" w:cs="Times New Roman" w:hint="eastAsia"/>
          <w:kern w:val="0"/>
          <w:sz w:val="24"/>
          <w:szCs w:val="24"/>
        </w:rPr>
        <w:t>网络</w:t>
      </w:r>
      <w:r w:rsidR="002250D6">
        <w:rPr>
          <w:rFonts w:ascii="Times New Roman" w:eastAsia="宋体" w:hAnsi="Times New Roman" w:cs="Times New Roman" w:hint="eastAsia"/>
          <w:kern w:val="0"/>
          <w:sz w:val="24"/>
          <w:szCs w:val="24"/>
        </w:rPr>
        <w:t>从普通商用</w:t>
      </w:r>
      <w:proofErr w:type="spellStart"/>
      <w:r w:rsidR="002250D6">
        <w:rPr>
          <w:rFonts w:ascii="Times New Roman" w:eastAsia="宋体" w:hAnsi="Times New Roman" w:cs="Times New Roman" w:hint="eastAsia"/>
          <w:kern w:val="0"/>
          <w:sz w:val="24"/>
          <w:szCs w:val="24"/>
        </w:rPr>
        <w:t>WiFi</w:t>
      </w:r>
      <w:proofErr w:type="spellEnd"/>
      <w:r w:rsidR="002250D6">
        <w:rPr>
          <w:rFonts w:ascii="Times New Roman" w:eastAsia="宋体" w:hAnsi="Times New Roman" w:cs="Times New Roman" w:hint="eastAsia"/>
          <w:kern w:val="0"/>
          <w:sz w:val="24"/>
          <w:szCs w:val="24"/>
        </w:rPr>
        <w:t>设备接收到的</w:t>
      </w:r>
      <w:r w:rsidR="002250D6">
        <w:rPr>
          <w:rFonts w:ascii="Times New Roman" w:eastAsia="宋体" w:hAnsi="Times New Roman" w:cs="Times New Roman" w:hint="eastAsia"/>
          <w:kern w:val="0"/>
          <w:sz w:val="24"/>
          <w:szCs w:val="24"/>
        </w:rPr>
        <w:t>CSI</w:t>
      </w:r>
      <w:r w:rsidR="002250D6">
        <w:rPr>
          <w:rFonts w:ascii="Times New Roman" w:eastAsia="宋体" w:hAnsi="Times New Roman" w:cs="Times New Roman" w:hint="eastAsia"/>
          <w:kern w:val="0"/>
          <w:sz w:val="24"/>
          <w:szCs w:val="24"/>
        </w:rPr>
        <w:t>信号中提取了细粒度的用户动作信息，并依此实时的估计用户姿态。</w:t>
      </w:r>
    </w:p>
    <w:p w14:paraId="31A2EF37" w14:textId="10A9EC46" w:rsidR="00EC7975" w:rsidRDefault="002250D6" w:rsidP="00E33F79">
      <w:pPr>
        <w:pStyle w:val="a5"/>
        <w:numPr>
          <w:ilvl w:val="0"/>
          <w:numId w:val="3"/>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美中不足的地方是，扩展的</w:t>
      </w:r>
      <w:r>
        <w:rPr>
          <w:rFonts w:ascii="Times New Roman" w:eastAsia="宋体" w:hAnsi="Times New Roman" w:cs="Times New Roman" w:hint="eastAsia"/>
          <w:kern w:val="0"/>
          <w:sz w:val="24"/>
          <w:szCs w:val="24"/>
        </w:rPr>
        <w:t>3DVP</w:t>
      </w:r>
      <w:r>
        <w:rPr>
          <w:rFonts w:ascii="Times New Roman" w:eastAsia="宋体" w:hAnsi="Times New Roman" w:cs="Times New Roman" w:hint="eastAsia"/>
          <w:kern w:val="0"/>
          <w:sz w:val="24"/>
          <w:szCs w:val="24"/>
        </w:rPr>
        <w:t>模型并没有解决</w:t>
      </w:r>
      <w:r>
        <w:rPr>
          <w:rFonts w:ascii="Times New Roman" w:eastAsia="宋体" w:hAnsi="Times New Roman" w:cs="Times New Roman" w:hint="eastAsia"/>
          <w:kern w:val="0"/>
          <w:sz w:val="24"/>
          <w:szCs w:val="24"/>
        </w:rPr>
        <w:t>BVP</w:t>
      </w:r>
      <w:r>
        <w:rPr>
          <w:rFonts w:ascii="Times New Roman" w:eastAsia="宋体" w:hAnsi="Times New Roman" w:cs="Times New Roman" w:hint="eastAsia"/>
          <w:kern w:val="0"/>
          <w:sz w:val="24"/>
          <w:szCs w:val="24"/>
        </w:rPr>
        <w:t>模型对硬件部署位置的需求，无法利用位置的</w:t>
      </w:r>
      <w:proofErr w:type="spellStart"/>
      <w:r>
        <w:rPr>
          <w:rFonts w:ascii="Times New Roman" w:eastAsia="宋体" w:hAnsi="Times New Roman" w:cs="Times New Roman" w:hint="eastAsia"/>
          <w:kern w:val="0"/>
          <w:sz w:val="24"/>
          <w:szCs w:val="24"/>
        </w:rPr>
        <w:t>WiFi</w:t>
      </w:r>
      <w:proofErr w:type="spellEnd"/>
      <w:r>
        <w:rPr>
          <w:rFonts w:ascii="Times New Roman" w:eastAsia="宋体" w:hAnsi="Times New Roman" w:cs="Times New Roman" w:hint="eastAsia"/>
          <w:kern w:val="0"/>
          <w:sz w:val="24"/>
          <w:szCs w:val="24"/>
        </w:rPr>
        <w:t>设备进行姿态估计。另外，从实验设置可以看出，</w:t>
      </w:r>
      <w:proofErr w:type="spellStart"/>
      <w:r>
        <w:rPr>
          <w:rFonts w:ascii="Times New Roman" w:eastAsia="宋体" w:hAnsi="Times New Roman" w:cs="Times New Roman" w:hint="eastAsia"/>
          <w:kern w:val="0"/>
          <w:sz w:val="24"/>
          <w:szCs w:val="24"/>
        </w:rPr>
        <w:t>WiPose</w:t>
      </w:r>
      <w:proofErr w:type="spellEnd"/>
      <w:r>
        <w:rPr>
          <w:rFonts w:ascii="Times New Roman" w:eastAsia="宋体" w:hAnsi="Times New Roman" w:cs="Times New Roman" w:hint="eastAsia"/>
          <w:kern w:val="0"/>
          <w:sz w:val="24"/>
          <w:szCs w:val="24"/>
        </w:rPr>
        <w:t>目前还无法准确的估计移动目标的姿态，目标人员必须处于某个固定的位置。</w:t>
      </w:r>
    </w:p>
    <w:p w14:paraId="61D9E2B7" w14:textId="5E5C0B55" w:rsidR="002250D6" w:rsidRDefault="002250D6" w:rsidP="00E33F79">
      <w:pPr>
        <w:pStyle w:val="a5"/>
        <w:numPr>
          <w:ilvl w:val="0"/>
          <w:numId w:val="3"/>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proofErr w:type="spellStart"/>
      <w:r>
        <w:rPr>
          <w:rFonts w:ascii="Times New Roman" w:eastAsia="宋体" w:hAnsi="Times New Roman" w:cs="Times New Roman" w:hint="eastAsia"/>
          <w:kern w:val="0"/>
          <w:sz w:val="24"/>
          <w:szCs w:val="24"/>
        </w:rPr>
        <w:t>WiPose</w:t>
      </w:r>
      <w:proofErr w:type="spellEnd"/>
      <w:r>
        <w:rPr>
          <w:rFonts w:ascii="Times New Roman" w:eastAsia="宋体" w:hAnsi="Times New Roman" w:cs="Times New Roman" w:hint="eastAsia"/>
          <w:kern w:val="0"/>
          <w:sz w:val="24"/>
          <w:szCs w:val="24"/>
        </w:rPr>
        <w:t>目标是进行细粒度的姿</w:t>
      </w:r>
      <w:r w:rsidR="004E760A">
        <w:rPr>
          <w:rFonts w:ascii="Times New Roman" w:eastAsia="宋体" w:hAnsi="Times New Roman" w:cs="Times New Roman" w:hint="eastAsia"/>
          <w:kern w:val="0"/>
          <w:sz w:val="24"/>
          <w:szCs w:val="24"/>
        </w:rPr>
        <w:t>态检测，周围人员的活动可能会对估</w:t>
      </w:r>
      <w:bookmarkStart w:id="0" w:name="_GoBack"/>
      <w:bookmarkEnd w:id="0"/>
      <w:r w:rsidR="004E760A">
        <w:rPr>
          <w:rFonts w:ascii="Times New Roman" w:eastAsia="宋体" w:hAnsi="Times New Roman" w:cs="Times New Roman" w:hint="eastAsia"/>
          <w:kern w:val="0"/>
          <w:sz w:val="24"/>
          <w:szCs w:val="24"/>
        </w:rPr>
        <w:t>计结果带来负面的影响，从而导致</w:t>
      </w:r>
      <w:proofErr w:type="spellStart"/>
      <w:r>
        <w:rPr>
          <w:rFonts w:ascii="Times New Roman" w:eastAsia="宋体" w:hAnsi="Times New Roman" w:cs="Times New Roman" w:hint="eastAsia"/>
          <w:kern w:val="0"/>
          <w:sz w:val="24"/>
          <w:szCs w:val="24"/>
        </w:rPr>
        <w:t>WiPose</w:t>
      </w:r>
      <w:proofErr w:type="spellEnd"/>
      <w:r w:rsidR="004E760A">
        <w:rPr>
          <w:rFonts w:ascii="Times New Roman" w:eastAsia="宋体" w:hAnsi="Times New Roman" w:cs="Times New Roman" w:hint="eastAsia"/>
          <w:kern w:val="0"/>
          <w:sz w:val="24"/>
          <w:szCs w:val="24"/>
        </w:rPr>
        <w:t>进行多人姿态检测的难度较大。从另一角度来看，如果感知目标是粗粒的，比如人员位置，那么</w:t>
      </w:r>
      <w:r w:rsidR="004E760A">
        <w:rPr>
          <w:rFonts w:ascii="Times New Roman" w:eastAsia="宋体" w:hAnsi="Times New Roman" w:cs="Times New Roman" w:hint="eastAsia"/>
          <w:kern w:val="0"/>
          <w:sz w:val="24"/>
          <w:szCs w:val="24"/>
        </w:rPr>
        <w:t>BVP</w:t>
      </w:r>
      <w:r w:rsidR="004E760A">
        <w:rPr>
          <w:rFonts w:ascii="Times New Roman" w:eastAsia="宋体" w:hAnsi="Times New Roman" w:cs="Times New Roman" w:hint="eastAsia"/>
          <w:kern w:val="0"/>
          <w:sz w:val="24"/>
          <w:szCs w:val="24"/>
        </w:rPr>
        <w:t>或者</w:t>
      </w:r>
      <w:r w:rsidR="004E760A">
        <w:rPr>
          <w:rFonts w:ascii="Times New Roman" w:eastAsia="宋体" w:hAnsi="Times New Roman" w:cs="Times New Roman" w:hint="eastAsia"/>
          <w:kern w:val="0"/>
          <w:sz w:val="24"/>
          <w:szCs w:val="24"/>
        </w:rPr>
        <w:t>3DVP</w:t>
      </w:r>
      <w:r w:rsidR="004E760A">
        <w:rPr>
          <w:rFonts w:ascii="Times New Roman" w:eastAsia="宋体" w:hAnsi="Times New Roman" w:cs="Times New Roman" w:hint="eastAsia"/>
          <w:kern w:val="0"/>
          <w:sz w:val="24"/>
          <w:szCs w:val="24"/>
        </w:rPr>
        <w:t>模型可能有潜力做到多人的实时定位。</w:t>
      </w:r>
    </w:p>
    <w:p w14:paraId="0C2BAC5A" w14:textId="15DBD030" w:rsidR="00371697" w:rsidRPr="007C1789" w:rsidRDefault="00371697" w:rsidP="00E33F79">
      <w:pPr>
        <w:pStyle w:val="a5"/>
        <w:numPr>
          <w:ilvl w:val="0"/>
          <w:numId w:val="3"/>
        </w:numPr>
        <w:spacing w:line="440" w:lineRule="exact"/>
        <w:ind w:left="777"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3DVP</w:t>
      </w:r>
      <w:r>
        <w:rPr>
          <w:rFonts w:ascii="Times New Roman" w:eastAsia="宋体" w:hAnsi="Times New Roman" w:cs="Times New Roman" w:hint="eastAsia"/>
          <w:kern w:val="0"/>
          <w:sz w:val="24"/>
          <w:szCs w:val="24"/>
        </w:rPr>
        <w:t>提供了丰富的空间信息可用于姿态的构建。如果结合空间分辨率更高的无线信号，如毫米波和亚毫米波，则感知系统可能实时精确的估计细粒度的动作，如手写识别。这将会真正的使这类应用具备实用性。</w:t>
      </w:r>
    </w:p>
    <w:p w14:paraId="0664646A" w14:textId="0937C08F" w:rsidR="00F20A57" w:rsidRPr="007C1789" w:rsidRDefault="00EC7975" w:rsidP="00E33F79">
      <w:pPr>
        <w:pStyle w:val="a5"/>
        <w:numPr>
          <w:ilvl w:val="0"/>
          <w:numId w:val="1"/>
        </w:numPr>
        <w:spacing w:beforeLines="50" w:before="156"/>
        <w:ind w:left="357" w:firstLineChars="0" w:hanging="357"/>
        <w:rPr>
          <w:rFonts w:ascii="Times New Roman" w:eastAsia="宋体" w:hAnsi="Times New Roman" w:cs="Times New Roman"/>
          <w:b/>
          <w:bCs/>
          <w:kern w:val="0"/>
          <w:sz w:val="30"/>
          <w:szCs w:val="30"/>
        </w:rPr>
      </w:pPr>
      <w:r w:rsidRPr="007C1789">
        <w:rPr>
          <w:rFonts w:ascii="Times New Roman" w:eastAsia="宋体" w:hAnsi="Times New Roman" w:cs="Times New Roman"/>
          <w:b/>
          <w:bCs/>
          <w:kern w:val="0"/>
          <w:sz w:val="30"/>
          <w:szCs w:val="30"/>
        </w:rPr>
        <w:t>参考文献</w:t>
      </w:r>
    </w:p>
    <w:p w14:paraId="13C16592" w14:textId="6547DE9D"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t>Tianxing</w:t>
      </w:r>
      <w:proofErr w:type="spellEnd"/>
      <w:r w:rsidRPr="00217DFD">
        <w:rPr>
          <w:rFonts w:ascii="Times New Roman" w:hAnsi="Times New Roman" w:cs="Times New Roman"/>
        </w:rPr>
        <w:t xml:space="preserve"> Li, </w:t>
      </w:r>
      <w:proofErr w:type="spellStart"/>
      <w:r w:rsidRPr="00217DFD">
        <w:rPr>
          <w:rFonts w:ascii="Times New Roman" w:hAnsi="Times New Roman" w:cs="Times New Roman"/>
        </w:rPr>
        <w:t>Chuankai</w:t>
      </w:r>
      <w:proofErr w:type="spellEnd"/>
      <w:r w:rsidRPr="00217DFD">
        <w:rPr>
          <w:rFonts w:ascii="Times New Roman" w:hAnsi="Times New Roman" w:cs="Times New Roman"/>
        </w:rPr>
        <w:t xml:space="preserve"> </w:t>
      </w:r>
      <w:proofErr w:type="gramStart"/>
      <w:r w:rsidRPr="00217DFD">
        <w:rPr>
          <w:rFonts w:ascii="Times New Roman" w:hAnsi="Times New Roman" w:cs="Times New Roman"/>
        </w:rPr>
        <w:t>An</w:t>
      </w:r>
      <w:proofErr w:type="gramEnd"/>
      <w:r w:rsidRPr="00217DFD">
        <w:rPr>
          <w:rFonts w:ascii="Times New Roman" w:hAnsi="Times New Roman" w:cs="Times New Roman"/>
        </w:rPr>
        <w:t xml:space="preserve">, Zhao Tian, Andrew T Campbell, and Xia Zhou. Human sensing using visible light communication. </w:t>
      </w:r>
      <w:r w:rsidRPr="00217DFD">
        <w:rPr>
          <w:rFonts w:ascii="Times New Roman" w:hAnsi="Times New Roman" w:cs="Times New Roman"/>
          <w:i/>
        </w:rPr>
        <w:t>In Proceedings of the 21st Annual International Conference on Mobile Computing and Networking (</w:t>
      </w:r>
      <w:proofErr w:type="spellStart"/>
      <w:r w:rsidRPr="00217DFD">
        <w:rPr>
          <w:rFonts w:ascii="Times New Roman" w:hAnsi="Times New Roman" w:cs="Times New Roman"/>
          <w:i/>
        </w:rPr>
        <w:t>MobiCom</w:t>
      </w:r>
      <w:proofErr w:type="spellEnd"/>
      <w:r w:rsidRPr="00217DFD">
        <w:rPr>
          <w:rFonts w:ascii="Times New Roman" w:hAnsi="Times New Roman" w:cs="Times New Roman"/>
          <w:i/>
        </w:rPr>
        <w:t>)</w:t>
      </w:r>
      <w:r w:rsidRPr="00217DFD">
        <w:rPr>
          <w:rFonts w:ascii="Times New Roman" w:hAnsi="Times New Roman" w:cs="Times New Roman"/>
        </w:rPr>
        <w:t>. ACM, 2015.</w:t>
      </w:r>
    </w:p>
    <w:p w14:paraId="7D625FA9" w14:textId="54CE4AF5"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t>Tianxing</w:t>
      </w:r>
      <w:proofErr w:type="spellEnd"/>
      <w:r w:rsidRPr="00217DFD">
        <w:rPr>
          <w:rFonts w:ascii="Times New Roman" w:hAnsi="Times New Roman" w:cs="Times New Roman"/>
        </w:rPr>
        <w:t xml:space="preserve"> Li, </w:t>
      </w:r>
      <w:proofErr w:type="spellStart"/>
      <w:r w:rsidRPr="00217DFD">
        <w:rPr>
          <w:rFonts w:ascii="Times New Roman" w:hAnsi="Times New Roman" w:cs="Times New Roman"/>
        </w:rPr>
        <w:t>Qiang</w:t>
      </w:r>
      <w:proofErr w:type="spellEnd"/>
      <w:r w:rsidRPr="00217DFD">
        <w:rPr>
          <w:rFonts w:ascii="Times New Roman" w:hAnsi="Times New Roman" w:cs="Times New Roman"/>
        </w:rPr>
        <w:t xml:space="preserve"> Liu, and Xia Zhou. Practical human sensing in the light. </w:t>
      </w:r>
      <w:r w:rsidRPr="00217DFD">
        <w:rPr>
          <w:rFonts w:ascii="Times New Roman" w:hAnsi="Times New Roman" w:cs="Times New Roman"/>
          <w:i/>
        </w:rPr>
        <w:t>In Proceedings of the 14th Annual International Conference on Mobile Systems, Applications, and Services (</w:t>
      </w:r>
      <w:proofErr w:type="spellStart"/>
      <w:r w:rsidRPr="00217DFD">
        <w:rPr>
          <w:rFonts w:ascii="Times New Roman" w:hAnsi="Times New Roman" w:cs="Times New Roman"/>
          <w:i/>
        </w:rPr>
        <w:t>MobiSys</w:t>
      </w:r>
      <w:proofErr w:type="spellEnd"/>
      <w:r w:rsidRPr="00217DFD">
        <w:rPr>
          <w:rFonts w:ascii="Times New Roman" w:hAnsi="Times New Roman" w:cs="Times New Roman"/>
          <w:i/>
        </w:rPr>
        <w:t>)</w:t>
      </w:r>
      <w:r w:rsidRPr="00217DFD">
        <w:rPr>
          <w:rFonts w:ascii="Times New Roman" w:hAnsi="Times New Roman" w:cs="Times New Roman"/>
        </w:rPr>
        <w:t>, ACM, 2016.</w:t>
      </w:r>
    </w:p>
    <w:p w14:paraId="41FCDD7E" w14:textId="5630A1C4"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t>Zhe</w:t>
      </w:r>
      <w:proofErr w:type="spellEnd"/>
      <w:r w:rsidRPr="00217DFD">
        <w:rPr>
          <w:rFonts w:ascii="Times New Roman" w:hAnsi="Times New Roman" w:cs="Times New Roman"/>
        </w:rPr>
        <w:t xml:space="preserve"> Wang, Yang Liu, Qinghai Liao, </w:t>
      </w:r>
      <w:proofErr w:type="spellStart"/>
      <w:r w:rsidRPr="00217DFD">
        <w:rPr>
          <w:rFonts w:ascii="Times New Roman" w:hAnsi="Times New Roman" w:cs="Times New Roman"/>
        </w:rPr>
        <w:t>Haoyang</w:t>
      </w:r>
      <w:proofErr w:type="spellEnd"/>
      <w:r w:rsidRPr="00217DFD">
        <w:rPr>
          <w:rFonts w:ascii="Times New Roman" w:hAnsi="Times New Roman" w:cs="Times New Roman"/>
        </w:rPr>
        <w:t xml:space="preserve"> Ye, Ming Liu, and </w:t>
      </w:r>
      <w:proofErr w:type="spellStart"/>
      <w:r w:rsidRPr="00217DFD">
        <w:rPr>
          <w:rFonts w:ascii="Times New Roman" w:hAnsi="Times New Roman" w:cs="Times New Roman"/>
        </w:rPr>
        <w:t>Lujia</w:t>
      </w:r>
      <w:proofErr w:type="spellEnd"/>
      <w:r w:rsidRPr="00217DFD">
        <w:rPr>
          <w:rFonts w:ascii="Times New Roman" w:hAnsi="Times New Roman" w:cs="Times New Roman"/>
        </w:rPr>
        <w:t xml:space="preserve"> Wang. Characterization of a RS-LiDAR for 3D Perception. </w:t>
      </w:r>
      <w:r w:rsidRPr="00217DFD">
        <w:rPr>
          <w:rFonts w:ascii="Times New Roman" w:hAnsi="Times New Roman" w:cs="Times New Roman"/>
          <w:i/>
        </w:rPr>
        <w:t>In Proceedings of the 8th Annual International Conference on CYBER Technology in Automation, Control, and Intelligent Systems (CYBER)</w:t>
      </w:r>
      <w:r w:rsidRPr="00217DFD">
        <w:rPr>
          <w:rFonts w:ascii="Times New Roman" w:hAnsi="Times New Roman" w:cs="Times New Roman"/>
        </w:rPr>
        <w:t>. IEEE, 2018.</w:t>
      </w:r>
    </w:p>
    <w:p w14:paraId="1CC9F16F" w14:textId="20453FCA"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t>Mingmin</w:t>
      </w:r>
      <w:proofErr w:type="spellEnd"/>
      <w:r w:rsidRPr="00217DFD">
        <w:rPr>
          <w:rFonts w:ascii="Times New Roman" w:hAnsi="Times New Roman" w:cs="Times New Roman"/>
        </w:rPr>
        <w:t xml:space="preserve"> Zhao, </w:t>
      </w:r>
      <w:proofErr w:type="spellStart"/>
      <w:r w:rsidRPr="00217DFD">
        <w:rPr>
          <w:rFonts w:ascii="Times New Roman" w:hAnsi="Times New Roman" w:cs="Times New Roman"/>
        </w:rPr>
        <w:t>Tianhong</w:t>
      </w:r>
      <w:proofErr w:type="spellEnd"/>
      <w:r w:rsidRPr="00217DFD">
        <w:rPr>
          <w:rFonts w:ascii="Times New Roman" w:hAnsi="Times New Roman" w:cs="Times New Roman"/>
        </w:rPr>
        <w:t xml:space="preserve"> Li, Mohammad Abu </w:t>
      </w:r>
      <w:proofErr w:type="spellStart"/>
      <w:r w:rsidRPr="00217DFD">
        <w:rPr>
          <w:rFonts w:ascii="Times New Roman" w:hAnsi="Times New Roman" w:cs="Times New Roman"/>
        </w:rPr>
        <w:t>Alsheikh</w:t>
      </w:r>
      <w:proofErr w:type="spellEnd"/>
      <w:r w:rsidRPr="00217DFD">
        <w:rPr>
          <w:rFonts w:ascii="Times New Roman" w:hAnsi="Times New Roman" w:cs="Times New Roman"/>
        </w:rPr>
        <w:t xml:space="preserve">, </w:t>
      </w:r>
      <w:proofErr w:type="spellStart"/>
      <w:r w:rsidRPr="00217DFD">
        <w:rPr>
          <w:rFonts w:ascii="Times New Roman" w:hAnsi="Times New Roman" w:cs="Times New Roman"/>
        </w:rPr>
        <w:t>Yonglong</w:t>
      </w:r>
      <w:proofErr w:type="spellEnd"/>
      <w:r w:rsidRPr="00217DFD">
        <w:rPr>
          <w:rFonts w:ascii="Times New Roman" w:hAnsi="Times New Roman" w:cs="Times New Roman"/>
        </w:rPr>
        <w:t xml:space="preserve"> Tian, Hang Zhao, Antonio </w:t>
      </w:r>
      <w:proofErr w:type="spellStart"/>
      <w:r w:rsidRPr="00217DFD">
        <w:rPr>
          <w:rFonts w:ascii="Times New Roman" w:hAnsi="Times New Roman" w:cs="Times New Roman"/>
        </w:rPr>
        <w:t>Torralba</w:t>
      </w:r>
      <w:proofErr w:type="spellEnd"/>
      <w:r w:rsidRPr="00217DFD">
        <w:rPr>
          <w:rFonts w:ascii="Times New Roman" w:hAnsi="Times New Roman" w:cs="Times New Roman"/>
        </w:rPr>
        <w:t xml:space="preserve">, and Dina </w:t>
      </w:r>
      <w:proofErr w:type="spellStart"/>
      <w:r w:rsidRPr="00217DFD">
        <w:rPr>
          <w:rFonts w:ascii="Times New Roman" w:hAnsi="Times New Roman" w:cs="Times New Roman"/>
        </w:rPr>
        <w:t>Katabi</w:t>
      </w:r>
      <w:proofErr w:type="spellEnd"/>
      <w:r w:rsidRPr="00217DFD">
        <w:rPr>
          <w:rFonts w:ascii="Times New Roman" w:hAnsi="Times New Roman" w:cs="Times New Roman"/>
        </w:rPr>
        <w:t xml:space="preserve">. Through-wall human pose estimation using radio signals. </w:t>
      </w:r>
      <w:r w:rsidRPr="00217DFD">
        <w:rPr>
          <w:rFonts w:ascii="Times New Roman" w:hAnsi="Times New Roman" w:cs="Times New Roman"/>
          <w:i/>
        </w:rPr>
        <w:t>In Proceedings of the IEEE Conference on Computer Vision and Pattern Recognition (CVPR)</w:t>
      </w:r>
      <w:r w:rsidRPr="00217DFD">
        <w:rPr>
          <w:rFonts w:ascii="Times New Roman" w:hAnsi="Times New Roman" w:cs="Times New Roman"/>
        </w:rPr>
        <w:t>. ACM, 2018.</w:t>
      </w:r>
    </w:p>
    <w:p w14:paraId="0A3FEDD1" w14:textId="70B72034"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t>Mingmin</w:t>
      </w:r>
      <w:proofErr w:type="spellEnd"/>
      <w:r w:rsidRPr="00217DFD">
        <w:rPr>
          <w:rFonts w:ascii="Times New Roman" w:hAnsi="Times New Roman" w:cs="Times New Roman"/>
        </w:rPr>
        <w:t xml:space="preserve"> Zhao, </w:t>
      </w:r>
      <w:proofErr w:type="spellStart"/>
      <w:r w:rsidRPr="00217DFD">
        <w:rPr>
          <w:rFonts w:ascii="Times New Roman" w:hAnsi="Times New Roman" w:cs="Times New Roman"/>
        </w:rPr>
        <w:t>Yonglong</w:t>
      </w:r>
      <w:proofErr w:type="spellEnd"/>
      <w:r w:rsidRPr="00217DFD">
        <w:rPr>
          <w:rFonts w:ascii="Times New Roman" w:hAnsi="Times New Roman" w:cs="Times New Roman"/>
        </w:rPr>
        <w:t xml:space="preserve"> Tian, Hang Zhao, Mohammad Abu </w:t>
      </w:r>
      <w:proofErr w:type="spellStart"/>
      <w:r w:rsidRPr="00217DFD">
        <w:rPr>
          <w:rFonts w:ascii="Times New Roman" w:hAnsi="Times New Roman" w:cs="Times New Roman"/>
        </w:rPr>
        <w:t>Alsheikh</w:t>
      </w:r>
      <w:proofErr w:type="spellEnd"/>
      <w:r w:rsidRPr="00217DFD">
        <w:rPr>
          <w:rFonts w:ascii="Times New Roman" w:hAnsi="Times New Roman" w:cs="Times New Roman"/>
        </w:rPr>
        <w:t xml:space="preserve">, </w:t>
      </w:r>
      <w:proofErr w:type="spellStart"/>
      <w:r w:rsidRPr="00217DFD">
        <w:rPr>
          <w:rFonts w:ascii="Times New Roman" w:hAnsi="Times New Roman" w:cs="Times New Roman"/>
        </w:rPr>
        <w:t>Tianhong</w:t>
      </w:r>
      <w:proofErr w:type="spellEnd"/>
      <w:r w:rsidRPr="00217DFD">
        <w:rPr>
          <w:rFonts w:ascii="Times New Roman" w:hAnsi="Times New Roman" w:cs="Times New Roman"/>
        </w:rPr>
        <w:t xml:space="preserve"> Li, Rumen </w:t>
      </w:r>
      <w:proofErr w:type="spellStart"/>
      <w:r w:rsidRPr="00217DFD">
        <w:rPr>
          <w:rFonts w:ascii="Times New Roman" w:hAnsi="Times New Roman" w:cs="Times New Roman"/>
        </w:rPr>
        <w:t>Hristov</w:t>
      </w:r>
      <w:proofErr w:type="spellEnd"/>
      <w:r w:rsidRPr="00217DFD">
        <w:rPr>
          <w:rFonts w:ascii="Times New Roman" w:hAnsi="Times New Roman" w:cs="Times New Roman"/>
        </w:rPr>
        <w:t xml:space="preserve">, Zachary </w:t>
      </w:r>
      <w:proofErr w:type="spellStart"/>
      <w:r w:rsidRPr="00217DFD">
        <w:rPr>
          <w:rFonts w:ascii="Times New Roman" w:hAnsi="Times New Roman" w:cs="Times New Roman"/>
        </w:rPr>
        <w:t>Kabelac</w:t>
      </w:r>
      <w:proofErr w:type="spellEnd"/>
      <w:r w:rsidRPr="00217DFD">
        <w:rPr>
          <w:rFonts w:ascii="Times New Roman" w:hAnsi="Times New Roman" w:cs="Times New Roman"/>
        </w:rPr>
        <w:t xml:space="preserve">, Dina </w:t>
      </w:r>
      <w:proofErr w:type="spellStart"/>
      <w:r w:rsidRPr="00217DFD">
        <w:rPr>
          <w:rFonts w:ascii="Times New Roman" w:hAnsi="Times New Roman" w:cs="Times New Roman"/>
        </w:rPr>
        <w:t>Katabi</w:t>
      </w:r>
      <w:proofErr w:type="spellEnd"/>
      <w:r w:rsidRPr="00217DFD">
        <w:rPr>
          <w:rFonts w:ascii="Times New Roman" w:hAnsi="Times New Roman" w:cs="Times New Roman"/>
        </w:rPr>
        <w:t xml:space="preserve">, and Antonio </w:t>
      </w:r>
      <w:proofErr w:type="spellStart"/>
      <w:r w:rsidRPr="00217DFD">
        <w:rPr>
          <w:rFonts w:ascii="Times New Roman" w:hAnsi="Times New Roman" w:cs="Times New Roman"/>
        </w:rPr>
        <w:t>Torralba</w:t>
      </w:r>
      <w:proofErr w:type="spellEnd"/>
      <w:r w:rsidRPr="00217DFD">
        <w:rPr>
          <w:rFonts w:ascii="Times New Roman" w:hAnsi="Times New Roman" w:cs="Times New Roman"/>
        </w:rPr>
        <w:t xml:space="preserve">. RF-based 3D skeletons. </w:t>
      </w:r>
      <w:r w:rsidRPr="00217DFD">
        <w:rPr>
          <w:rFonts w:ascii="Times New Roman" w:hAnsi="Times New Roman" w:cs="Times New Roman"/>
          <w:i/>
        </w:rPr>
        <w:t>In Proceedings of the Conference of the ACM Special Interest Group on Data Communication (SIGCOMM)</w:t>
      </w:r>
      <w:r w:rsidRPr="00217DFD">
        <w:rPr>
          <w:rFonts w:ascii="Times New Roman" w:hAnsi="Times New Roman" w:cs="Times New Roman"/>
        </w:rPr>
        <w:t>. ACM, 2018.</w:t>
      </w:r>
    </w:p>
    <w:p w14:paraId="51933122" w14:textId="6CFE1E44" w:rsidR="00217DFD" w:rsidRPr="00217DFD" w:rsidRDefault="00217DFD" w:rsidP="00E33F79">
      <w:pPr>
        <w:pStyle w:val="a5"/>
        <w:numPr>
          <w:ilvl w:val="0"/>
          <w:numId w:val="5"/>
        </w:numPr>
        <w:ind w:firstLineChars="0"/>
        <w:rPr>
          <w:rFonts w:ascii="Times New Roman" w:hAnsi="Times New Roman" w:cs="Times New Roman"/>
        </w:rPr>
      </w:pPr>
      <w:proofErr w:type="spellStart"/>
      <w:r w:rsidRPr="00217DFD">
        <w:rPr>
          <w:rFonts w:ascii="Times New Roman" w:hAnsi="Times New Roman" w:cs="Times New Roman"/>
        </w:rPr>
        <w:lastRenderedPageBreak/>
        <w:t>Fei</w:t>
      </w:r>
      <w:proofErr w:type="spellEnd"/>
      <w:r w:rsidRPr="00217DFD">
        <w:rPr>
          <w:rFonts w:ascii="Times New Roman" w:hAnsi="Times New Roman" w:cs="Times New Roman"/>
        </w:rPr>
        <w:t xml:space="preserve"> Wang, </w:t>
      </w:r>
      <w:proofErr w:type="spellStart"/>
      <w:r w:rsidRPr="00217DFD">
        <w:rPr>
          <w:rFonts w:ascii="Times New Roman" w:hAnsi="Times New Roman" w:cs="Times New Roman"/>
        </w:rPr>
        <w:t>Sanping</w:t>
      </w:r>
      <w:proofErr w:type="spellEnd"/>
      <w:r w:rsidRPr="00217DFD">
        <w:rPr>
          <w:rFonts w:ascii="Times New Roman" w:hAnsi="Times New Roman" w:cs="Times New Roman"/>
        </w:rPr>
        <w:t xml:space="preserve"> Zhou, Stanislav </w:t>
      </w:r>
      <w:proofErr w:type="spellStart"/>
      <w:r w:rsidRPr="00217DFD">
        <w:rPr>
          <w:rFonts w:ascii="Times New Roman" w:hAnsi="Times New Roman" w:cs="Times New Roman"/>
        </w:rPr>
        <w:t>Panev</w:t>
      </w:r>
      <w:proofErr w:type="spellEnd"/>
      <w:r w:rsidRPr="00217DFD">
        <w:rPr>
          <w:rFonts w:ascii="Times New Roman" w:hAnsi="Times New Roman" w:cs="Times New Roman"/>
        </w:rPr>
        <w:t xml:space="preserve">, </w:t>
      </w:r>
      <w:proofErr w:type="spellStart"/>
      <w:r w:rsidRPr="00217DFD">
        <w:rPr>
          <w:rFonts w:ascii="Times New Roman" w:hAnsi="Times New Roman" w:cs="Times New Roman"/>
        </w:rPr>
        <w:t>Jinsong</w:t>
      </w:r>
      <w:proofErr w:type="spellEnd"/>
      <w:r w:rsidRPr="00217DFD">
        <w:rPr>
          <w:rFonts w:ascii="Times New Roman" w:hAnsi="Times New Roman" w:cs="Times New Roman"/>
        </w:rPr>
        <w:t xml:space="preserve"> Han, and Dong Huang. Person-in-</w:t>
      </w:r>
      <w:proofErr w:type="spellStart"/>
      <w:r w:rsidRPr="00217DFD">
        <w:rPr>
          <w:rFonts w:ascii="Times New Roman" w:hAnsi="Times New Roman" w:cs="Times New Roman"/>
        </w:rPr>
        <w:t>WiFi</w:t>
      </w:r>
      <w:proofErr w:type="spellEnd"/>
      <w:r w:rsidRPr="00217DFD">
        <w:rPr>
          <w:rFonts w:ascii="Times New Roman" w:hAnsi="Times New Roman" w:cs="Times New Roman"/>
        </w:rPr>
        <w:t xml:space="preserve">: Fine-grained Person Perception using </w:t>
      </w:r>
      <w:proofErr w:type="spellStart"/>
      <w:r w:rsidRPr="00217DFD">
        <w:rPr>
          <w:rFonts w:ascii="Times New Roman" w:hAnsi="Times New Roman" w:cs="Times New Roman"/>
        </w:rPr>
        <w:t>WiFi</w:t>
      </w:r>
      <w:proofErr w:type="spellEnd"/>
      <w:r w:rsidRPr="00217DFD">
        <w:rPr>
          <w:rFonts w:ascii="Times New Roman" w:hAnsi="Times New Roman" w:cs="Times New Roman"/>
        </w:rPr>
        <w:t xml:space="preserve">. </w:t>
      </w:r>
      <w:r w:rsidRPr="00217DFD">
        <w:rPr>
          <w:rFonts w:ascii="Times New Roman" w:hAnsi="Times New Roman" w:cs="Times New Roman"/>
          <w:i/>
        </w:rPr>
        <w:t>In Proceedings of the IEEE International Conference on Computer Vision (ICCV)</w:t>
      </w:r>
      <w:r w:rsidRPr="00217DFD">
        <w:rPr>
          <w:rFonts w:ascii="Times New Roman" w:hAnsi="Times New Roman" w:cs="Times New Roman"/>
        </w:rPr>
        <w:t>, IEEE, 2019.</w:t>
      </w:r>
    </w:p>
    <w:p w14:paraId="461F2DA1" w14:textId="44AD8B35" w:rsidR="00217DFD" w:rsidRPr="00217DFD" w:rsidRDefault="00217DFD" w:rsidP="00E33F79">
      <w:pPr>
        <w:pStyle w:val="a5"/>
        <w:numPr>
          <w:ilvl w:val="0"/>
          <w:numId w:val="5"/>
        </w:numPr>
        <w:ind w:firstLineChars="0"/>
        <w:rPr>
          <w:rFonts w:ascii="Times New Roman" w:hAnsi="Times New Roman" w:cs="Times New Roman"/>
        </w:rPr>
      </w:pPr>
      <w:r w:rsidRPr="00217DFD">
        <w:rPr>
          <w:rFonts w:ascii="Times New Roman" w:hAnsi="Times New Roman" w:cs="Times New Roman"/>
        </w:rPr>
        <w:t xml:space="preserve">Yue Zheng, Yi Zhang, Kun Qian, </w:t>
      </w:r>
      <w:proofErr w:type="spellStart"/>
      <w:r w:rsidRPr="00217DFD">
        <w:rPr>
          <w:rFonts w:ascii="Times New Roman" w:hAnsi="Times New Roman" w:cs="Times New Roman"/>
        </w:rPr>
        <w:t>Guidong</w:t>
      </w:r>
      <w:proofErr w:type="spellEnd"/>
      <w:r w:rsidRPr="00217DFD">
        <w:rPr>
          <w:rFonts w:ascii="Times New Roman" w:hAnsi="Times New Roman" w:cs="Times New Roman"/>
        </w:rPr>
        <w:t xml:space="preserve"> Zhang, </w:t>
      </w:r>
      <w:proofErr w:type="spellStart"/>
      <w:r w:rsidRPr="00217DFD">
        <w:rPr>
          <w:rFonts w:ascii="Times New Roman" w:hAnsi="Times New Roman" w:cs="Times New Roman"/>
        </w:rPr>
        <w:t>Yunhao</w:t>
      </w:r>
      <w:proofErr w:type="spellEnd"/>
      <w:r w:rsidRPr="00217DFD">
        <w:rPr>
          <w:rFonts w:ascii="Times New Roman" w:hAnsi="Times New Roman" w:cs="Times New Roman"/>
        </w:rPr>
        <w:t xml:space="preserve"> Liu, </w:t>
      </w:r>
      <w:proofErr w:type="spellStart"/>
      <w:r w:rsidRPr="00217DFD">
        <w:rPr>
          <w:rFonts w:ascii="Times New Roman" w:hAnsi="Times New Roman" w:cs="Times New Roman"/>
        </w:rPr>
        <w:t>Chenshu</w:t>
      </w:r>
      <w:proofErr w:type="spellEnd"/>
      <w:r w:rsidRPr="00217DFD">
        <w:rPr>
          <w:rFonts w:ascii="Times New Roman" w:hAnsi="Times New Roman" w:cs="Times New Roman"/>
        </w:rPr>
        <w:t xml:space="preserve"> Wu, and Zheng Yang. Zero-Effort Cross-Domain Gesture Recognition with Wi-Fi.</w:t>
      </w:r>
      <w:r w:rsidRPr="00217DFD">
        <w:rPr>
          <w:rFonts w:ascii="Times New Roman" w:hAnsi="Times New Roman" w:cs="Times New Roman"/>
          <w:i/>
        </w:rPr>
        <w:t xml:space="preserve"> In Proceedings of the 17th Annual International Conference on Mobile Systems, Applications, and Services (</w:t>
      </w:r>
      <w:proofErr w:type="spellStart"/>
      <w:r w:rsidRPr="00217DFD">
        <w:rPr>
          <w:rFonts w:ascii="Times New Roman" w:hAnsi="Times New Roman" w:cs="Times New Roman"/>
          <w:i/>
        </w:rPr>
        <w:t>MobiSys</w:t>
      </w:r>
      <w:proofErr w:type="spellEnd"/>
      <w:r w:rsidRPr="00217DFD">
        <w:rPr>
          <w:rFonts w:ascii="Times New Roman" w:hAnsi="Times New Roman" w:cs="Times New Roman"/>
          <w:i/>
        </w:rPr>
        <w:t>)</w:t>
      </w:r>
      <w:r w:rsidRPr="00217DFD">
        <w:rPr>
          <w:rFonts w:ascii="Times New Roman" w:hAnsi="Times New Roman" w:cs="Times New Roman"/>
        </w:rPr>
        <w:t>. ACM, 2019.</w:t>
      </w:r>
    </w:p>
    <w:p w14:paraId="11CB5056" w14:textId="39AE1870" w:rsidR="004E012A" w:rsidRPr="00217DFD" w:rsidRDefault="004E012A" w:rsidP="00217DFD">
      <w:pPr>
        <w:rPr>
          <w:rFonts w:ascii="Times New Roman" w:hAnsi="Times New Roman" w:cs="Times New Roman"/>
        </w:rPr>
      </w:pPr>
    </w:p>
    <w:sectPr w:rsidR="004E012A" w:rsidRPr="00217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CF3"/>
    <w:multiLevelType w:val="hybridMultilevel"/>
    <w:tmpl w:val="84C29604"/>
    <w:lvl w:ilvl="0" w:tplc="7A5232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DF494B"/>
    <w:multiLevelType w:val="hybridMultilevel"/>
    <w:tmpl w:val="08B2EF3A"/>
    <w:lvl w:ilvl="0" w:tplc="0D060F3C">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9617FF3"/>
    <w:multiLevelType w:val="hybridMultilevel"/>
    <w:tmpl w:val="C03680DA"/>
    <w:lvl w:ilvl="0" w:tplc="0D060F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7D267B09"/>
    <w:multiLevelType w:val="hybridMultilevel"/>
    <w:tmpl w:val="669E5B90"/>
    <w:lvl w:ilvl="0" w:tplc="04090013">
      <w:start w:val="1"/>
      <w:numFmt w:val="chineseCountingThousand"/>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0E2793"/>
    <w:multiLevelType w:val="hybridMultilevel"/>
    <w:tmpl w:val="FD88D456"/>
    <w:lvl w:ilvl="0" w:tplc="0D060F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57"/>
    <w:rsid w:val="0002205B"/>
    <w:rsid w:val="000349F3"/>
    <w:rsid w:val="00090813"/>
    <w:rsid w:val="000A7265"/>
    <w:rsid w:val="00151BCE"/>
    <w:rsid w:val="001E3928"/>
    <w:rsid w:val="00217DFD"/>
    <w:rsid w:val="0022038E"/>
    <w:rsid w:val="002250D6"/>
    <w:rsid w:val="002C36CE"/>
    <w:rsid w:val="003708E6"/>
    <w:rsid w:val="00371697"/>
    <w:rsid w:val="003D0D77"/>
    <w:rsid w:val="0041634D"/>
    <w:rsid w:val="00450F9D"/>
    <w:rsid w:val="004E012A"/>
    <w:rsid w:val="004E0BB4"/>
    <w:rsid w:val="004E760A"/>
    <w:rsid w:val="00540553"/>
    <w:rsid w:val="00566389"/>
    <w:rsid w:val="005920F9"/>
    <w:rsid w:val="005C3C40"/>
    <w:rsid w:val="007339F7"/>
    <w:rsid w:val="00751572"/>
    <w:rsid w:val="00793A70"/>
    <w:rsid w:val="007B61BC"/>
    <w:rsid w:val="007C07AB"/>
    <w:rsid w:val="007C1789"/>
    <w:rsid w:val="007E0476"/>
    <w:rsid w:val="007E5F66"/>
    <w:rsid w:val="008861F4"/>
    <w:rsid w:val="008B4C19"/>
    <w:rsid w:val="008D5BF5"/>
    <w:rsid w:val="00941D2B"/>
    <w:rsid w:val="009A1EF5"/>
    <w:rsid w:val="009D46BE"/>
    <w:rsid w:val="00A228AE"/>
    <w:rsid w:val="00A72413"/>
    <w:rsid w:val="00AE03C2"/>
    <w:rsid w:val="00B03767"/>
    <w:rsid w:val="00B31720"/>
    <w:rsid w:val="00B71BC3"/>
    <w:rsid w:val="00BB230F"/>
    <w:rsid w:val="00BF0396"/>
    <w:rsid w:val="00C60B3D"/>
    <w:rsid w:val="00C95490"/>
    <w:rsid w:val="00CF737F"/>
    <w:rsid w:val="00D017A1"/>
    <w:rsid w:val="00D60003"/>
    <w:rsid w:val="00DC52D8"/>
    <w:rsid w:val="00E33F79"/>
    <w:rsid w:val="00EC7975"/>
    <w:rsid w:val="00EF5F7E"/>
    <w:rsid w:val="00F20A57"/>
    <w:rsid w:val="00F340B7"/>
    <w:rsid w:val="00FB0D3A"/>
    <w:rsid w:val="00FC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03DE"/>
  <w15:chartTrackingRefBased/>
  <w15:docId w15:val="{EA22A3D2-70BF-477B-935F-E3D202FC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E0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20A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20A57"/>
    <w:rPr>
      <w:rFonts w:ascii="宋体" w:eastAsia="宋体" w:hAnsi="宋体" w:cs="宋体"/>
      <w:b/>
      <w:bCs/>
      <w:kern w:val="0"/>
      <w:sz w:val="27"/>
      <w:szCs w:val="27"/>
    </w:rPr>
  </w:style>
  <w:style w:type="character" w:styleId="a3">
    <w:name w:val="Strong"/>
    <w:basedOn w:val="a0"/>
    <w:uiPriority w:val="22"/>
    <w:qFormat/>
    <w:rsid w:val="00F20A57"/>
    <w:rPr>
      <w:b/>
      <w:bCs/>
    </w:rPr>
  </w:style>
  <w:style w:type="paragraph" w:styleId="a4">
    <w:name w:val="Normal (Web)"/>
    <w:basedOn w:val="a"/>
    <w:uiPriority w:val="99"/>
    <w:semiHidden/>
    <w:unhideWhenUsed/>
    <w:rsid w:val="00F20A5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20A57"/>
    <w:pPr>
      <w:ind w:firstLineChars="200" w:firstLine="420"/>
    </w:pPr>
  </w:style>
  <w:style w:type="character" w:customStyle="1" w:styleId="katex-mathml">
    <w:name w:val="katex-mathml"/>
    <w:basedOn w:val="a0"/>
    <w:rsid w:val="00D60003"/>
  </w:style>
  <w:style w:type="character" w:customStyle="1" w:styleId="mord">
    <w:name w:val="mord"/>
    <w:basedOn w:val="a0"/>
    <w:rsid w:val="00D60003"/>
  </w:style>
  <w:style w:type="character" w:customStyle="1" w:styleId="vlist-s">
    <w:name w:val="vlist-s"/>
    <w:basedOn w:val="a0"/>
    <w:rsid w:val="00D60003"/>
  </w:style>
  <w:style w:type="character" w:customStyle="1" w:styleId="20">
    <w:name w:val="标题 2 字符"/>
    <w:basedOn w:val="a0"/>
    <w:link w:val="2"/>
    <w:uiPriority w:val="9"/>
    <w:rsid w:val="004E0BB4"/>
    <w:rPr>
      <w:rFonts w:asciiTheme="majorHAnsi" w:eastAsiaTheme="majorEastAsia" w:hAnsiTheme="majorHAnsi" w:cstheme="majorBidi"/>
      <w:b/>
      <w:bCs/>
      <w:sz w:val="32"/>
      <w:szCs w:val="32"/>
    </w:rPr>
  </w:style>
  <w:style w:type="character" w:styleId="a6">
    <w:name w:val="Placeholder Text"/>
    <w:basedOn w:val="a0"/>
    <w:uiPriority w:val="99"/>
    <w:semiHidden/>
    <w:rsid w:val="00B71BC3"/>
    <w:rPr>
      <w:color w:val="808080"/>
    </w:rPr>
  </w:style>
  <w:style w:type="character" w:styleId="a7">
    <w:name w:val="Hyperlink"/>
    <w:basedOn w:val="a0"/>
    <w:uiPriority w:val="99"/>
    <w:semiHidden/>
    <w:unhideWhenUsed/>
    <w:rsid w:val="00751572"/>
    <w:rPr>
      <w:color w:val="0000FF"/>
      <w:u w:val="single"/>
    </w:rPr>
  </w:style>
  <w:style w:type="character" w:styleId="a8">
    <w:name w:val="FollowedHyperlink"/>
    <w:basedOn w:val="a0"/>
    <w:uiPriority w:val="99"/>
    <w:semiHidden/>
    <w:unhideWhenUsed/>
    <w:rsid w:val="00FB0D3A"/>
    <w:rPr>
      <w:color w:val="954F72" w:themeColor="followedHyperlink"/>
      <w:u w:val="single"/>
    </w:rPr>
  </w:style>
  <w:style w:type="table" w:styleId="a9">
    <w:name w:val="Table Grid"/>
    <w:basedOn w:val="a1"/>
    <w:uiPriority w:val="39"/>
    <w:rsid w:val="00220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6288">
      <w:bodyDiv w:val="1"/>
      <w:marLeft w:val="0"/>
      <w:marRight w:val="0"/>
      <w:marTop w:val="0"/>
      <w:marBottom w:val="0"/>
      <w:divBdr>
        <w:top w:val="none" w:sz="0" w:space="0" w:color="auto"/>
        <w:left w:val="none" w:sz="0" w:space="0" w:color="auto"/>
        <w:bottom w:val="none" w:sz="0" w:space="0" w:color="auto"/>
        <w:right w:val="none" w:sz="0" w:space="0" w:color="auto"/>
      </w:divBdr>
    </w:div>
    <w:div w:id="371926214">
      <w:bodyDiv w:val="1"/>
      <w:marLeft w:val="0"/>
      <w:marRight w:val="0"/>
      <w:marTop w:val="0"/>
      <w:marBottom w:val="0"/>
      <w:divBdr>
        <w:top w:val="none" w:sz="0" w:space="0" w:color="auto"/>
        <w:left w:val="none" w:sz="0" w:space="0" w:color="auto"/>
        <w:bottom w:val="none" w:sz="0" w:space="0" w:color="auto"/>
        <w:right w:val="none" w:sz="0" w:space="0" w:color="auto"/>
      </w:divBdr>
    </w:div>
    <w:div w:id="932935751">
      <w:bodyDiv w:val="1"/>
      <w:marLeft w:val="0"/>
      <w:marRight w:val="0"/>
      <w:marTop w:val="0"/>
      <w:marBottom w:val="0"/>
      <w:divBdr>
        <w:top w:val="none" w:sz="0" w:space="0" w:color="auto"/>
        <w:left w:val="none" w:sz="0" w:space="0" w:color="auto"/>
        <w:bottom w:val="none" w:sz="0" w:space="0" w:color="auto"/>
        <w:right w:val="none" w:sz="0" w:space="0" w:color="auto"/>
      </w:divBdr>
    </w:div>
    <w:div w:id="961838193">
      <w:bodyDiv w:val="1"/>
      <w:marLeft w:val="0"/>
      <w:marRight w:val="0"/>
      <w:marTop w:val="0"/>
      <w:marBottom w:val="0"/>
      <w:divBdr>
        <w:top w:val="none" w:sz="0" w:space="0" w:color="auto"/>
        <w:left w:val="none" w:sz="0" w:space="0" w:color="auto"/>
        <w:bottom w:val="none" w:sz="0" w:space="0" w:color="auto"/>
        <w:right w:val="none" w:sz="0" w:space="0" w:color="auto"/>
      </w:divBdr>
    </w:div>
    <w:div w:id="1066881518">
      <w:bodyDiv w:val="1"/>
      <w:marLeft w:val="0"/>
      <w:marRight w:val="0"/>
      <w:marTop w:val="0"/>
      <w:marBottom w:val="0"/>
      <w:divBdr>
        <w:top w:val="none" w:sz="0" w:space="0" w:color="auto"/>
        <w:left w:val="none" w:sz="0" w:space="0" w:color="auto"/>
        <w:bottom w:val="none" w:sz="0" w:space="0" w:color="auto"/>
        <w:right w:val="none" w:sz="0" w:space="0" w:color="auto"/>
      </w:divBdr>
    </w:div>
    <w:div w:id="1085109741">
      <w:bodyDiv w:val="1"/>
      <w:marLeft w:val="0"/>
      <w:marRight w:val="0"/>
      <w:marTop w:val="0"/>
      <w:marBottom w:val="0"/>
      <w:divBdr>
        <w:top w:val="none" w:sz="0" w:space="0" w:color="auto"/>
        <w:left w:val="none" w:sz="0" w:space="0" w:color="auto"/>
        <w:bottom w:val="none" w:sz="0" w:space="0" w:color="auto"/>
        <w:right w:val="none" w:sz="0" w:space="0" w:color="auto"/>
      </w:divBdr>
      <w:divsChild>
        <w:div w:id="1658879806">
          <w:marLeft w:val="-600"/>
          <w:marRight w:val="-600"/>
          <w:marTop w:val="0"/>
          <w:marBottom w:val="300"/>
          <w:divBdr>
            <w:top w:val="none" w:sz="0" w:space="0" w:color="auto"/>
            <w:left w:val="none" w:sz="0" w:space="0" w:color="auto"/>
            <w:bottom w:val="none" w:sz="0" w:space="0" w:color="auto"/>
            <w:right w:val="none" w:sz="0" w:space="0" w:color="auto"/>
          </w:divBdr>
          <w:divsChild>
            <w:div w:id="265895145">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112552583">
      <w:bodyDiv w:val="1"/>
      <w:marLeft w:val="0"/>
      <w:marRight w:val="0"/>
      <w:marTop w:val="0"/>
      <w:marBottom w:val="0"/>
      <w:divBdr>
        <w:top w:val="none" w:sz="0" w:space="0" w:color="auto"/>
        <w:left w:val="none" w:sz="0" w:space="0" w:color="auto"/>
        <w:bottom w:val="none" w:sz="0" w:space="0" w:color="auto"/>
        <w:right w:val="none" w:sz="0" w:space="0" w:color="auto"/>
      </w:divBdr>
    </w:div>
    <w:div w:id="1353217500">
      <w:bodyDiv w:val="1"/>
      <w:marLeft w:val="0"/>
      <w:marRight w:val="0"/>
      <w:marTop w:val="0"/>
      <w:marBottom w:val="0"/>
      <w:divBdr>
        <w:top w:val="none" w:sz="0" w:space="0" w:color="auto"/>
        <w:left w:val="none" w:sz="0" w:space="0" w:color="auto"/>
        <w:bottom w:val="none" w:sz="0" w:space="0" w:color="auto"/>
        <w:right w:val="none" w:sz="0" w:space="0" w:color="auto"/>
      </w:divBdr>
    </w:div>
    <w:div w:id="1494221251">
      <w:bodyDiv w:val="1"/>
      <w:marLeft w:val="0"/>
      <w:marRight w:val="0"/>
      <w:marTop w:val="0"/>
      <w:marBottom w:val="0"/>
      <w:divBdr>
        <w:top w:val="none" w:sz="0" w:space="0" w:color="auto"/>
        <w:left w:val="none" w:sz="0" w:space="0" w:color="auto"/>
        <w:bottom w:val="none" w:sz="0" w:space="0" w:color="auto"/>
        <w:right w:val="none" w:sz="0" w:space="0" w:color="auto"/>
      </w:divBdr>
    </w:div>
    <w:div w:id="1564439217">
      <w:bodyDiv w:val="1"/>
      <w:marLeft w:val="0"/>
      <w:marRight w:val="0"/>
      <w:marTop w:val="0"/>
      <w:marBottom w:val="0"/>
      <w:divBdr>
        <w:top w:val="none" w:sz="0" w:space="0" w:color="auto"/>
        <w:left w:val="none" w:sz="0" w:space="0" w:color="auto"/>
        <w:bottom w:val="none" w:sz="0" w:space="0" w:color="auto"/>
        <w:right w:val="none" w:sz="0" w:space="0" w:color="auto"/>
      </w:divBdr>
    </w:div>
    <w:div w:id="1846358304">
      <w:bodyDiv w:val="1"/>
      <w:marLeft w:val="0"/>
      <w:marRight w:val="0"/>
      <w:marTop w:val="0"/>
      <w:marBottom w:val="0"/>
      <w:divBdr>
        <w:top w:val="none" w:sz="0" w:space="0" w:color="auto"/>
        <w:left w:val="none" w:sz="0" w:space="0" w:color="auto"/>
        <w:bottom w:val="none" w:sz="0" w:space="0" w:color="auto"/>
        <w:right w:val="none" w:sz="0" w:space="0" w:color="auto"/>
      </w:divBdr>
    </w:div>
    <w:div w:id="1877153197">
      <w:bodyDiv w:val="1"/>
      <w:marLeft w:val="0"/>
      <w:marRight w:val="0"/>
      <w:marTop w:val="0"/>
      <w:marBottom w:val="0"/>
      <w:divBdr>
        <w:top w:val="none" w:sz="0" w:space="0" w:color="auto"/>
        <w:left w:val="none" w:sz="0" w:space="0" w:color="auto"/>
        <w:bottom w:val="none" w:sz="0" w:space="0" w:color="auto"/>
        <w:right w:val="none" w:sz="0" w:space="0" w:color="auto"/>
      </w:divBdr>
      <w:divsChild>
        <w:div w:id="2022076174">
          <w:marLeft w:val="-600"/>
          <w:marRight w:val="-600"/>
          <w:marTop w:val="0"/>
          <w:marBottom w:val="300"/>
          <w:divBdr>
            <w:top w:val="none" w:sz="0" w:space="0" w:color="auto"/>
            <w:left w:val="none" w:sz="0" w:space="0" w:color="auto"/>
            <w:bottom w:val="none" w:sz="0" w:space="0" w:color="auto"/>
            <w:right w:val="none" w:sz="0" w:space="0" w:color="auto"/>
          </w:divBdr>
          <w:divsChild>
            <w:div w:id="145663212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20638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7</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zhenming</dc:creator>
  <cp:keywords/>
  <dc:description/>
  <cp:lastModifiedBy>李 辉楚吴</cp:lastModifiedBy>
  <cp:revision>20</cp:revision>
  <dcterms:created xsi:type="dcterms:W3CDTF">2020-06-26T01:36:00Z</dcterms:created>
  <dcterms:modified xsi:type="dcterms:W3CDTF">2020-07-17T23:41:00Z</dcterms:modified>
</cp:coreProperties>
</file>