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The R files for the simulations and empirical analysis are named according to the following components: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</w:t>
      </w:r>
      <w:r>
        <w:rPr>
          <w:rtl w:val="0"/>
        </w:rPr>
        <w:t xml:space="preserve"> </w:t>
      </w:r>
      <w:r>
        <w:rPr>
          <w:rtl w:val="0"/>
        </w:rPr>
        <w:t>The theorem or empirical application they correspond to,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2.</w:t>
      </w:r>
      <w:r>
        <w:rPr>
          <w:rtl w:val="0"/>
        </w:rPr>
        <w:t xml:space="preserve"> </w:t>
      </w:r>
      <w:r>
        <w:rPr>
          <w:rtl w:val="0"/>
        </w:rPr>
        <w:t>The parameter of interest,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3.</w:t>
      </w:r>
      <w:r>
        <w:rPr>
          <w:rtl w:val="0"/>
        </w:rPr>
        <w:t xml:space="preserve"> </w:t>
      </w:r>
      <w:r>
        <w:rPr>
          <w:rtl w:val="0"/>
        </w:rPr>
        <w:t>The first-stage nonparametric learner,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4.</w:t>
      </w:r>
      <w:r>
        <w:rPr>
          <w:rtl w:val="0"/>
        </w:rPr>
        <w:t xml:space="preserve"> </w:t>
      </w:r>
      <w:r>
        <w:rPr>
          <w:rtl w:val="0"/>
        </w:rPr>
        <w:t>The variance estimation method, and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5.</w:t>
      </w:r>
      <w:r>
        <w:rPr>
          <w:rtl w:val="0"/>
        </w:rPr>
        <w:t xml:space="preserve"> </w:t>
      </w:r>
      <w:r>
        <w:rPr>
          <w:rtl w:val="0"/>
        </w:rPr>
        <w:t>The dataset used.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For example,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TEST_Thm1_</w:t>
      </w:r>
      <w:r>
        <w:rPr>
          <w:rtl w:val="0"/>
        </w:rPr>
        <w:t>1</w:t>
      </w:r>
      <w:r>
        <w:rPr>
          <w:rtl w:val="0"/>
        </w:rPr>
        <w:t>D_Spline_SieveVar.R</w:t>
      </w:r>
      <w:r>
        <w:rPr>
          <w:rtl w:val="0"/>
        </w:rPr>
        <w:t xml:space="preserve">” </w:t>
      </w:r>
      <w:r>
        <w:rPr>
          <w:rtl w:val="0"/>
        </w:rPr>
        <w:t>refers to the code file for the simulation of Theorem 1 under the model specification</w:t>
      </w:r>
      <w:r>
        <w:rPr>
          <w:rtl w:val="0"/>
        </w:rPr>
        <w:t>s</w:t>
      </w:r>
      <w:r>
        <w:rPr>
          <w:rtl w:val="0"/>
        </w:rPr>
        <w:t xml:space="preserve"> with a one-dimensional covariate. In the first stage, B-spline sieves are used to estimate the nuisance parameters, and inference is conducted using the sieve variance estimator.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TEST_Thm1_</w:t>
      </w:r>
      <w:r>
        <w:rPr>
          <w:rtl w:val="0"/>
        </w:rPr>
        <w:t>1</w:t>
      </w:r>
      <w:r>
        <w:rPr>
          <w:rtl w:val="0"/>
        </w:rPr>
        <w:t>D_</w:t>
      </w:r>
      <w:r>
        <w:rPr>
          <w:rtl w:val="0"/>
        </w:rPr>
        <w:t>GAM_PlugIn</w:t>
      </w:r>
      <w:r>
        <w:rPr>
          <w:rtl w:val="0"/>
        </w:rPr>
        <w:t>”</w:t>
      </w:r>
      <w:r>
        <w:rPr>
          <w:rtl w:val="0"/>
        </w:rPr>
        <w:t xml:space="preserve"> r</w:t>
      </w:r>
      <w:r>
        <w:rPr>
          <w:rtl w:val="0"/>
        </w:rPr>
        <w:t xml:space="preserve">efers to the code file for the simulation of Theorem 1 under the model specification with a one-dimensional covariate. In the first stage, </w:t>
      </w:r>
      <w:r>
        <w:rPr>
          <w:rtl w:val="0"/>
        </w:rPr>
        <w:t>GAMs</w:t>
      </w:r>
      <w:r>
        <w:rPr>
          <w:rtl w:val="0"/>
        </w:rPr>
        <w:t xml:space="preserve"> are used to estimate the nuisance parameters, and inference is conducted using the </w:t>
      </w:r>
      <w:r>
        <w:rPr>
          <w:rtl w:val="0"/>
        </w:rPr>
        <w:t>plug-in</w:t>
      </w:r>
      <w:r>
        <w:rPr>
          <w:rtl w:val="0"/>
          <w:lang w:val="it-IT"/>
        </w:rPr>
        <w:t xml:space="preserve"> estimator.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TEST_Emp_</w:t>
      </w:r>
      <w:r>
        <w:rPr>
          <w:rtl w:val="0"/>
        </w:rPr>
        <w:t>Value</w:t>
      </w:r>
      <w:r>
        <w:rPr>
          <w:rtl w:val="0"/>
          <w:lang w:val="de-DE"/>
        </w:rPr>
        <w:t>_Spline_SieveVar_</w:t>
      </w:r>
      <w:r>
        <w:rPr>
          <w:rtl w:val="0"/>
        </w:rPr>
        <w:t>No</w:t>
      </w:r>
      <w:r>
        <w:rPr>
          <w:rtl w:val="0"/>
        </w:rPr>
        <w:t>Trim</w:t>
      </w:r>
      <w:r>
        <w:rPr>
          <w:rtl w:val="0"/>
        </w:rPr>
        <w:t xml:space="preserve">” </w:t>
      </w:r>
      <w:r>
        <w:rPr>
          <w:rtl w:val="0"/>
        </w:rPr>
        <w:t xml:space="preserve">refers to the code file for the empirical analysis of the </w:t>
      </w:r>
      <w:r>
        <w:rPr>
          <w:rtl w:val="0"/>
        </w:rPr>
        <w:t>share to be treated</w:t>
      </w:r>
      <w:r>
        <w:rPr>
          <w:rtl w:val="0"/>
        </w:rPr>
        <w:t xml:space="preserve"> using the JTPA dataset from KT (2018). The first-stage estimation is performed using B-spline sieves, and inference is conducted based on the sieve variance estimator. The analysis uses the full dataset.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