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8705" w14:textId="3A2AD727" w:rsidR="0015578B" w:rsidRPr="004270C5" w:rsidRDefault="00987807" w:rsidP="000658CD">
      <w:pPr>
        <w:jc w:val="center"/>
        <w:rPr>
          <w:b/>
          <w:sz w:val="32"/>
        </w:rPr>
      </w:pPr>
      <w:r w:rsidRPr="004270C5">
        <w:rPr>
          <w:rFonts w:hint="eastAsia"/>
          <w:b/>
          <w:sz w:val="32"/>
        </w:rPr>
        <w:t>集团</w:t>
      </w:r>
      <w:r w:rsidR="00DC07F8">
        <w:rPr>
          <w:rFonts w:hint="eastAsia"/>
          <w:b/>
          <w:sz w:val="32"/>
        </w:rPr>
        <w:t>幼儿园</w:t>
      </w:r>
      <w:r w:rsidR="000658CD" w:rsidRPr="004270C5">
        <w:rPr>
          <w:rFonts w:hint="eastAsia"/>
          <w:b/>
          <w:sz w:val="32"/>
        </w:rPr>
        <w:t>管理信息化</w:t>
      </w:r>
      <w:r w:rsidR="0004183F" w:rsidRPr="004270C5">
        <w:rPr>
          <w:rFonts w:hint="eastAsia"/>
          <w:b/>
          <w:sz w:val="32"/>
        </w:rPr>
        <w:t>系统方案</w:t>
      </w:r>
    </w:p>
    <w:p w14:paraId="6DBC5358" w14:textId="5FF4ED75" w:rsidR="00EE744E" w:rsidRDefault="008D097E" w:rsidP="004270C5">
      <w:pPr>
        <w:pStyle w:val="2"/>
      </w:pPr>
      <w:r>
        <w:rPr>
          <w:rFonts w:hint="eastAsia"/>
        </w:rPr>
        <w:t>集团</w:t>
      </w:r>
      <w:r w:rsidR="000658CD">
        <w:rPr>
          <w:rFonts w:hint="eastAsia"/>
        </w:rPr>
        <w:t>园</w:t>
      </w:r>
      <w:r w:rsidR="00D6486B">
        <w:rPr>
          <w:rFonts w:hint="eastAsia"/>
        </w:rPr>
        <w:t>信息化</w:t>
      </w:r>
      <w:r>
        <w:rPr>
          <w:rFonts w:hint="eastAsia"/>
        </w:rPr>
        <w:t>管理的优</w:t>
      </w:r>
      <w:r w:rsidR="004270C5">
        <w:rPr>
          <w:rFonts w:hint="eastAsia"/>
        </w:rPr>
        <w:t>势</w:t>
      </w:r>
      <w:r>
        <w:rPr>
          <w:rFonts w:hint="eastAsia"/>
        </w:rPr>
        <w:t>：</w:t>
      </w:r>
    </w:p>
    <w:p w14:paraId="2DBBE0AB" w14:textId="2B2AEAC4" w:rsidR="008D097E" w:rsidRDefault="00D67A4C" w:rsidP="002244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优质资源共享，教育教学信息的流通，让优质幼儿园的保教质量起辐射作用，使新开办的园区保教质量做到高质量、高起点。</w:t>
      </w:r>
    </w:p>
    <w:p w14:paraId="7B09345E" w14:textId="40B1680D" w:rsidR="00D67A4C" w:rsidRDefault="004270C5" w:rsidP="002244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优秀的管理经验可以在各分园之间统一共享输出</w:t>
      </w:r>
    </w:p>
    <w:p w14:paraId="3B9A3986" w14:textId="3D9CB2B9" w:rsidR="00D67A4C" w:rsidRDefault="00D67A4C" w:rsidP="002244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便于园区间各项工作的同步进行，让集团园的一些信息、价值传递更高效。</w:t>
      </w:r>
    </w:p>
    <w:p w14:paraId="3F814058" w14:textId="1CBFA764" w:rsidR="005575D8" w:rsidRDefault="005575D8" w:rsidP="002244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管理工作标准化、规范化，总园的管理层，可以了解各分园的情况，便于宏观调控和微观调整。</w:t>
      </w:r>
    </w:p>
    <w:p w14:paraId="39ED0483" w14:textId="54D2E4F0" w:rsidR="005C17F7" w:rsidRDefault="005C17F7" w:rsidP="005C17F7"/>
    <w:p w14:paraId="0DA3DE43" w14:textId="02F73E93" w:rsidR="00CA1FE6" w:rsidRDefault="00CA1FE6" w:rsidP="00CA1FE6">
      <w:r>
        <w:rPr>
          <w:rFonts w:hint="eastAsia"/>
        </w:rPr>
        <w:t>对于</w:t>
      </w:r>
      <w:r w:rsidR="00374E9D">
        <w:rPr>
          <w:rFonts w:hint="eastAsia"/>
        </w:rPr>
        <w:t>集团</w:t>
      </w:r>
      <w:r>
        <w:rPr>
          <w:rFonts w:hint="eastAsia"/>
        </w:rPr>
        <w:t>总部，可以为各分园提供以下</w:t>
      </w:r>
      <w:r w:rsidR="004270C5">
        <w:rPr>
          <w:rFonts w:hint="eastAsia"/>
        </w:rPr>
        <w:t>几大核心</w:t>
      </w:r>
      <w:r>
        <w:rPr>
          <w:rFonts w:hint="eastAsia"/>
        </w:rPr>
        <w:t>服务：</w:t>
      </w:r>
    </w:p>
    <w:p w14:paraId="1D3588D1" w14:textId="26C42485" w:rsidR="00CA1FE6" w:rsidRDefault="00CA1FE6" w:rsidP="002244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</w:t>
      </w:r>
      <w:r w:rsidR="004270C5">
        <w:rPr>
          <w:rFonts w:hint="eastAsia"/>
        </w:rPr>
        <w:t>经验输出</w:t>
      </w:r>
    </w:p>
    <w:p w14:paraId="6E309522" w14:textId="698B5263" w:rsidR="00CA1FE6" w:rsidRDefault="00CA1FE6" w:rsidP="002244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资源共享</w:t>
      </w:r>
    </w:p>
    <w:p w14:paraId="79151702" w14:textId="478EE903" w:rsidR="00CA1FE6" w:rsidRDefault="00CA1FE6" w:rsidP="002244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督导</w:t>
      </w:r>
      <w:r w:rsidR="004270C5">
        <w:rPr>
          <w:rFonts w:hint="eastAsia"/>
        </w:rPr>
        <w:t>评估</w:t>
      </w:r>
    </w:p>
    <w:p w14:paraId="73F01ABD" w14:textId="37F3E39E" w:rsidR="00CA1FE6" w:rsidRDefault="004270C5" w:rsidP="002244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师资</w:t>
      </w:r>
      <w:r w:rsidR="00CA1FE6">
        <w:rPr>
          <w:rFonts w:hint="eastAsia"/>
        </w:rPr>
        <w:t>培训</w:t>
      </w:r>
    </w:p>
    <w:p w14:paraId="33A5470A" w14:textId="1AA5B49C" w:rsidR="0004183F" w:rsidRDefault="0004183F" w:rsidP="00CA1FE6"/>
    <w:p w14:paraId="620E97EA" w14:textId="2884BBEB" w:rsidR="0004183F" w:rsidRDefault="0004183F" w:rsidP="001772DB">
      <w:pPr>
        <w:pStyle w:val="2"/>
      </w:pPr>
      <w:r>
        <w:rPr>
          <w:rFonts w:hint="eastAsia"/>
        </w:rPr>
        <w:t>集团园的</w:t>
      </w:r>
      <w:r w:rsidR="007203F3">
        <w:rPr>
          <w:rFonts w:hint="eastAsia"/>
        </w:rPr>
        <w:t>信息化管理的</w:t>
      </w:r>
      <w:r>
        <w:rPr>
          <w:rFonts w:hint="eastAsia"/>
        </w:rPr>
        <w:t>功能规划：</w:t>
      </w:r>
    </w:p>
    <w:p w14:paraId="02E4893D" w14:textId="73115B33" w:rsidR="0004183F" w:rsidRPr="000036F9" w:rsidRDefault="0004183F" w:rsidP="003C7EB0">
      <w:pPr>
        <w:pStyle w:val="a3"/>
        <w:numPr>
          <w:ilvl w:val="0"/>
          <w:numId w:val="4"/>
        </w:numPr>
        <w:ind w:firstLineChars="0"/>
        <w:rPr>
          <w:b/>
        </w:rPr>
      </w:pPr>
      <w:r w:rsidRPr="000036F9">
        <w:rPr>
          <w:rFonts w:hint="eastAsia"/>
          <w:b/>
        </w:rPr>
        <w:t>基础资料的管理</w:t>
      </w:r>
    </w:p>
    <w:p w14:paraId="1F09A21F" w14:textId="09D7F807" w:rsidR="003C7EB0" w:rsidRDefault="003C7EB0" w:rsidP="003C7EB0">
      <w:pPr>
        <w:pStyle w:val="a3"/>
        <w:ind w:left="360" w:firstLineChars="0" w:firstLine="0"/>
      </w:pPr>
      <w:r>
        <w:rPr>
          <w:rFonts w:hint="eastAsia"/>
        </w:rPr>
        <w:t>【教职工的资料异动】</w:t>
      </w:r>
    </w:p>
    <w:p w14:paraId="21A553A6" w14:textId="513813FD" w:rsidR="0038277A" w:rsidRDefault="003C7EB0" w:rsidP="00733013">
      <w:pPr>
        <w:pStyle w:val="a3"/>
        <w:ind w:left="360" w:firstLineChars="0" w:firstLine="0"/>
      </w:pPr>
      <w:r>
        <w:rPr>
          <w:rFonts w:hint="eastAsia"/>
        </w:rPr>
        <w:t>【幼儿资料的异动】</w:t>
      </w:r>
    </w:p>
    <w:p w14:paraId="1ABB3324" w14:textId="0EB57823" w:rsidR="0004183F" w:rsidRPr="000036F9" w:rsidRDefault="0004183F" w:rsidP="003C7EB0">
      <w:pPr>
        <w:pStyle w:val="a3"/>
        <w:numPr>
          <w:ilvl w:val="0"/>
          <w:numId w:val="4"/>
        </w:numPr>
        <w:ind w:firstLineChars="0"/>
        <w:rPr>
          <w:b/>
        </w:rPr>
      </w:pPr>
      <w:r w:rsidRPr="000036F9">
        <w:rPr>
          <w:rFonts w:hint="eastAsia"/>
          <w:b/>
        </w:rPr>
        <w:t>管理</w:t>
      </w:r>
      <w:r w:rsidR="00F10602" w:rsidRPr="000036F9">
        <w:rPr>
          <w:rFonts w:hint="eastAsia"/>
          <w:b/>
        </w:rPr>
        <w:t>方案</w:t>
      </w:r>
    </w:p>
    <w:p w14:paraId="6FA434F4" w14:textId="4C05D185" w:rsidR="005F699E" w:rsidRDefault="005F699E" w:rsidP="005F699E">
      <w:pPr>
        <w:pStyle w:val="a3"/>
        <w:ind w:left="360" w:firstLineChars="0" w:firstLine="0"/>
      </w:pPr>
      <w:r>
        <w:rPr>
          <w:rFonts w:hint="eastAsia"/>
        </w:rPr>
        <w:t>集团总部的管理者，可以方便的设置</w:t>
      </w:r>
      <w:r w:rsidR="00062C49">
        <w:rPr>
          <w:rFonts w:hint="eastAsia"/>
        </w:rPr>
        <w:t>和启用</w:t>
      </w:r>
      <w:r>
        <w:rPr>
          <w:rFonts w:hint="eastAsia"/>
        </w:rPr>
        <w:t>巡检任务，让分园的管理可以按</w:t>
      </w:r>
      <w:r w:rsidR="00325F58">
        <w:rPr>
          <w:rFonts w:hint="eastAsia"/>
        </w:rPr>
        <w:t>集团</w:t>
      </w:r>
      <w:r>
        <w:rPr>
          <w:rFonts w:hint="eastAsia"/>
        </w:rPr>
        <w:t>总部</w:t>
      </w:r>
      <w:r w:rsidR="00A65787">
        <w:rPr>
          <w:rFonts w:hint="eastAsia"/>
        </w:rPr>
        <w:t>统一</w:t>
      </w:r>
      <w:r>
        <w:rPr>
          <w:rFonts w:hint="eastAsia"/>
        </w:rPr>
        <w:t>的管理</w:t>
      </w:r>
      <w:r w:rsidR="00A65787">
        <w:rPr>
          <w:rFonts w:hint="eastAsia"/>
        </w:rPr>
        <w:t>思路和</w:t>
      </w:r>
      <w:r w:rsidR="006E075A">
        <w:rPr>
          <w:rFonts w:hint="eastAsia"/>
        </w:rPr>
        <w:t>工作</w:t>
      </w:r>
      <w:r>
        <w:rPr>
          <w:rFonts w:hint="eastAsia"/>
        </w:rPr>
        <w:t>要求执行</w:t>
      </w:r>
      <w:r w:rsidR="005D4F6C">
        <w:rPr>
          <w:rFonts w:hint="eastAsia"/>
        </w:rPr>
        <w:t>巡检工作</w:t>
      </w:r>
      <w:r>
        <w:rPr>
          <w:rFonts w:hint="eastAsia"/>
        </w:rPr>
        <w:t>。</w:t>
      </w:r>
    </w:p>
    <w:p w14:paraId="1643C950" w14:textId="00B7B560" w:rsidR="003551F1" w:rsidRPr="003551F1" w:rsidRDefault="003551F1" w:rsidP="005F699E">
      <w:pPr>
        <w:pStyle w:val="a3"/>
        <w:ind w:left="360" w:firstLineChars="0" w:firstLine="0"/>
        <w:rPr>
          <w:rFonts w:hint="eastAsia"/>
          <w:b/>
        </w:rPr>
      </w:pPr>
      <w:r w:rsidRPr="003551F1">
        <w:rPr>
          <w:rFonts w:hint="eastAsia"/>
          <w:b/>
        </w:rPr>
        <w:t>内容体系</w:t>
      </w:r>
    </w:p>
    <w:p w14:paraId="68F30023" w14:textId="67A21603" w:rsidR="00C2581C" w:rsidRDefault="00C2581C" w:rsidP="005F699E">
      <w:pPr>
        <w:pStyle w:val="a3"/>
        <w:ind w:left="360" w:firstLineChars="0" w:firstLine="0"/>
      </w:pPr>
      <w:r>
        <w:rPr>
          <w:rFonts w:hint="eastAsia"/>
        </w:rPr>
        <w:t>【新手主班教师的巡检工作任务】</w:t>
      </w:r>
    </w:p>
    <w:p w14:paraId="54110F60" w14:textId="1039F20A" w:rsidR="00C2581C" w:rsidRDefault="00C2581C" w:rsidP="005F699E">
      <w:pPr>
        <w:pStyle w:val="a3"/>
        <w:ind w:left="360" w:firstLineChars="0" w:firstLine="0"/>
      </w:pPr>
      <w:r>
        <w:rPr>
          <w:rFonts w:hint="eastAsia"/>
        </w:rPr>
        <w:t>【新手保育员的巡检工作任务】</w:t>
      </w:r>
    </w:p>
    <w:p w14:paraId="1A0732B1" w14:textId="491051C7" w:rsidR="00C2581C" w:rsidRDefault="00C2581C" w:rsidP="005F699E">
      <w:pPr>
        <w:pStyle w:val="a3"/>
        <w:ind w:left="360" w:firstLineChars="0" w:firstLine="0"/>
      </w:pPr>
      <w:r>
        <w:rPr>
          <w:rFonts w:hint="eastAsia"/>
        </w:rPr>
        <w:t>【新手保健医生的巡检工作任务】</w:t>
      </w:r>
    </w:p>
    <w:p w14:paraId="121E141D" w14:textId="24ED88EA" w:rsidR="00C2581C" w:rsidRDefault="00C2581C" w:rsidP="005F699E">
      <w:pPr>
        <w:pStyle w:val="a3"/>
        <w:ind w:left="360" w:firstLineChars="0" w:firstLine="0"/>
      </w:pPr>
      <w:r>
        <w:rPr>
          <w:rFonts w:hint="eastAsia"/>
        </w:rPr>
        <w:t>【新手园长的巡检工作任务】</w:t>
      </w:r>
    </w:p>
    <w:p w14:paraId="47AA3121" w14:textId="27FFE501" w:rsidR="00E579D5" w:rsidRDefault="004F68EE" w:rsidP="005F699E">
      <w:pPr>
        <w:pStyle w:val="a3"/>
        <w:ind w:left="360" w:firstLineChars="0" w:firstLine="0"/>
      </w:pPr>
      <w:r>
        <w:rPr>
          <w:rFonts w:hint="eastAsia"/>
        </w:rPr>
        <w:t>【消防安全月的巡检工作任务】</w:t>
      </w:r>
    </w:p>
    <w:p w14:paraId="1F011601" w14:textId="03D0689B" w:rsidR="004F68EE" w:rsidRDefault="004F68EE" w:rsidP="005F699E">
      <w:pPr>
        <w:pStyle w:val="a3"/>
        <w:ind w:left="360" w:firstLineChars="0" w:firstLine="0"/>
      </w:pPr>
      <w:r>
        <w:rPr>
          <w:rFonts w:hint="eastAsia"/>
        </w:rPr>
        <w:t>【流行疾病高发期巡检工作任务】</w:t>
      </w:r>
    </w:p>
    <w:p w14:paraId="6D49B9D4" w14:textId="781DE77F" w:rsidR="004F68EE" w:rsidRDefault="004F68EE" w:rsidP="005F699E">
      <w:pPr>
        <w:pStyle w:val="a3"/>
        <w:ind w:left="360" w:firstLineChars="0" w:firstLine="0"/>
      </w:pPr>
      <w:r>
        <w:rPr>
          <w:rFonts w:hint="eastAsia"/>
        </w:rPr>
        <w:t>【食品卫生督导检查巡检工作任务】</w:t>
      </w:r>
    </w:p>
    <w:p w14:paraId="2E46D8F7" w14:textId="2E155863" w:rsidR="009027EF" w:rsidRDefault="009027EF" w:rsidP="005F699E">
      <w:pPr>
        <w:pStyle w:val="a3"/>
        <w:ind w:left="360" w:firstLineChars="0" w:firstLine="0"/>
      </w:pPr>
      <w:r>
        <w:rPr>
          <w:rFonts w:hint="eastAsia"/>
        </w:rPr>
        <w:t>【幼儿健康体检管理工作任务】</w:t>
      </w:r>
    </w:p>
    <w:p w14:paraId="2546199E" w14:textId="263521C9" w:rsidR="004F68EE" w:rsidRDefault="004F68EE" w:rsidP="005F699E">
      <w:pPr>
        <w:pStyle w:val="a3"/>
        <w:ind w:left="360" w:firstLineChars="0" w:firstLine="0"/>
      </w:pPr>
      <w:r>
        <w:rPr>
          <w:rFonts w:hint="eastAsia"/>
        </w:rPr>
        <w:t>【大型活动组织的巡检工作任务】</w:t>
      </w:r>
    </w:p>
    <w:p w14:paraId="5F5DE3E0" w14:textId="396D1172" w:rsidR="004F68EE" w:rsidRDefault="004F68EE" w:rsidP="005F699E">
      <w:pPr>
        <w:pStyle w:val="a3"/>
        <w:ind w:left="360" w:firstLineChars="0" w:firstLine="0"/>
      </w:pPr>
      <w:r>
        <w:rPr>
          <w:rFonts w:hint="eastAsia"/>
        </w:rPr>
        <w:t>【省</w:t>
      </w:r>
      <w:r w:rsidR="00324F64">
        <w:rPr>
          <w:rFonts w:hint="eastAsia"/>
        </w:rPr>
        <w:t>市</w:t>
      </w:r>
      <w:r>
        <w:rPr>
          <w:rFonts w:hint="eastAsia"/>
        </w:rPr>
        <w:t>级</w:t>
      </w:r>
      <w:r w:rsidR="00324F64">
        <w:rPr>
          <w:rFonts w:hint="eastAsia"/>
        </w:rPr>
        <w:t>示范园</w:t>
      </w:r>
      <w:r>
        <w:rPr>
          <w:rFonts w:hint="eastAsia"/>
        </w:rPr>
        <w:t>评估管理工作任务】</w:t>
      </w:r>
    </w:p>
    <w:p w14:paraId="5BC3FC3B" w14:textId="540B025A" w:rsidR="00324F64" w:rsidRDefault="00324F64" w:rsidP="005F699E">
      <w:pPr>
        <w:pStyle w:val="a3"/>
        <w:ind w:left="360" w:firstLineChars="0" w:firstLine="0"/>
      </w:pPr>
      <w:r>
        <w:rPr>
          <w:rFonts w:hint="eastAsia"/>
        </w:rPr>
        <w:t>【</w:t>
      </w:r>
      <w:r w:rsidR="009027EF">
        <w:rPr>
          <w:rFonts w:hint="eastAsia"/>
        </w:rPr>
        <w:t>开学前巡检管理工作任务】</w:t>
      </w:r>
    </w:p>
    <w:p w14:paraId="45662537" w14:textId="0343A340" w:rsidR="009027EF" w:rsidRDefault="009027EF" w:rsidP="005F699E">
      <w:pPr>
        <w:pStyle w:val="a3"/>
        <w:ind w:left="360" w:firstLineChars="0" w:firstLine="0"/>
      </w:pPr>
      <w:r>
        <w:rPr>
          <w:rFonts w:hint="eastAsia"/>
        </w:rPr>
        <w:t>【学期末巡检管理工作任务】</w:t>
      </w:r>
    </w:p>
    <w:p w14:paraId="54DA8AA4" w14:textId="2D7ABDF8" w:rsidR="009027EF" w:rsidRDefault="009027EF" w:rsidP="005F699E">
      <w:pPr>
        <w:pStyle w:val="a3"/>
        <w:ind w:left="360" w:firstLineChars="0" w:firstLine="0"/>
      </w:pPr>
      <w:r>
        <w:rPr>
          <w:rFonts w:hint="eastAsia"/>
        </w:rPr>
        <w:t>【家长开放日管理工作任务】</w:t>
      </w:r>
    </w:p>
    <w:p w14:paraId="23DB79A4" w14:textId="2B9C696E" w:rsidR="009027EF" w:rsidRDefault="009027EF" w:rsidP="004270C5">
      <w:pPr>
        <w:pStyle w:val="a3"/>
        <w:ind w:left="360" w:firstLineChars="0" w:firstLine="0"/>
      </w:pPr>
      <w:r>
        <w:rPr>
          <w:rFonts w:hint="eastAsia"/>
        </w:rPr>
        <w:t>【亲子运动会管理工作任务】</w:t>
      </w:r>
    </w:p>
    <w:p w14:paraId="2A856C57" w14:textId="59E54949" w:rsidR="006E664A" w:rsidRDefault="006E664A" w:rsidP="004270C5">
      <w:pPr>
        <w:pStyle w:val="a3"/>
        <w:ind w:left="360" w:firstLineChars="0" w:firstLine="0"/>
      </w:pPr>
      <w:r>
        <w:rPr>
          <w:rFonts w:hint="eastAsia"/>
        </w:rPr>
        <w:t>【新办园-基础巡检任务】</w:t>
      </w:r>
    </w:p>
    <w:p w14:paraId="2A965E31" w14:textId="37E238AC" w:rsidR="003C7EB0" w:rsidRPr="000036F9" w:rsidRDefault="00374E9D" w:rsidP="003C7EB0">
      <w:pPr>
        <w:pStyle w:val="a3"/>
        <w:numPr>
          <w:ilvl w:val="0"/>
          <w:numId w:val="4"/>
        </w:numPr>
        <w:ind w:firstLineChars="0"/>
        <w:rPr>
          <w:b/>
        </w:rPr>
      </w:pPr>
      <w:bookmarkStart w:id="0" w:name="_GoBack"/>
      <w:bookmarkEnd w:id="0"/>
      <w:r w:rsidRPr="000036F9">
        <w:rPr>
          <w:rFonts w:hint="eastAsia"/>
          <w:b/>
        </w:rPr>
        <w:lastRenderedPageBreak/>
        <w:t>统计</w:t>
      </w:r>
      <w:r w:rsidR="005F699E" w:rsidRPr="000036F9">
        <w:rPr>
          <w:rFonts w:hint="eastAsia"/>
          <w:b/>
        </w:rPr>
        <w:t>中心</w:t>
      </w:r>
    </w:p>
    <w:p w14:paraId="3A8EF009" w14:textId="52537F47" w:rsidR="00374E9D" w:rsidRPr="00374E9D" w:rsidRDefault="005F699E" w:rsidP="00733013">
      <w:pPr>
        <w:pStyle w:val="a3"/>
        <w:ind w:left="360" w:firstLineChars="0" w:firstLine="0"/>
      </w:pPr>
      <w:r>
        <w:rPr>
          <w:rFonts w:hint="eastAsia"/>
        </w:rPr>
        <w:t>【</w:t>
      </w:r>
      <w:r w:rsidR="00374E9D">
        <w:rPr>
          <w:rFonts w:hint="eastAsia"/>
        </w:rPr>
        <w:t>园所概况</w:t>
      </w:r>
      <w:r>
        <w:rPr>
          <w:rFonts w:hint="eastAsia"/>
        </w:rPr>
        <w:t>】统计各分园，班级数量，教师数量、学生数量</w:t>
      </w:r>
      <w:r w:rsidR="00374E9D">
        <w:rPr>
          <w:rFonts w:hint="eastAsia"/>
        </w:rPr>
        <w:t>，了解各园所的基础情况</w:t>
      </w:r>
    </w:p>
    <w:p w14:paraId="67D657C7" w14:textId="273AB996" w:rsidR="005F699E" w:rsidRDefault="005F699E" w:rsidP="005F699E">
      <w:pPr>
        <w:pStyle w:val="a3"/>
        <w:ind w:left="360" w:firstLineChars="0" w:firstLine="0"/>
      </w:pPr>
      <w:r>
        <w:rPr>
          <w:rFonts w:hint="eastAsia"/>
        </w:rPr>
        <w:t>【</w:t>
      </w:r>
      <w:r w:rsidR="00374E9D">
        <w:rPr>
          <w:rFonts w:hint="eastAsia"/>
        </w:rPr>
        <w:t>每日健康</w:t>
      </w:r>
      <w:r>
        <w:rPr>
          <w:rFonts w:hint="eastAsia"/>
        </w:rPr>
        <w:t>】统计各分园，晨检人数，晨检率，漏检人数，晨检异常人数</w:t>
      </w:r>
      <w:r w:rsidR="005538F7">
        <w:rPr>
          <w:rFonts w:hint="eastAsia"/>
        </w:rPr>
        <w:t>，了解各园所晨检异常情况</w:t>
      </w:r>
    </w:p>
    <w:p w14:paraId="11CECA81" w14:textId="1D558103" w:rsidR="00374E9D" w:rsidRDefault="00374E9D" w:rsidP="00374E9D">
      <w:pPr>
        <w:pStyle w:val="a3"/>
        <w:ind w:left="360" w:firstLineChars="0" w:firstLine="0"/>
      </w:pPr>
      <w:r>
        <w:rPr>
          <w:rFonts w:hint="eastAsia"/>
        </w:rPr>
        <w:t>【成长发育</w:t>
      </w:r>
      <w:r w:rsidR="008C266E">
        <w:rPr>
          <w:rFonts w:hint="eastAsia"/>
        </w:rPr>
        <w:t>状况分析</w:t>
      </w:r>
      <w:r>
        <w:rPr>
          <w:rFonts w:hint="eastAsia"/>
        </w:rPr>
        <w:t>】统计各分园，幼儿身高、体重发育情况，偏伴、肥胖人数统计</w:t>
      </w:r>
      <w:r w:rsidR="005538F7">
        <w:rPr>
          <w:rFonts w:hint="eastAsia"/>
        </w:rPr>
        <w:t>，了解各园所孩子的成长发育情况</w:t>
      </w:r>
    </w:p>
    <w:p w14:paraId="5B1D842B" w14:textId="32893FB2" w:rsidR="00374E9D" w:rsidRPr="00374E9D" w:rsidRDefault="00374E9D" w:rsidP="00374E9D">
      <w:pPr>
        <w:pStyle w:val="a3"/>
        <w:ind w:left="360" w:firstLineChars="0" w:firstLine="0"/>
      </w:pPr>
      <w:r>
        <w:rPr>
          <w:rFonts w:hint="eastAsia"/>
        </w:rPr>
        <w:t>【疾病发</w:t>
      </w:r>
      <w:r w:rsidR="008C266E">
        <w:rPr>
          <w:rFonts w:hint="eastAsia"/>
        </w:rPr>
        <w:t>病情况</w:t>
      </w:r>
      <w:r>
        <w:rPr>
          <w:rFonts w:hint="eastAsia"/>
        </w:rPr>
        <w:t>分析】统计各分园，请病假情况分析，了解哪些园病假多，哪些疾病发生高</w:t>
      </w:r>
    </w:p>
    <w:p w14:paraId="13A5876C" w14:textId="66B9A7F9" w:rsidR="00D47A67" w:rsidRDefault="00D47A67" w:rsidP="005F699E">
      <w:pPr>
        <w:pStyle w:val="a3"/>
        <w:ind w:left="360" w:firstLineChars="0" w:firstLine="0"/>
      </w:pPr>
      <w:r>
        <w:rPr>
          <w:rFonts w:hint="eastAsia"/>
        </w:rPr>
        <w:t>【每日巡检</w:t>
      </w:r>
      <w:r w:rsidR="008C266E">
        <w:rPr>
          <w:rFonts w:hint="eastAsia"/>
        </w:rPr>
        <w:t>情况分析</w:t>
      </w:r>
      <w:r>
        <w:rPr>
          <w:rFonts w:hint="eastAsia"/>
        </w:rPr>
        <w:t>】统计各分园，巡检</w:t>
      </w:r>
      <w:r w:rsidR="003E2A79">
        <w:rPr>
          <w:rFonts w:hint="eastAsia"/>
        </w:rPr>
        <w:t>工作</w:t>
      </w:r>
      <w:r>
        <w:rPr>
          <w:rFonts w:hint="eastAsia"/>
        </w:rPr>
        <w:t>完成</w:t>
      </w:r>
      <w:r w:rsidR="003E2A79">
        <w:rPr>
          <w:rFonts w:hint="eastAsia"/>
        </w:rPr>
        <w:t>情况</w:t>
      </w:r>
      <w:r>
        <w:rPr>
          <w:rFonts w:hint="eastAsia"/>
        </w:rPr>
        <w:t>、发现问题</w:t>
      </w:r>
      <w:r w:rsidR="003E2A79">
        <w:rPr>
          <w:rFonts w:hint="eastAsia"/>
        </w:rPr>
        <w:t>的解决情况以及具体的问题明细，统计哪些</w:t>
      </w:r>
      <w:r w:rsidR="001772DB">
        <w:rPr>
          <w:rFonts w:hint="eastAsia"/>
        </w:rPr>
        <w:t>管控点</w:t>
      </w:r>
      <w:r w:rsidR="003E2A79">
        <w:rPr>
          <w:rFonts w:hint="eastAsia"/>
        </w:rPr>
        <w:t>发现问题多。</w:t>
      </w:r>
    </w:p>
    <w:p w14:paraId="7B6DF92F" w14:textId="3AAAD616" w:rsidR="005A108B" w:rsidRDefault="005A108B" w:rsidP="005F699E">
      <w:pPr>
        <w:pStyle w:val="a3"/>
        <w:ind w:left="360" w:firstLineChars="0" w:firstLine="0"/>
      </w:pPr>
      <w:r>
        <w:rPr>
          <w:rFonts w:hint="eastAsia"/>
        </w:rPr>
        <w:t>【信息化使用情况分析】</w:t>
      </w:r>
    </w:p>
    <w:p w14:paraId="4C26A311" w14:textId="6D9C3287" w:rsidR="00822DF5" w:rsidRPr="000036F9" w:rsidRDefault="00822DF5" w:rsidP="00822DF5">
      <w:pPr>
        <w:pStyle w:val="a3"/>
        <w:numPr>
          <w:ilvl w:val="0"/>
          <w:numId w:val="4"/>
        </w:numPr>
        <w:ind w:firstLineChars="0"/>
        <w:rPr>
          <w:b/>
        </w:rPr>
      </w:pPr>
      <w:r w:rsidRPr="000036F9">
        <w:rPr>
          <w:rFonts w:hint="eastAsia"/>
          <w:b/>
        </w:rPr>
        <w:t>教学资源管理</w:t>
      </w:r>
    </w:p>
    <w:p w14:paraId="1C4B4554" w14:textId="051261E6" w:rsidR="00822DF5" w:rsidRDefault="00822DF5" w:rsidP="00822DF5">
      <w:pPr>
        <w:pStyle w:val="a3"/>
        <w:ind w:left="360" w:firstLineChars="0" w:firstLine="0"/>
      </w:pPr>
      <w:r>
        <w:rPr>
          <w:rFonts w:hint="eastAsia"/>
        </w:rPr>
        <w:t>集团可以方便的分享</w:t>
      </w:r>
      <w:r w:rsidR="00B262F9">
        <w:rPr>
          <w:rFonts w:hint="eastAsia"/>
        </w:rPr>
        <w:t>优质</w:t>
      </w:r>
      <w:r>
        <w:rPr>
          <w:rFonts w:hint="eastAsia"/>
        </w:rPr>
        <w:t>教学资源</w:t>
      </w:r>
      <w:r w:rsidR="00606022">
        <w:rPr>
          <w:rFonts w:hint="eastAsia"/>
        </w:rPr>
        <w:t>（课件、视频、图片、教案等）</w:t>
      </w:r>
      <w:r>
        <w:rPr>
          <w:rFonts w:hint="eastAsia"/>
        </w:rPr>
        <w:t>给各分园使用。也可以方</w:t>
      </w:r>
      <w:r w:rsidR="00B818F3">
        <w:rPr>
          <w:rFonts w:hint="eastAsia"/>
        </w:rPr>
        <w:t>便</w:t>
      </w:r>
      <w:r>
        <w:rPr>
          <w:rFonts w:hint="eastAsia"/>
        </w:rPr>
        <w:t>的收集各分园上传的优秀教学资源。</w:t>
      </w:r>
    </w:p>
    <w:p w14:paraId="19C652D6" w14:textId="7E69C422" w:rsidR="0029535E" w:rsidRPr="000036F9" w:rsidRDefault="0029535E" w:rsidP="0029535E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督导评估</w:t>
      </w:r>
    </w:p>
    <w:p w14:paraId="2D4271D9" w14:textId="2744D2EA" w:rsidR="0029535E" w:rsidRDefault="0029535E" w:rsidP="00822DF5">
      <w:pPr>
        <w:pStyle w:val="a3"/>
        <w:ind w:left="360" w:firstLineChars="0" w:firstLine="0"/>
      </w:pPr>
      <w:r>
        <w:rPr>
          <w:rFonts w:hint="eastAsia"/>
        </w:rPr>
        <w:t>制定</w:t>
      </w:r>
      <w:r w:rsidR="009D003A">
        <w:rPr>
          <w:rFonts w:hint="eastAsia"/>
        </w:rPr>
        <w:t>评估标准，下园实地考察，有些标准可通过系统自动上报汇总分析，有些标准需要督导老师到各分园实地考察进行记录。</w:t>
      </w:r>
    </w:p>
    <w:p w14:paraId="07AB11B8" w14:textId="3A4D87BF" w:rsidR="00C45976" w:rsidRPr="000036F9" w:rsidRDefault="00C45976" w:rsidP="00C45976">
      <w:pPr>
        <w:pStyle w:val="a3"/>
        <w:numPr>
          <w:ilvl w:val="0"/>
          <w:numId w:val="4"/>
        </w:numPr>
        <w:ind w:firstLineChars="0"/>
        <w:rPr>
          <w:b/>
        </w:rPr>
      </w:pPr>
      <w:r w:rsidRPr="000036F9">
        <w:rPr>
          <w:rFonts w:hint="eastAsia"/>
          <w:b/>
        </w:rPr>
        <w:t>系统管理</w:t>
      </w:r>
    </w:p>
    <w:p w14:paraId="4B5D710B" w14:textId="4EE6E92F" w:rsidR="00C45976" w:rsidRDefault="00F0526F" w:rsidP="00C45976">
      <w:pPr>
        <w:pStyle w:val="a3"/>
        <w:ind w:left="360" w:firstLineChars="0" w:firstLine="0"/>
      </w:pPr>
      <w:r>
        <w:rPr>
          <w:rFonts w:hint="eastAsia"/>
        </w:rPr>
        <w:t>【组织架构】、</w:t>
      </w:r>
      <w:r w:rsidR="00C53BBC">
        <w:rPr>
          <w:rFonts w:hint="eastAsia"/>
        </w:rPr>
        <w:t>【</w:t>
      </w:r>
      <w:r w:rsidR="00C45976">
        <w:rPr>
          <w:rFonts w:hint="eastAsia"/>
        </w:rPr>
        <w:t>用户</w:t>
      </w:r>
      <w:r w:rsidR="00C53BBC">
        <w:rPr>
          <w:rFonts w:hint="eastAsia"/>
        </w:rPr>
        <w:t>管理】、【权限管理】</w:t>
      </w:r>
    </w:p>
    <w:p w14:paraId="16259B8C" w14:textId="567B0EA9" w:rsidR="00CA1FE6" w:rsidRDefault="00CA1FE6" w:rsidP="00CA1FE6"/>
    <w:sectPr w:rsidR="00CA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6759"/>
    <w:multiLevelType w:val="hybridMultilevel"/>
    <w:tmpl w:val="7A208C58"/>
    <w:lvl w:ilvl="0" w:tplc="356CB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7039B"/>
    <w:multiLevelType w:val="hybridMultilevel"/>
    <w:tmpl w:val="1A9E8C1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F6B28"/>
    <w:multiLevelType w:val="hybridMultilevel"/>
    <w:tmpl w:val="7D3002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4870D2"/>
    <w:multiLevelType w:val="hybridMultilevel"/>
    <w:tmpl w:val="D01C7F4E"/>
    <w:lvl w:ilvl="0" w:tplc="9C74A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3236C"/>
    <w:multiLevelType w:val="hybridMultilevel"/>
    <w:tmpl w:val="948C3384"/>
    <w:lvl w:ilvl="0" w:tplc="886C2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D3247B"/>
    <w:multiLevelType w:val="hybridMultilevel"/>
    <w:tmpl w:val="56707F76"/>
    <w:lvl w:ilvl="0" w:tplc="446E8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D7"/>
    <w:rsid w:val="000036F9"/>
    <w:rsid w:val="0004183F"/>
    <w:rsid w:val="00062C49"/>
    <w:rsid w:val="000658CD"/>
    <w:rsid w:val="00141B97"/>
    <w:rsid w:val="0015578B"/>
    <w:rsid w:val="001772DB"/>
    <w:rsid w:val="00224454"/>
    <w:rsid w:val="00282F69"/>
    <w:rsid w:val="0029535E"/>
    <w:rsid w:val="00324F64"/>
    <w:rsid w:val="00325F58"/>
    <w:rsid w:val="003551F1"/>
    <w:rsid w:val="00374E9D"/>
    <w:rsid w:val="0038277A"/>
    <w:rsid w:val="003C7EB0"/>
    <w:rsid w:val="003E2A79"/>
    <w:rsid w:val="004270C5"/>
    <w:rsid w:val="004F68EE"/>
    <w:rsid w:val="005538F7"/>
    <w:rsid w:val="005575D8"/>
    <w:rsid w:val="005956D7"/>
    <w:rsid w:val="005A108B"/>
    <w:rsid w:val="005C17F7"/>
    <w:rsid w:val="005D4F6C"/>
    <w:rsid w:val="005F699E"/>
    <w:rsid w:val="00606022"/>
    <w:rsid w:val="0064039D"/>
    <w:rsid w:val="006E075A"/>
    <w:rsid w:val="006E664A"/>
    <w:rsid w:val="007167F9"/>
    <w:rsid w:val="007203F3"/>
    <w:rsid w:val="00733013"/>
    <w:rsid w:val="007872A9"/>
    <w:rsid w:val="00817A9C"/>
    <w:rsid w:val="00822DF5"/>
    <w:rsid w:val="008C266E"/>
    <w:rsid w:val="008D097E"/>
    <w:rsid w:val="009027EF"/>
    <w:rsid w:val="0091405C"/>
    <w:rsid w:val="00987807"/>
    <w:rsid w:val="009D003A"/>
    <w:rsid w:val="00A65787"/>
    <w:rsid w:val="00AC10D0"/>
    <w:rsid w:val="00B262F9"/>
    <w:rsid w:val="00B41986"/>
    <w:rsid w:val="00B64A42"/>
    <w:rsid w:val="00B81318"/>
    <w:rsid w:val="00B818F3"/>
    <w:rsid w:val="00C2581C"/>
    <w:rsid w:val="00C45976"/>
    <w:rsid w:val="00C53BBC"/>
    <w:rsid w:val="00CA1FE6"/>
    <w:rsid w:val="00CA511F"/>
    <w:rsid w:val="00CA6306"/>
    <w:rsid w:val="00D47A67"/>
    <w:rsid w:val="00D6486B"/>
    <w:rsid w:val="00D67A4C"/>
    <w:rsid w:val="00DC07F8"/>
    <w:rsid w:val="00DD0BC7"/>
    <w:rsid w:val="00DD63F3"/>
    <w:rsid w:val="00E579D5"/>
    <w:rsid w:val="00E83735"/>
    <w:rsid w:val="00ED0539"/>
    <w:rsid w:val="00EE3CCD"/>
    <w:rsid w:val="00EE744E"/>
    <w:rsid w:val="00F0526F"/>
    <w:rsid w:val="00F10602"/>
    <w:rsid w:val="00F9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982A"/>
  <w15:chartTrackingRefBased/>
  <w15:docId w15:val="{85BBFC59-C10C-46D1-B9B7-EE8650AF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72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A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72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红浪 陈</dc:creator>
  <cp:keywords/>
  <dc:description/>
  <cp:lastModifiedBy>红浪 陈</cp:lastModifiedBy>
  <cp:revision>124</cp:revision>
  <dcterms:created xsi:type="dcterms:W3CDTF">2018-12-13T02:58:00Z</dcterms:created>
  <dcterms:modified xsi:type="dcterms:W3CDTF">2018-12-13T07:47:00Z</dcterms:modified>
</cp:coreProperties>
</file>