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3C86" w14:textId="77777777" w:rsidR="00255EB8" w:rsidRPr="004D6514" w:rsidRDefault="00255EB8">
      <w:pPr>
        <w:rPr>
          <w:rFonts w:ascii="Times New Roman" w:hAnsi="Times New Roman" w:cs="Times New Roman"/>
          <w:sz w:val="36"/>
          <w:szCs w:val="36"/>
        </w:rPr>
      </w:pPr>
    </w:p>
    <w:p w14:paraId="5B32D857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A25E97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813B0A8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6CE2CA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453D57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4F2A44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154F9D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Проектное приложение</w:t>
      </w:r>
    </w:p>
    <w:p w14:paraId="399C1CDE" w14:textId="77777777" w:rsidR="00342816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ru-RU"/>
        </w:rPr>
      </w:pP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 xml:space="preserve"> «</w:t>
      </w:r>
      <w:r w:rsidR="00342816"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Консольный таймер</w:t>
      </w:r>
      <w:r w:rsidRPr="004D6514">
        <w:rPr>
          <w:rFonts w:ascii="Times New Roman" w:hAnsi="Times New Roman" w:cs="Times New Roman"/>
          <w:b/>
          <w:bCs/>
          <w:sz w:val="52"/>
          <w:szCs w:val="52"/>
          <w:lang w:val="ru-RU"/>
        </w:rPr>
        <w:t>»</w:t>
      </w:r>
    </w:p>
    <w:p w14:paraId="350C3A87" w14:textId="77777777" w:rsidR="00342816" w:rsidRPr="004D6514" w:rsidRDefault="00342816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514">
        <w:rPr>
          <w:rFonts w:ascii="Times New Roman" w:hAnsi="Times New Roman" w:cs="Times New Roman"/>
          <w:b/>
          <w:bCs/>
          <w:sz w:val="32"/>
          <w:szCs w:val="32"/>
          <w:lang w:val="ru-RU"/>
        </w:rPr>
        <w:t>Руководство пользователя</w:t>
      </w:r>
    </w:p>
    <w:p w14:paraId="312E2AA1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26374E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249CD9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3A23828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1510BCF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3EBD4C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AF0CFD2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618281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ED8792F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1ADF6AF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DD8619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26E1D7C" w14:textId="77777777" w:rsid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56E04ED" w14:textId="77777777" w:rsidR="00DE0DC4" w:rsidRDefault="00DE0DC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8BFBAA2" w14:textId="77777777" w:rsidR="00DE0DC4" w:rsidRPr="004D6514" w:rsidRDefault="00DE0DC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67BE14" w14:textId="77777777" w:rsidR="004D6514" w:rsidRPr="004D6514" w:rsidRDefault="004D6514" w:rsidP="0034281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1E43649" w14:textId="1060567A" w:rsidR="00D4738D" w:rsidRPr="00D4738D" w:rsidRDefault="004D6514" w:rsidP="00D4738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D6514">
        <w:rPr>
          <w:rFonts w:ascii="Times New Roman" w:hAnsi="Times New Roman" w:cs="Times New Roman"/>
          <w:b/>
          <w:bCs/>
          <w:sz w:val="32"/>
          <w:szCs w:val="32"/>
          <w:lang w:val="ru-RU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36518134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EF68E79" w14:textId="79E1E64B" w:rsidR="00D4738D" w:rsidRDefault="00D4738D" w:rsidP="00D4738D">
          <w:pPr>
            <w:pStyle w:val="a9"/>
            <w:tabs>
              <w:tab w:val="left" w:pos="6555"/>
            </w:tabs>
          </w:pPr>
          <w:r w:rsidRPr="00D4738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  <w:r>
            <w:rPr>
              <w:lang w:val="ru-RU"/>
            </w:rPr>
            <w:tab/>
          </w:r>
        </w:p>
        <w:p w14:paraId="0D52CE1D" w14:textId="32F68454" w:rsidR="00DF78F7" w:rsidRPr="00DF78F7" w:rsidRDefault="00D4738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6323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23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23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41483" w:history="1"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DF78F7"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="00DF78F7"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_Toc153741483 \h </w:instrTex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F78F7"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9D606" w14:textId="6558A7E6" w:rsidR="00DF78F7" w:rsidRPr="00DF78F7" w:rsidRDefault="00DF78F7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84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Область применения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_Toc153741484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47374" w14:textId="29C197F2" w:rsidR="00DF78F7" w:rsidRPr="00DF78F7" w:rsidRDefault="00DF78F7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85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Краткое описание возможностей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_Toc153741485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E09BA" w14:textId="03EDF13F" w:rsidR="00DF78F7" w:rsidRPr="00DF78F7" w:rsidRDefault="00DF78F7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86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Требования к уровню подготовки пользователя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_Toc153741486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7DD38" w14:textId="11B3A222" w:rsidR="00DF78F7" w:rsidRPr="00DF78F7" w:rsidRDefault="00DF78F7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87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Перечень эксплуатационных документов, с которыми необходимо ознакомиться пользователю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_Toc153741487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E6D1C" w14:textId="29AB4A9B" w:rsidR="00DF78F7" w:rsidRPr="00DF78F7" w:rsidRDefault="00DF78F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88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Назначение и условия применения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_Toc153741488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CABC1" w14:textId="5080B8DC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89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Назначение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_Toc153741489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5EA20" w14:textId="303D0763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0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Условия применения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_Toc153741490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38D65" w14:textId="466BBCBA" w:rsidR="00DF78F7" w:rsidRPr="00DF78F7" w:rsidRDefault="00DF78F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1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Подготовка к работе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_Toc153741491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3FEE9" w14:textId="6F3841B4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2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Состав дистрибутива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_Toc153741492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6F25C" w14:textId="5D7FB277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3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Порядок загрузки данных и программ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_Toc153741493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C895D" w14:textId="3B58D9C6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4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Порядок контроля работоспособности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_Toc153741494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E9BBC" w14:textId="1C95D030" w:rsidR="00DF78F7" w:rsidRPr="00DF78F7" w:rsidRDefault="00DF78F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5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операций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_Toc153741495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96B2B" w14:textId="6008B79F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6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Установка времени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_Toc153741496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10B5D" w14:textId="60DB2560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7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Отображение времени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_Toc153741497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DD836" w14:textId="195EFBAD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8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4.3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Пауза таймера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_Toc153741498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C6FE6" w14:textId="33D6963B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499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4.4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Остановка таймера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_Toc153741499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DB40F" w14:textId="4D886D17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500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4.5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Установка ещё одного таймера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_Toc153741500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14D56" w14:textId="64D99200" w:rsidR="00DF78F7" w:rsidRPr="00DF78F7" w:rsidRDefault="00DF78F7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501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Аварийные ситуации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_Toc153741501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0A453" w14:textId="3234C77E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502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Некорректный ввод данных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_Toc153741502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CEAF3" w14:textId="561234E0" w:rsidR="00DF78F7" w:rsidRPr="00DF78F7" w:rsidRDefault="00DF78F7">
          <w:pPr>
            <w:pStyle w:val="21"/>
            <w:tabs>
              <w:tab w:val="left" w:pos="880"/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53741503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</w:t>
            </w:r>
            <w:r w:rsidRPr="00DF78F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 w:eastAsia="ru-BY"/>
              </w:rPr>
              <w:tab/>
            </w:r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Неожиданное завершение таймера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_Toc153741503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E7493" w14:textId="12ECAF7B" w:rsidR="00DF78F7" w:rsidRDefault="00DF78F7">
          <w:pPr>
            <w:pStyle w:val="11"/>
            <w:rPr>
              <w:rFonts w:eastAsiaTheme="minorEastAsia"/>
              <w:noProof/>
              <w:lang w:val="ru-BY" w:eastAsia="ru-BY"/>
            </w:rPr>
          </w:pPr>
          <w:hyperlink w:anchor="_Toc153741504" w:history="1">
            <w:r w:rsidRPr="00DF78F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Источники, использованные при разработке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_Toc153741504 \h </w:instrTex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78F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48DF9" w14:textId="5FA65F5C" w:rsidR="00D4738D" w:rsidRPr="00DF78F7" w:rsidRDefault="00D4738D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323B7">
            <w:rPr>
              <w:sz w:val="28"/>
              <w:szCs w:val="28"/>
              <w:lang w:val="ru-RU"/>
            </w:rPr>
            <w:fldChar w:fldCharType="end"/>
          </w:r>
        </w:p>
      </w:sdtContent>
    </w:sdt>
    <w:p w14:paraId="384C76B3" w14:textId="687275BC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A1B9CCB" w14:textId="605AD603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7D108C2" w14:textId="4949C1E2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D9FD8EA" w14:textId="68514C5E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1EB974E" w14:textId="1618470F" w:rsidR="00D4738D" w:rsidRDefault="00D4738D" w:rsidP="0034281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3B75BD1" w14:textId="77777777" w:rsidR="00D4738D" w:rsidRDefault="00D4738D" w:rsidP="00437CC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3F75A50" w14:textId="1DEB2EB8" w:rsidR="007A6D5E" w:rsidRPr="00D4738D" w:rsidRDefault="007A6D5E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53741483"/>
      <w:r w:rsidRPr="00D4738D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0"/>
    </w:p>
    <w:p w14:paraId="435058A6" w14:textId="77777777" w:rsidR="007A6D5E" w:rsidRDefault="007A6D5E" w:rsidP="007A6D5E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C65C1DE" w14:textId="793F5F71" w:rsidR="00437CC7" w:rsidRPr="00D4738D" w:rsidRDefault="00D4738D" w:rsidP="00D4738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" w:name="_Toc15374148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1.1 </w:t>
      </w:r>
      <w:r w:rsidR="00437CC7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Область применения</w:t>
      </w:r>
      <w:bookmarkEnd w:id="1"/>
    </w:p>
    <w:p w14:paraId="626FE27D" w14:textId="7950BCF5" w:rsidR="00D4738D" w:rsidRPr="00D4738D" w:rsidRDefault="00FC2369" w:rsidP="00D4738D">
      <w:pPr>
        <w:rPr>
          <w:rFonts w:ascii="Times New Roman" w:hAnsi="Times New Roman" w:cs="Times New Roman"/>
          <w:sz w:val="28"/>
          <w:szCs w:val="28"/>
        </w:rPr>
      </w:pPr>
      <w:r w:rsidRPr="00D4738D">
        <w:rPr>
          <w:rFonts w:ascii="Times New Roman" w:hAnsi="Times New Roman" w:cs="Times New Roman"/>
          <w:sz w:val="28"/>
          <w:szCs w:val="28"/>
        </w:rPr>
        <w:t>Консольный таймер – это приложение для учета времени и выполнения операций в консольной среде.</w:t>
      </w:r>
    </w:p>
    <w:p w14:paraId="20C6B8C7" w14:textId="0CE3488A" w:rsidR="00437CC7" w:rsidRPr="00D4738D" w:rsidRDefault="00D4738D" w:rsidP="00D4738D">
      <w:pPr>
        <w:pStyle w:val="2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2" w:name="_Toc15374148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1.2 </w:t>
      </w:r>
      <w:r w:rsidR="00437CC7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Краткое описание возможностей</w:t>
      </w:r>
      <w:bookmarkEnd w:id="2"/>
    </w:p>
    <w:p w14:paraId="02AB772C" w14:textId="77777777" w:rsidR="00FC2369" w:rsidRPr="00D4738D" w:rsidRDefault="00FC2369" w:rsidP="00D4738D">
      <w:pPr>
        <w:rPr>
          <w:rFonts w:ascii="Times New Roman" w:hAnsi="Times New Roman" w:cs="Times New Roman"/>
          <w:sz w:val="28"/>
          <w:szCs w:val="28"/>
        </w:rPr>
      </w:pPr>
      <w:r w:rsidRPr="00D4738D">
        <w:rPr>
          <w:rFonts w:ascii="Times New Roman" w:hAnsi="Times New Roman" w:cs="Times New Roman"/>
          <w:sz w:val="28"/>
          <w:szCs w:val="28"/>
        </w:rPr>
        <w:t>Позволяет устанавливать, отслеживать и управлять временными интервалами, выполнять операции по их истечении.</w:t>
      </w:r>
    </w:p>
    <w:p w14:paraId="07079467" w14:textId="08BD20C2" w:rsidR="00437CC7" w:rsidRPr="00D4738D" w:rsidRDefault="00D4738D" w:rsidP="00D4738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3" w:name="_Toc15374148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1.3 </w:t>
      </w:r>
      <w:r w:rsidR="00437CC7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Требования к уровню подготовки пользователя</w:t>
      </w:r>
      <w:bookmarkEnd w:id="3"/>
    </w:p>
    <w:p w14:paraId="48D4D67D" w14:textId="77777777" w:rsidR="00FC2369" w:rsidRPr="00D4738D" w:rsidRDefault="00FC2369" w:rsidP="00D4738D">
      <w:pPr>
        <w:rPr>
          <w:rFonts w:ascii="Times New Roman" w:hAnsi="Times New Roman" w:cs="Times New Roman"/>
          <w:sz w:val="28"/>
          <w:szCs w:val="28"/>
        </w:rPr>
      </w:pPr>
      <w:r w:rsidRPr="00D4738D">
        <w:rPr>
          <w:rFonts w:ascii="Times New Roman" w:hAnsi="Times New Roman" w:cs="Times New Roman"/>
          <w:sz w:val="28"/>
          <w:szCs w:val="28"/>
        </w:rPr>
        <w:t>Основные знания работы в консольной среде, базовые навыки работы с командами и управлением приложениями в терминале.</w:t>
      </w:r>
    </w:p>
    <w:p w14:paraId="2835442E" w14:textId="3AB13822" w:rsidR="00437CC7" w:rsidRPr="00D4738D" w:rsidRDefault="00D4738D" w:rsidP="00D4738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4" w:name="_Toc15374148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1.4 </w:t>
      </w:r>
      <w:r w:rsidR="00437CC7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Перечень эксплуат</w:t>
      </w:r>
      <w:r w:rsidR="00FC2369" w:rsidRPr="00D4738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ационных документов, с которыми необходимо ознакомиться пользователю</w:t>
      </w:r>
      <w:bookmarkEnd w:id="4"/>
    </w:p>
    <w:p w14:paraId="1E856DE8" w14:textId="77777777" w:rsidR="00FC2369" w:rsidRPr="00D4738D" w:rsidRDefault="00FC2369" w:rsidP="00D4738D">
      <w:pPr>
        <w:rPr>
          <w:rFonts w:ascii="Times New Roman" w:hAnsi="Times New Roman" w:cs="Times New Roman"/>
          <w:sz w:val="28"/>
          <w:szCs w:val="28"/>
        </w:rPr>
      </w:pPr>
      <w:r w:rsidRPr="00D4738D">
        <w:rPr>
          <w:rFonts w:ascii="Times New Roman" w:hAnsi="Times New Roman" w:cs="Times New Roman"/>
          <w:sz w:val="28"/>
          <w:szCs w:val="28"/>
        </w:rPr>
        <w:t>Необходимо ознакомиться с руководством пользователя, инструкциями по работе в консольной среде.</w:t>
      </w:r>
    </w:p>
    <w:p w14:paraId="7FD624E9" w14:textId="77777777" w:rsidR="00B026E5" w:rsidRDefault="00B026E5" w:rsidP="00FC2369">
      <w:pPr>
        <w:rPr>
          <w:rFonts w:ascii="Times New Roman" w:hAnsi="Times New Roman" w:cs="Times New Roman"/>
          <w:sz w:val="28"/>
          <w:szCs w:val="28"/>
        </w:rPr>
      </w:pPr>
    </w:p>
    <w:p w14:paraId="6A0233DB" w14:textId="44CD9ECE" w:rsidR="00FC2369" w:rsidRPr="006323B7" w:rsidRDefault="00FC2369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5" w:name="_Toc153741488"/>
      <w:r w:rsidRPr="006323B7">
        <w:rPr>
          <w:rFonts w:ascii="Times New Roman" w:hAnsi="Times New Roman" w:cs="Times New Roman"/>
          <w:b/>
          <w:bCs/>
          <w:color w:val="000000" w:themeColor="text1"/>
          <w:lang w:val="ru-RU"/>
        </w:rPr>
        <w:t>Назначение и условия применения</w:t>
      </w:r>
      <w:bookmarkEnd w:id="5"/>
    </w:p>
    <w:p w14:paraId="0BFAA212" w14:textId="07E5394E" w:rsidR="00D10243" w:rsidRPr="006323B7" w:rsidRDefault="00D10243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_Toc153741489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Назначение</w:t>
      </w:r>
      <w:bookmarkEnd w:id="6"/>
    </w:p>
    <w:p w14:paraId="2DF0CFA9" w14:textId="7F9893D8" w:rsidR="00D10243" w:rsidRPr="00D10243" w:rsidRDefault="00D10243" w:rsidP="00D102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приложение предназначено для учёта времени в консольной среде, позволяет установить необходимый временной интервал и выполнить действия по его истечению.</w:t>
      </w:r>
    </w:p>
    <w:p w14:paraId="27748EB8" w14:textId="75B5615C" w:rsidR="00FC2369" w:rsidRPr="006323B7" w:rsidRDefault="00FC2369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7" w:name="_Toc153741490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Условия применения</w:t>
      </w:r>
      <w:bookmarkEnd w:id="7"/>
    </w:p>
    <w:p w14:paraId="6ED0CC6E" w14:textId="385AF879" w:rsidR="00B026E5" w:rsidRDefault="00D10243" w:rsidP="00FC23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Требуется работа в консольной среде, поддерживающей запуск и выполнение команд.</w:t>
      </w:r>
    </w:p>
    <w:p w14:paraId="4A366AB8" w14:textId="77777777" w:rsidR="00D10243" w:rsidRPr="00D10243" w:rsidRDefault="00D10243" w:rsidP="00FC23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1413BB" w14:textId="005B102D" w:rsidR="00B026E5" w:rsidRPr="006323B7" w:rsidRDefault="00FC2369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8" w:name="_Toc153741491"/>
      <w:r w:rsidRPr="006323B7">
        <w:rPr>
          <w:rFonts w:ascii="Times New Roman" w:hAnsi="Times New Roman" w:cs="Times New Roman"/>
          <w:b/>
          <w:bCs/>
          <w:color w:val="000000" w:themeColor="text1"/>
          <w:lang w:val="ru-RU"/>
        </w:rPr>
        <w:t>Подготовка к работе</w:t>
      </w:r>
      <w:bookmarkEnd w:id="8"/>
    </w:p>
    <w:p w14:paraId="3045BF81" w14:textId="6C567DD9" w:rsidR="00B026E5" w:rsidRPr="006323B7" w:rsidRDefault="00B026E5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9" w:name="_Toc153741492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Состав дистрибутива</w:t>
      </w:r>
      <w:bookmarkEnd w:id="9"/>
    </w:p>
    <w:p w14:paraId="7ED09825" w14:textId="51778868" w:rsidR="00B026E5" w:rsidRPr="00D10243" w:rsidRDefault="00D10243" w:rsidP="00D10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D1024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1024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D10243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»: основной файл программы с логикой таймера.</w:t>
      </w:r>
    </w:p>
    <w:p w14:paraId="71B8D273" w14:textId="7BA6493D" w:rsidR="00D10243" w:rsidRDefault="00D10243" w:rsidP="00D1024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0A1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B0A14">
        <w:rPr>
          <w:rFonts w:ascii="Times New Roman" w:hAnsi="Times New Roman" w:cs="Times New Roman"/>
          <w:b/>
          <w:bCs/>
          <w:sz w:val="28"/>
          <w:szCs w:val="28"/>
        </w:rPr>
        <w:t>displayTime.h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B0A14">
        <w:rPr>
          <w:rFonts w:ascii="Times New Roman" w:hAnsi="Times New Roman" w:cs="Times New Roman"/>
          <w:b/>
          <w:bCs/>
          <w:sz w:val="28"/>
          <w:szCs w:val="28"/>
        </w:rPr>
        <w:t>displayPausedTime.h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B0A14">
        <w:rPr>
          <w:rFonts w:ascii="Times New Roman" w:hAnsi="Times New Roman" w:cs="Times New Roman"/>
          <w:b/>
          <w:bCs/>
          <w:sz w:val="28"/>
          <w:szCs w:val="28"/>
        </w:rPr>
        <w:t>getRemainingTime.h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B0A14">
        <w:rPr>
          <w:rFonts w:ascii="Times New Roman" w:hAnsi="Times New Roman" w:cs="Times New Roman"/>
          <w:b/>
          <w:bCs/>
          <w:sz w:val="28"/>
          <w:szCs w:val="28"/>
        </w:rPr>
        <w:t>pauseTimer.h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B0A14">
        <w:rPr>
          <w:rFonts w:ascii="Times New Roman" w:hAnsi="Times New Roman" w:cs="Times New Roman"/>
          <w:b/>
          <w:bCs/>
          <w:sz w:val="28"/>
          <w:szCs w:val="28"/>
        </w:rPr>
        <w:t>stopTimer.h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B0A14">
        <w:rPr>
          <w:rFonts w:ascii="Times New Roman" w:hAnsi="Times New Roman" w:cs="Times New Roman"/>
          <w:b/>
          <w:bCs/>
          <w:sz w:val="28"/>
          <w:szCs w:val="28"/>
        </w:rPr>
        <w:t>anotherTimer.h</w:t>
      </w:r>
      <w:proofErr w:type="spellEnd"/>
      <w:r w:rsidRPr="00CB0A14">
        <w:rPr>
          <w:rFonts w:ascii="Times New Roman" w:hAnsi="Times New Roman" w:cs="Times New Roman"/>
          <w:sz w:val="28"/>
          <w:szCs w:val="28"/>
        </w:rPr>
        <w:t>»:</w:t>
      </w:r>
      <w:r w:rsidR="00CB0A14" w:rsidRPr="00CB0A14">
        <w:rPr>
          <w:rFonts w:ascii="Times New Roman" w:hAnsi="Times New Roman" w:cs="Times New Roman"/>
          <w:sz w:val="28"/>
          <w:szCs w:val="28"/>
        </w:rPr>
        <w:t xml:space="preserve"> модули с функциями для отображения времени, управления таймером и ввода данных пользователем.</w:t>
      </w:r>
    </w:p>
    <w:p w14:paraId="3554907D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69ACF1" w14:textId="1C6482CD" w:rsidR="00B026E5" w:rsidRPr="006323B7" w:rsidRDefault="00B026E5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0" w:name="_Toc153741493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Порядок загрузки данных и программ</w:t>
      </w:r>
      <w:bookmarkEnd w:id="10"/>
    </w:p>
    <w:p w14:paraId="281C69CD" w14:textId="5B544D92" w:rsidR="00B026E5" w:rsidRPr="00CB0A14" w:rsidRDefault="00CB0A14" w:rsidP="00CB0A1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Соберите все файлы в одну директорию.</w:t>
      </w:r>
    </w:p>
    <w:p w14:paraId="4C30B095" w14:textId="51988E4E" w:rsidR="00CB0A14" w:rsidRPr="00480898" w:rsidRDefault="00CB0A14" w:rsidP="00CB0A1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Скомпилируйте основной файл «</w:t>
      </w:r>
      <w:r w:rsidRPr="00D1024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1024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D10243"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 помощью компилятора С++.</w:t>
      </w:r>
    </w:p>
    <w:p w14:paraId="649834DA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13A58D" w14:textId="25F52EE1" w:rsidR="00B026E5" w:rsidRPr="006323B7" w:rsidRDefault="00B026E5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1" w:name="_Toc153741494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Порядок контроля работоспособности</w:t>
      </w:r>
      <w:bookmarkEnd w:id="11"/>
    </w:p>
    <w:p w14:paraId="3DC30863" w14:textId="2D106717" w:rsidR="00B026E5" w:rsidRPr="00CB0A14" w:rsidRDefault="00CB0A14" w:rsidP="00CB0A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Убедитесь, что все модули подключены корректно.</w:t>
      </w:r>
    </w:p>
    <w:p w14:paraId="694FAFC6" w14:textId="5E92E76B" w:rsidR="00CB0A14" w:rsidRPr="00480898" w:rsidRDefault="00CB0A14" w:rsidP="00CB0A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Проверьте, что приложение запускается и реагирует на ввод пользователя.</w:t>
      </w:r>
    </w:p>
    <w:p w14:paraId="44C4E29D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258298" w14:textId="77777777" w:rsidR="00B026E5" w:rsidRPr="006323B7" w:rsidRDefault="00B026E5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2" w:name="_Toc153741495"/>
      <w:r w:rsidRPr="006323B7"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операций</w:t>
      </w:r>
      <w:bookmarkEnd w:id="12"/>
    </w:p>
    <w:p w14:paraId="0010101C" w14:textId="7695303D" w:rsidR="00B026E5" w:rsidRPr="006323B7" w:rsidRDefault="00CB0A14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3" w:name="_Toc153741496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Установка времени</w:t>
      </w:r>
      <w:bookmarkEnd w:id="13"/>
    </w:p>
    <w:p w14:paraId="18327B6F" w14:textId="3E4A84AF" w:rsidR="00CB0A14" w:rsidRDefault="00CB0A14" w:rsidP="00CB0A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B0A14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вводит количество часов, </w:t>
      </w:r>
      <w:r>
        <w:rPr>
          <w:rFonts w:ascii="Times New Roman" w:hAnsi="Times New Roman" w:cs="Times New Roman"/>
          <w:sz w:val="28"/>
          <w:szCs w:val="28"/>
          <w:lang w:val="ru-RU"/>
        </w:rPr>
        <w:t>минут и секунд для установки временного интервала</w:t>
      </w:r>
      <w:r w:rsidR="00480898">
        <w:rPr>
          <w:rFonts w:ascii="Times New Roman" w:hAnsi="Times New Roman" w:cs="Times New Roman"/>
          <w:sz w:val="28"/>
          <w:szCs w:val="28"/>
          <w:lang w:val="ru-RU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922B16" w14:textId="77777777" w:rsidR="00480898" w:rsidRDefault="00480898" w:rsidP="00480898">
      <w:pPr>
        <w:keepNext/>
        <w:ind w:left="360"/>
        <w:jc w:val="center"/>
      </w:pPr>
      <w:r w:rsidRPr="004808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D77FC7" wp14:editId="054DB5BC">
            <wp:extent cx="3724795" cy="225774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4182" w14:textId="12E8519D" w:rsidR="00480898" w:rsidRPr="00480898" w:rsidRDefault="00480898" w:rsidP="00480898">
      <w:pPr>
        <w:pStyle w:val="a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E39">
        <w:rPr>
          <w:noProof/>
        </w:rPr>
        <w:t>1</w:t>
      </w:r>
      <w:r>
        <w:fldChar w:fldCharType="end"/>
      </w:r>
    </w:p>
    <w:p w14:paraId="106642B9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088ECDB" w14:textId="36E8F977" w:rsidR="00CB0A14" w:rsidRPr="006323B7" w:rsidRDefault="00CB0A14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4" w:name="_Toc153741497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Отображение времени</w:t>
      </w:r>
      <w:bookmarkEnd w:id="14"/>
    </w:p>
    <w:p w14:paraId="755AD745" w14:textId="54E708D4" w:rsidR="00CB0A14" w:rsidRDefault="00CB0A14" w:rsidP="00CB0A14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работы приложения отображается оставшееся время до завершения таймера</w:t>
      </w:r>
      <w:r w:rsidR="00480898">
        <w:rPr>
          <w:rFonts w:ascii="Times New Roman" w:hAnsi="Times New Roman" w:cs="Times New Roman"/>
          <w:sz w:val="28"/>
          <w:szCs w:val="28"/>
          <w:lang w:val="ru-RU"/>
        </w:rPr>
        <w:t xml:space="preserve"> (рис. 2)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CE5A22" w14:textId="77777777" w:rsidR="00480898" w:rsidRDefault="00480898" w:rsidP="00480898">
      <w:pPr>
        <w:keepNext/>
        <w:ind w:left="360"/>
        <w:jc w:val="center"/>
      </w:pPr>
      <w:r w:rsidRPr="0048089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70B9A9" wp14:editId="308F8201">
            <wp:extent cx="3753374" cy="2238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9C02" w14:textId="15C52103" w:rsidR="00480898" w:rsidRPr="00480898" w:rsidRDefault="00480898" w:rsidP="00480898">
      <w:pPr>
        <w:pStyle w:val="a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E39">
        <w:rPr>
          <w:noProof/>
        </w:rPr>
        <w:t>2</w:t>
      </w:r>
      <w:r>
        <w:fldChar w:fldCharType="end"/>
      </w:r>
    </w:p>
    <w:p w14:paraId="2435C21E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4C598DF" w14:textId="39F55C61" w:rsidR="00CB0A14" w:rsidRPr="006323B7" w:rsidRDefault="00CB0A14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5" w:name="_Toc153741498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Пауза таймера</w:t>
      </w:r>
      <w:bookmarkEnd w:id="15"/>
    </w:p>
    <w:p w14:paraId="3446B9C8" w14:textId="77777777" w:rsidR="00480898" w:rsidRPr="00480898" w:rsidRDefault="00CB0A14" w:rsidP="00CB0A1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480898">
        <w:rPr>
          <w:rFonts w:ascii="Times New Roman" w:hAnsi="Times New Roman" w:cs="Times New Roman"/>
          <w:sz w:val="28"/>
          <w:szCs w:val="28"/>
          <w:lang w:val="ru-RU"/>
        </w:rPr>
        <w:t xml:space="preserve"> двойном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нажатии клавиши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Space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B0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таймер переходит в </w:t>
      </w:r>
    </w:p>
    <w:p w14:paraId="3EE77487" w14:textId="77777777" w:rsidR="00CB0A14" w:rsidRPr="00480898" w:rsidRDefault="00CB0A14" w:rsidP="00480898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режим паузы</w:t>
      </w:r>
      <w:r w:rsidR="00480898">
        <w:rPr>
          <w:rFonts w:ascii="Times New Roman" w:hAnsi="Times New Roman" w:cs="Times New Roman"/>
          <w:sz w:val="28"/>
          <w:szCs w:val="28"/>
          <w:lang w:val="ru-RU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A3D77" w14:textId="7727A445" w:rsidR="0060655C" w:rsidRDefault="00480898" w:rsidP="0060655C">
      <w:pPr>
        <w:keepNext/>
        <w:ind w:left="360"/>
        <w:jc w:val="center"/>
      </w:pPr>
      <w:r w:rsidRPr="00480898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0C299242" wp14:editId="31DCAC05">
            <wp:extent cx="3753374" cy="2238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4D1E" w14:textId="0BEA7ADE" w:rsidR="00480898" w:rsidRDefault="00480898" w:rsidP="00480898">
      <w:pPr>
        <w:pStyle w:val="a8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E39">
        <w:rPr>
          <w:noProof/>
        </w:rPr>
        <w:t>3</w:t>
      </w:r>
      <w:r>
        <w:fldChar w:fldCharType="end"/>
      </w:r>
    </w:p>
    <w:p w14:paraId="3D785E6F" w14:textId="7B68E4CD" w:rsidR="0060655C" w:rsidRPr="0060655C" w:rsidRDefault="0060655C" w:rsidP="0060655C">
      <w:pPr>
        <w:pStyle w:val="a3"/>
        <w:numPr>
          <w:ilvl w:val="0"/>
          <w:numId w:val="25"/>
        </w:numPr>
      </w:pPr>
      <w:r w:rsidRPr="0060655C">
        <w:rPr>
          <w:rFonts w:ascii="Times New Roman" w:hAnsi="Times New Roman" w:cs="Times New Roman"/>
          <w:sz w:val="28"/>
          <w:szCs w:val="28"/>
          <w:lang w:val="ru-RU"/>
        </w:rPr>
        <w:t xml:space="preserve">При повторном двойном нажатии клавиши </w:t>
      </w:r>
      <w:r w:rsidRPr="0060655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0655C">
        <w:rPr>
          <w:rFonts w:ascii="Times New Roman" w:hAnsi="Times New Roman" w:cs="Times New Roman"/>
          <w:b/>
          <w:bCs/>
          <w:sz w:val="28"/>
          <w:szCs w:val="28"/>
          <w:lang w:val="en-US"/>
        </w:rPr>
        <w:t>Space</w:t>
      </w:r>
      <w:r w:rsidRPr="0060655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0655C">
        <w:rPr>
          <w:rFonts w:ascii="Times New Roman" w:hAnsi="Times New Roman" w:cs="Times New Roman"/>
          <w:sz w:val="28"/>
          <w:szCs w:val="28"/>
          <w:lang w:val="ru-RU"/>
        </w:rPr>
        <w:t xml:space="preserve"> таймер продолжает обратный отсчёт.</w:t>
      </w:r>
    </w:p>
    <w:p w14:paraId="4D0F3171" w14:textId="575E75BF" w:rsidR="00CB0A14" w:rsidRPr="006323B7" w:rsidRDefault="00CB0A14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6" w:name="_Toc153741499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Остановка таймера</w:t>
      </w:r>
      <w:bookmarkEnd w:id="16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14:paraId="2C13E805" w14:textId="67282D1F" w:rsidR="00CB0A14" w:rsidRPr="00480898" w:rsidRDefault="00CB0A14" w:rsidP="00CB0A1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клавиши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80898" w:rsidRPr="004808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0898">
        <w:rPr>
          <w:rFonts w:ascii="Times New Roman" w:hAnsi="Times New Roman" w:cs="Times New Roman"/>
          <w:sz w:val="28"/>
          <w:szCs w:val="28"/>
          <w:lang w:val="ru-RU"/>
        </w:rPr>
        <w:t>таймер завершает свою работу (рис. 4)</w:t>
      </w:r>
      <w:r w:rsidR="0060655C">
        <w:rPr>
          <w:rFonts w:ascii="Times New Roman" w:hAnsi="Times New Roman" w:cs="Times New Roman"/>
          <w:sz w:val="28"/>
          <w:szCs w:val="28"/>
          <w:lang w:val="ru-RU"/>
        </w:rPr>
        <w:t xml:space="preserve"> и производится звуковой сигнал</w:t>
      </w:r>
      <w:r w:rsidR="004808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96ECC7" w14:textId="77777777" w:rsidR="00480898" w:rsidRDefault="00480898" w:rsidP="00480898">
      <w:pPr>
        <w:keepNext/>
        <w:ind w:left="360"/>
        <w:jc w:val="center"/>
      </w:pPr>
      <w:r w:rsidRPr="00480898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inline distT="0" distB="0" distL="0" distR="0" wp14:anchorId="5A4205EF" wp14:editId="31EA9417">
            <wp:extent cx="3791479" cy="2248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1EFF" w14:textId="37C5F984" w:rsidR="00480898" w:rsidRPr="00480898" w:rsidRDefault="00480898" w:rsidP="00480898">
      <w:pPr>
        <w:pStyle w:val="a8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A6E39">
        <w:rPr>
          <w:noProof/>
        </w:rPr>
        <w:t>4</w:t>
      </w:r>
      <w:r>
        <w:fldChar w:fldCharType="end"/>
      </w:r>
    </w:p>
    <w:p w14:paraId="1929A337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24FA213" w14:textId="31D6A38C" w:rsidR="00CB0A14" w:rsidRPr="006323B7" w:rsidRDefault="00CB0A14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17" w:name="_Toc153741500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Установка ещё одного таймера</w:t>
      </w:r>
      <w:bookmarkEnd w:id="17"/>
    </w:p>
    <w:p w14:paraId="4FEB99A3" w14:textId="772D7E46" w:rsidR="00480898" w:rsidRPr="00480898" w:rsidRDefault="00480898" w:rsidP="00480898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может установить новый таймер после завершения предыдущего</w:t>
      </w:r>
      <w:r w:rsidR="009A6E39">
        <w:rPr>
          <w:rFonts w:ascii="Times New Roman" w:hAnsi="Times New Roman" w:cs="Times New Roman"/>
          <w:sz w:val="28"/>
          <w:szCs w:val="28"/>
          <w:lang w:val="ru-RU"/>
        </w:rPr>
        <w:t xml:space="preserve"> (рис. 5)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DE51CA" w14:textId="77777777" w:rsidR="009A6E39" w:rsidRDefault="009A6E39" w:rsidP="009A6E39">
      <w:pPr>
        <w:keepNext/>
        <w:ind w:left="360"/>
        <w:jc w:val="center"/>
      </w:pPr>
      <w:r w:rsidRPr="009A6E39"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lastRenderedPageBreak/>
        <w:drawing>
          <wp:inline distT="0" distB="0" distL="0" distR="0" wp14:anchorId="1164770A" wp14:editId="56377261">
            <wp:extent cx="3753374" cy="2257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DE82" w14:textId="40B329F4" w:rsidR="00480898" w:rsidRDefault="009A6E39" w:rsidP="009A6E39">
      <w:pPr>
        <w:pStyle w:val="a8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343640A1" w14:textId="77777777" w:rsidR="009A6E39" w:rsidRPr="00480898" w:rsidRDefault="009A6E39" w:rsidP="009A6E39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7CD4D0" w14:textId="77777777" w:rsidR="00B026E5" w:rsidRPr="006323B7" w:rsidRDefault="00B026E5" w:rsidP="006323B7">
      <w:pPr>
        <w:pStyle w:val="1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8" w:name="_Toc153741501"/>
      <w:r w:rsidRPr="006323B7">
        <w:rPr>
          <w:rFonts w:ascii="Times New Roman" w:hAnsi="Times New Roman" w:cs="Times New Roman"/>
          <w:b/>
          <w:bCs/>
          <w:color w:val="000000" w:themeColor="text1"/>
          <w:lang w:val="ru-RU"/>
        </w:rPr>
        <w:t>Аварийные ситуации</w:t>
      </w:r>
      <w:bookmarkEnd w:id="18"/>
    </w:p>
    <w:p w14:paraId="04FE8BA6" w14:textId="174AF536" w:rsidR="00B026E5" w:rsidRPr="006323B7" w:rsidRDefault="00CB0A14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19" w:name="_Toc153741502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Некорректный ввод данных</w:t>
      </w:r>
      <w:bookmarkEnd w:id="19"/>
    </w:p>
    <w:p w14:paraId="09FB4646" w14:textId="41E65E81" w:rsidR="00480898" w:rsidRPr="0060655C" w:rsidRDefault="00480898" w:rsidP="0060655C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0655C">
        <w:rPr>
          <w:rFonts w:ascii="Times New Roman" w:hAnsi="Times New Roman" w:cs="Times New Roman"/>
          <w:sz w:val="28"/>
          <w:szCs w:val="28"/>
          <w:lang w:val="ru-RU"/>
        </w:rPr>
        <w:t>При некорректном вводе данных пользователю будет предложено повторить ввод.</w:t>
      </w:r>
    </w:p>
    <w:p w14:paraId="3DC45620" w14:textId="06DF366C" w:rsidR="0060655C" w:rsidRPr="0060655C" w:rsidRDefault="0060655C" w:rsidP="0060655C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некорректном вводе количества минут и секунд</w:t>
      </w:r>
      <w:r w:rsidR="000F1B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(ввод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Pr="0060655C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Pr="0060655C">
        <w:rPr>
          <w:rFonts w:ascii="Times New Roman" w:hAnsi="Times New Roman" w:cs="Times New Roman"/>
          <w:sz w:val="28"/>
          <w:szCs w:val="28"/>
          <w:lang w:val="ru-RU"/>
        </w:rPr>
        <w:t xml:space="preserve"> 60)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таймер автоматически </w:t>
      </w:r>
      <w:r w:rsidR="00DF78F7">
        <w:rPr>
          <w:rFonts w:ascii="Times New Roman" w:hAnsi="Times New Roman" w:cs="Times New Roman"/>
          <w:sz w:val="28"/>
          <w:szCs w:val="28"/>
          <w:lang w:val="ru-RU"/>
        </w:rPr>
        <w:t>преобразует значения по правилам.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50C80B" w14:textId="77777777" w:rsidR="00480898" w:rsidRPr="00480898" w:rsidRDefault="00480898" w:rsidP="00480898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C2C9670" w14:textId="188FEC90" w:rsidR="00CB0A14" w:rsidRPr="006323B7" w:rsidRDefault="00CB0A14" w:rsidP="006323B7">
      <w:pPr>
        <w:pStyle w:val="2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20" w:name="_Toc153741503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Неожиданное завершение таймера</w:t>
      </w:r>
      <w:bookmarkEnd w:id="20"/>
      <w:r w:rsidRPr="006323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</w:p>
    <w:p w14:paraId="34400764" w14:textId="04AA41DA" w:rsidR="00B026E5" w:rsidRDefault="00480898" w:rsidP="0060655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0655C">
        <w:rPr>
          <w:rFonts w:ascii="Times New Roman" w:hAnsi="Times New Roman" w:cs="Times New Roman"/>
          <w:sz w:val="28"/>
          <w:szCs w:val="28"/>
          <w:lang w:val="ru-RU"/>
        </w:rPr>
        <w:t>При возникновении ошибок, таких как неожиданная остановка или сбой работы, рекомендуется перезапустить приложение.</w:t>
      </w:r>
    </w:p>
    <w:p w14:paraId="12ACFD9F" w14:textId="77777777" w:rsidR="00DF78F7" w:rsidRPr="00DF78F7" w:rsidRDefault="00DF78F7" w:rsidP="00DF78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EFDA25" w14:textId="6644BB48" w:rsidR="00DF78F7" w:rsidRDefault="00DF78F7" w:rsidP="00DF78F7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1" w:name="_Toc153741504"/>
      <w:r w:rsidRPr="00DF78F7">
        <w:rPr>
          <w:rFonts w:ascii="Times New Roman" w:hAnsi="Times New Roman" w:cs="Times New Roman"/>
          <w:b/>
          <w:bCs/>
          <w:color w:val="000000" w:themeColor="text1"/>
          <w:lang w:val="ru-RU"/>
        </w:rPr>
        <w:t>Источники, использованные при разработке</w:t>
      </w:r>
      <w:bookmarkEnd w:id="21"/>
    </w:p>
    <w:p w14:paraId="17003AFD" w14:textId="28BAE3F7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19.001-77 ЕСПД. Общие положения. </w:t>
      </w:r>
    </w:p>
    <w:p w14:paraId="01C623E1" w14:textId="0D6B860D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19.101-77 ЕСПД. Виды программ и программных документов. </w:t>
      </w:r>
    </w:p>
    <w:p w14:paraId="01CF556B" w14:textId="0130817B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19.102-77 ЕСПД. Стадии разработки. </w:t>
      </w:r>
    </w:p>
    <w:p w14:paraId="21142FF9" w14:textId="1289D085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19.103-77 ЕСПД. Обозначение программ и программных документов. </w:t>
      </w:r>
    </w:p>
    <w:p w14:paraId="5D897448" w14:textId="4117E9B5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19.104-78 ЕСПД. Основные надписи. </w:t>
      </w:r>
    </w:p>
    <w:p w14:paraId="6F2A8525" w14:textId="6DFF57A1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19.105-78 ЕСПД. Общие требования к программным документам. </w:t>
      </w:r>
    </w:p>
    <w:p w14:paraId="70BFE756" w14:textId="77777777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>ГОСТ 19.106-78 ЕСПД. Требования к программным документам, выполненным печатным способом.</w:t>
      </w:r>
    </w:p>
    <w:p w14:paraId="191777B1" w14:textId="50202194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19.201-78 ЕСПД. Техническое задание. Требования к содержанию и оформлению. </w:t>
      </w:r>
    </w:p>
    <w:p w14:paraId="58F5D728" w14:textId="5339AA7F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19.202-78 ЕСПД. Спецификация. Требования к содержанию и оформлению. </w:t>
      </w:r>
    </w:p>
    <w:p w14:paraId="0081E124" w14:textId="664EBA4D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>ГОСТ 19.301-79 ЕСПД. Порядок и методика испытаний</w:t>
      </w:r>
      <w:r w:rsidRPr="00DF78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4CC3E3" w14:textId="75194721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lastRenderedPageBreak/>
        <w:t xml:space="preserve">ГОСТ 19.401-78 ЕСПД. Текст программы. Требования к содержанию и оформлению. </w:t>
      </w:r>
    </w:p>
    <w:p w14:paraId="6D9BC690" w14:textId="1A47E5CB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19.402-78 ЕСПД. Описание программы. </w:t>
      </w:r>
    </w:p>
    <w:p w14:paraId="5E620A88" w14:textId="52868A34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19.404-79 ЕСПД. Пояснительная записка. Требования к содержанию и оформлению. 25 </w:t>
      </w:r>
    </w:p>
    <w:p w14:paraId="5B657C18" w14:textId="27BF3573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19.501-78 ЕСПД. Формуляр. Требования к содержанию и оформлению. </w:t>
      </w:r>
    </w:p>
    <w:p w14:paraId="1783A01F" w14:textId="73CDFDE0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19.502-78 ЕСПД. Описание применения. Требования к содержанию и оформлению. </w:t>
      </w:r>
    </w:p>
    <w:p w14:paraId="7D69EE41" w14:textId="3065DABE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19.503-79 ЕСПД. Руководство системного программиста. Требования к содержанию и оформлению. </w:t>
      </w:r>
    </w:p>
    <w:p w14:paraId="060D4733" w14:textId="32C598FE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19.504-79 ЕСПД. Руководство программиста. </w:t>
      </w:r>
    </w:p>
    <w:p w14:paraId="135893EA" w14:textId="00350C5E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19.505-79 ЕСПД. Руководство оператора. </w:t>
      </w:r>
    </w:p>
    <w:p w14:paraId="56281442" w14:textId="1A55ADFD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19.506-79 ЕСПД. Описание языка. </w:t>
      </w:r>
    </w:p>
    <w:p w14:paraId="7D844064" w14:textId="5C7460CE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19.508-79 ЕСПД. Руководство по техническому обслуживанию. Требования к содержанию и оформлению. </w:t>
      </w:r>
    </w:p>
    <w:p w14:paraId="0D2B8F53" w14:textId="0F07B291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19.604-78 ЕСПД. Правила внесения изменений в программные документы, выполняемые печатным способом. </w:t>
      </w:r>
    </w:p>
    <w:p w14:paraId="600B06FA" w14:textId="7C76B323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 xml:space="preserve">ГОСТ 19.701-90 ЕСПД. Схемы алгоритмов, программ, данных и систем. Условные обозначения и правила выполнения. </w:t>
      </w:r>
    </w:p>
    <w:p w14:paraId="75D1B8D5" w14:textId="5B261BF2" w:rsidR="00DF78F7" w:rsidRPr="00DF78F7" w:rsidRDefault="00DF78F7" w:rsidP="00DF78F7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78F7">
        <w:rPr>
          <w:rFonts w:ascii="Times New Roman" w:hAnsi="Times New Roman" w:cs="Times New Roman"/>
          <w:sz w:val="28"/>
          <w:szCs w:val="28"/>
        </w:rPr>
        <w:t>ГОСТ 19.781-90. Обеспечение систем обраб</w:t>
      </w:r>
      <w:bookmarkStart w:id="22" w:name="_GoBack"/>
      <w:bookmarkEnd w:id="22"/>
      <w:r w:rsidRPr="00DF78F7">
        <w:rPr>
          <w:rFonts w:ascii="Times New Roman" w:hAnsi="Times New Roman" w:cs="Times New Roman"/>
          <w:sz w:val="28"/>
          <w:szCs w:val="28"/>
        </w:rPr>
        <w:t>отки информации программное.</w:t>
      </w:r>
    </w:p>
    <w:sectPr w:rsidR="00DF78F7" w:rsidRPr="00DF78F7" w:rsidSect="00437CC7">
      <w:head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B06D9" w14:textId="77777777" w:rsidR="00A759A5" w:rsidRDefault="00A759A5" w:rsidP="00437CC7">
      <w:pPr>
        <w:spacing w:after="0" w:line="240" w:lineRule="auto"/>
      </w:pPr>
      <w:r>
        <w:separator/>
      </w:r>
    </w:p>
  </w:endnote>
  <w:endnote w:type="continuationSeparator" w:id="0">
    <w:p w14:paraId="31E8075B" w14:textId="77777777" w:rsidR="00A759A5" w:rsidRDefault="00A759A5" w:rsidP="0043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F1C4F" w14:textId="77777777" w:rsidR="00A759A5" w:rsidRDefault="00A759A5" w:rsidP="00437CC7">
      <w:pPr>
        <w:spacing w:after="0" w:line="240" w:lineRule="auto"/>
      </w:pPr>
      <w:r>
        <w:separator/>
      </w:r>
    </w:p>
  </w:footnote>
  <w:footnote w:type="continuationSeparator" w:id="0">
    <w:p w14:paraId="0B618E02" w14:textId="77777777" w:rsidR="00A759A5" w:rsidRDefault="00A759A5" w:rsidP="0043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1039051"/>
      <w:docPartObj>
        <w:docPartGallery w:val="Page Numbers (Top of Page)"/>
        <w:docPartUnique/>
      </w:docPartObj>
    </w:sdtPr>
    <w:sdtEndPr/>
    <w:sdtContent>
      <w:p w14:paraId="5EA4D811" w14:textId="77777777" w:rsidR="00437CC7" w:rsidRDefault="00437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501FDEE" w14:textId="77777777" w:rsidR="00437CC7" w:rsidRPr="00437CC7" w:rsidRDefault="00437CC7" w:rsidP="00437CC7">
    <w:pPr>
      <w:pStyle w:val="a4"/>
      <w:tabs>
        <w:tab w:val="clear" w:pos="4677"/>
        <w:tab w:val="clear" w:pos="9355"/>
      </w:tabs>
      <w:jc w:val="center"/>
      <w:rPr>
        <w:color w:val="8496B0" w:themeColor="text2" w:themeTint="99"/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766D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81BE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7607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4D24CE"/>
    <w:multiLevelType w:val="multilevel"/>
    <w:tmpl w:val="4C56FC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9B60D0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100401"/>
    <w:multiLevelType w:val="hybridMultilevel"/>
    <w:tmpl w:val="79368E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E2CDE"/>
    <w:multiLevelType w:val="hybridMultilevel"/>
    <w:tmpl w:val="DBCA6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F4C27"/>
    <w:multiLevelType w:val="hybridMultilevel"/>
    <w:tmpl w:val="70C6D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378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11278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3926F5"/>
    <w:multiLevelType w:val="multilevel"/>
    <w:tmpl w:val="B6AC8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FC4162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C17872"/>
    <w:multiLevelType w:val="hybridMultilevel"/>
    <w:tmpl w:val="396E7E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F4A08"/>
    <w:multiLevelType w:val="hybridMultilevel"/>
    <w:tmpl w:val="9C222E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71C91"/>
    <w:multiLevelType w:val="multilevel"/>
    <w:tmpl w:val="24985E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D8067C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4C0E84"/>
    <w:multiLevelType w:val="hybridMultilevel"/>
    <w:tmpl w:val="2A3A3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13600"/>
    <w:multiLevelType w:val="hybridMultilevel"/>
    <w:tmpl w:val="A1EA2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72613"/>
    <w:multiLevelType w:val="multilevel"/>
    <w:tmpl w:val="B6AC8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693757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9F24B7"/>
    <w:multiLevelType w:val="hybridMultilevel"/>
    <w:tmpl w:val="745C6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D3C5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9207F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9D331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F605474"/>
    <w:multiLevelType w:val="hybridMultilevel"/>
    <w:tmpl w:val="8BFA83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18"/>
  </w:num>
  <w:num w:numId="7">
    <w:abstractNumId w:val="8"/>
  </w:num>
  <w:num w:numId="8">
    <w:abstractNumId w:val="15"/>
  </w:num>
  <w:num w:numId="9">
    <w:abstractNumId w:val="20"/>
  </w:num>
  <w:num w:numId="10">
    <w:abstractNumId w:val="16"/>
  </w:num>
  <w:num w:numId="11">
    <w:abstractNumId w:val="6"/>
  </w:num>
  <w:num w:numId="12">
    <w:abstractNumId w:val="24"/>
  </w:num>
  <w:num w:numId="13">
    <w:abstractNumId w:val="12"/>
  </w:num>
  <w:num w:numId="14">
    <w:abstractNumId w:val="10"/>
  </w:num>
  <w:num w:numId="15">
    <w:abstractNumId w:val="11"/>
  </w:num>
  <w:num w:numId="16">
    <w:abstractNumId w:val="21"/>
  </w:num>
  <w:num w:numId="17">
    <w:abstractNumId w:val="4"/>
  </w:num>
  <w:num w:numId="18">
    <w:abstractNumId w:val="17"/>
  </w:num>
  <w:num w:numId="19">
    <w:abstractNumId w:val="14"/>
  </w:num>
  <w:num w:numId="20">
    <w:abstractNumId w:val="22"/>
  </w:num>
  <w:num w:numId="21">
    <w:abstractNumId w:val="23"/>
  </w:num>
  <w:num w:numId="22">
    <w:abstractNumId w:val="19"/>
  </w:num>
  <w:num w:numId="23">
    <w:abstractNumId w:val="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16"/>
    <w:rsid w:val="000F1B8C"/>
    <w:rsid w:val="00255EB8"/>
    <w:rsid w:val="00342816"/>
    <w:rsid w:val="00437CC7"/>
    <w:rsid w:val="00480898"/>
    <w:rsid w:val="004D6514"/>
    <w:rsid w:val="0060655C"/>
    <w:rsid w:val="006323B7"/>
    <w:rsid w:val="007A6D5E"/>
    <w:rsid w:val="009A6E39"/>
    <w:rsid w:val="00A0538E"/>
    <w:rsid w:val="00A759A5"/>
    <w:rsid w:val="00B026E5"/>
    <w:rsid w:val="00B11001"/>
    <w:rsid w:val="00B96182"/>
    <w:rsid w:val="00CB0A14"/>
    <w:rsid w:val="00D10243"/>
    <w:rsid w:val="00D2030E"/>
    <w:rsid w:val="00D335F5"/>
    <w:rsid w:val="00D4738D"/>
    <w:rsid w:val="00DE0DC4"/>
    <w:rsid w:val="00DF78F7"/>
    <w:rsid w:val="00FA4EA4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8F29"/>
  <w15:chartTrackingRefBased/>
  <w15:docId w15:val="{7548F828-0BA1-4441-A16C-3A6EADF6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5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5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5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5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5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5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D6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6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65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65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65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65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D65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D65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D65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header"/>
    <w:basedOn w:val="a"/>
    <w:link w:val="a5"/>
    <w:uiPriority w:val="99"/>
    <w:unhideWhenUsed/>
    <w:rsid w:val="0043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7CC7"/>
  </w:style>
  <w:style w:type="paragraph" w:styleId="a6">
    <w:name w:val="footer"/>
    <w:basedOn w:val="a"/>
    <w:link w:val="a7"/>
    <w:uiPriority w:val="99"/>
    <w:unhideWhenUsed/>
    <w:rsid w:val="0043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CC7"/>
  </w:style>
  <w:style w:type="paragraph" w:styleId="a8">
    <w:name w:val="caption"/>
    <w:basedOn w:val="a"/>
    <w:next w:val="a"/>
    <w:uiPriority w:val="35"/>
    <w:unhideWhenUsed/>
    <w:qFormat/>
    <w:rsid w:val="004808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D4738D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6323B7"/>
    <w:pPr>
      <w:tabs>
        <w:tab w:val="left" w:pos="440"/>
        <w:tab w:val="right" w:leader="dot" w:pos="10456"/>
      </w:tabs>
      <w:spacing w:after="100"/>
    </w:pPr>
  </w:style>
  <w:style w:type="character" w:styleId="aa">
    <w:name w:val="Hyperlink"/>
    <w:basedOn w:val="a0"/>
    <w:uiPriority w:val="99"/>
    <w:unhideWhenUsed/>
    <w:rsid w:val="00D4738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473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4738D"/>
    <w:pPr>
      <w:spacing w:after="100"/>
      <w:ind w:left="440"/>
    </w:pPr>
    <w:rPr>
      <w:rFonts w:eastAsiaTheme="minorEastAsia" w:cs="Times New Roman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C8CC5-1E7D-424F-A547-1948FE9B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5</cp:revision>
  <dcterms:created xsi:type="dcterms:W3CDTF">2023-12-17T14:36:00Z</dcterms:created>
  <dcterms:modified xsi:type="dcterms:W3CDTF">2023-12-17T18:39:00Z</dcterms:modified>
</cp:coreProperties>
</file>