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A5B27" w14:textId="77777777" w:rsidR="007A4E3E" w:rsidRDefault="007A4E3E" w:rsidP="00565617">
      <w:pPr>
        <w:pStyle w:val="aff0"/>
        <w:spacing w:before="0" w:after="0" w:line="360" w:lineRule="auto"/>
        <w:rPr>
          <w:i/>
          <w:iCs/>
          <w:color w:val="000000"/>
          <w:sz w:val="28"/>
          <w:szCs w:val="28"/>
        </w:rPr>
      </w:pPr>
    </w:p>
    <w:tbl>
      <w:tblPr>
        <w:tblStyle w:val="aff1"/>
        <w:tblW w:w="9782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7A4E3E" w14:paraId="39C1F268" w14:textId="77777777">
        <w:trPr>
          <w:trHeight w:val="1984"/>
        </w:trPr>
        <w:tc>
          <w:tcPr>
            <w:tcW w:w="1418" w:type="dxa"/>
            <w:vAlign w:val="center"/>
          </w:tcPr>
          <w:p w14:paraId="2EE79AA5" w14:textId="77777777" w:rsidR="007A4E3E" w:rsidRDefault="00F23CE5">
            <w:pPr>
              <w:pStyle w:val="-"/>
              <w:pBdr>
                <w:bottom w:val="none" w:sz="4" w:space="0" w:color="auto"/>
              </w:pBd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552EE" wp14:editId="0E8B653B">
                  <wp:extent cx="733425" cy="828675"/>
                  <wp:effectExtent l="0" t="0" r="0" b="0"/>
                  <wp:docPr id="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06247D9E" w14:textId="77777777" w:rsidR="007A4E3E" w:rsidRDefault="00F23CE5">
            <w:pPr>
              <w:pStyle w:val="-"/>
              <w:pBdr>
                <w:bottom w:val="none" w:sz="4" w:space="0" w:color="auto"/>
              </w:pBdr>
            </w:pPr>
            <w:r>
              <w:t>Министерство науки и высшего образования Российской Федерации</w:t>
            </w:r>
          </w:p>
          <w:p w14:paraId="40F3C96D" w14:textId="77777777" w:rsidR="007A4E3E" w:rsidRDefault="00F23CE5">
            <w:pPr>
              <w:pStyle w:val="-"/>
              <w:pBdr>
                <w:bottom w:val="none" w:sz="4" w:space="0" w:color="auto"/>
              </w:pBd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  <w:t>«Московский государственный технический университет</w:t>
            </w:r>
            <w:r>
              <w:br/>
              <w:t>имени Н.Э. Баумана</w:t>
            </w:r>
            <w:r>
              <w:br/>
              <w:t>(национальный исследовательский университет)»</w:t>
            </w:r>
          </w:p>
          <w:p w14:paraId="638328D2" w14:textId="77777777" w:rsidR="007A4E3E" w:rsidRDefault="00F23CE5">
            <w:pPr>
              <w:pStyle w:val="-"/>
              <w:pBdr>
                <w:bottom w:val="none" w:sz="4" w:space="0" w:color="auto"/>
              </w:pBdr>
            </w:pPr>
            <w:r>
              <w:t>(МГТУ им. Н.Э. Баумана)</w:t>
            </w:r>
          </w:p>
        </w:tc>
      </w:tr>
      <w:tr w:rsidR="007A4E3E" w14:paraId="5D1ACE91" w14:textId="77777777">
        <w:trPr>
          <w:trHeight w:val="12047"/>
        </w:trPr>
        <w:tc>
          <w:tcPr>
            <w:tcW w:w="9782" w:type="dxa"/>
            <w:gridSpan w:val="2"/>
          </w:tcPr>
          <w:p w14:paraId="607D4BC2" w14:textId="77777777" w:rsidR="007A4E3E" w:rsidRDefault="007A4E3E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12"/>
                <w:szCs w:val="12"/>
              </w:rPr>
            </w:pPr>
          </w:p>
          <w:p w14:paraId="41D0325C" w14:textId="77777777" w:rsidR="007A4E3E" w:rsidRDefault="00F23CE5">
            <w:pPr>
              <w:pStyle w:val="-0"/>
            </w:pPr>
            <w:r>
              <w:t>ФАКУЛЬТЕТ «ИНЖЕНЕРНЫЙ БИЗНЕС И МЕНЕДЖМЕНТ»</w:t>
            </w:r>
          </w:p>
          <w:p w14:paraId="6B28C7F0" w14:textId="77777777" w:rsidR="007A4E3E" w:rsidRDefault="00F23CE5">
            <w:pPr>
              <w:pStyle w:val="-0"/>
            </w:pPr>
            <w:r>
              <w:t>КАФЕДРА «ПРОМЫШЛЕННАЯ ЛОГИСТИКА» (ИБМ-3)</w:t>
            </w:r>
          </w:p>
          <w:p w14:paraId="168B3E32" w14:textId="77777777" w:rsidR="007A4E3E" w:rsidRDefault="007A4E3E">
            <w:pPr>
              <w:pStyle w:val="-1"/>
              <w:spacing w:before="600" w:after="120"/>
              <w:rPr>
                <w:b w:val="0"/>
              </w:rPr>
            </w:pPr>
          </w:p>
          <w:p w14:paraId="76DDCF50" w14:textId="00EFA97E" w:rsidR="007A4E3E" w:rsidRDefault="00BB726D">
            <w:pPr>
              <w:pStyle w:val="-1"/>
              <w:spacing w:before="600" w:after="120"/>
            </w:pPr>
            <w:r>
              <w:t>Лабораторная работа номер 1</w:t>
            </w:r>
          </w:p>
          <w:p w14:paraId="36673762" w14:textId="114BE7F6" w:rsidR="007A4E3E" w:rsidRDefault="00F23CE5">
            <w:pPr>
              <w:pStyle w:val="-2"/>
              <w:spacing w:before="120" w:after="360"/>
              <w:jc w:val="center"/>
            </w:pPr>
            <w:r>
              <w:t>«</w:t>
            </w:r>
            <w:r w:rsidR="00BB726D">
              <w:t>Парадигмы и конструкции языков программирования</w:t>
            </w:r>
            <w:r>
              <w:t>»</w:t>
            </w:r>
          </w:p>
          <w:p w14:paraId="30C4863D" w14:textId="77777777" w:rsidR="007A4E3E" w:rsidRDefault="00565617">
            <w:pPr>
              <w:pStyle w:val="-3"/>
              <w:jc w:val="center"/>
            </w:pPr>
            <w:r>
              <w:t>38.03.05. Бизнес-информатика, Маркетинг цифровых технологий</w:t>
            </w:r>
            <w:r w:rsidR="00F23CE5">
              <w:t xml:space="preserve"> (уровень бакалавриата)</w:t>
            </w:r>
          </w:p>
          <w:p w14:paraId="15C69EC0" w14:textId="280E8A3B" w:rsidR="007A4E3E" w:rsidRDefault="007A4E3E">
            <w:pPr>
              <w:pStyle w:val="-3"/>
            </w:pPr>
          </w:p>
          <w:p w14:paraId="50D9C64F" w14:textId="4D99AC79" w:rsidR="00BB726D" w:rsidRDefault="00BB726D">
            <w:pPr>
              <w:pStyle w:val="-3"/>
            </w:pPr>
          </w:p>
          <w:p w14:paraId="1B7A8DC1" w14:textId="479CD8E3" w:rsidR="00BB726D" w:rsidRDefault="00BB726D">
            <w:pPr>
              <w:pStyle w:val="-3"/>
            </w:pPr>
          </w:p>
          <w:p w14:paraId="67396A02" w14:textId="77777777" w:rsidR="00BB726D" w:rsidRDefault="00BB726D">
            <w:pPr>
              <w:pStyle w:val="-3"/>
            </w:pPr>
          </w:p>
          <w:p w14:paraId="7FC4F6AD" w14:textId="77777777" w:rsidR="007A4E3E" w:rsidRDefault="007A4E3E">
            <w:pPr>
              <w:pStyle w:val="-3"/>
            </w:pPr>
          </w:p>
          <w:p w14:paraId="42383D43" w14:textId="77777777" w:rsidR="007A4E3E" w:rsidRDefault="007A4E3E">
            <w:pPr>
              <w:pStyle w:val="-3"/>
            </w:pPr>
          </w:p>
          <w:p w14:paraId="6089D711" w14:textId="39DCB9B7" w:rsidR="007A4E3E" w:rsidRDefault="00565617" w:rsidP="00BB726D">
            <w:pPr>
              <w:pStyle w:val="-3"/>
            </w:pPr>
            <w:r>
              <w:t xml:space="preserve">Студент ИБМ3- </w:t>
            </w:r>
            <w:r w:rsidR="00BB726D">
              <w:t>3</w:t>
            </w:r>
            <w:r>
              <w:t>4</w:t>
            </w:r>
            <w:r w:rsidR="00BB726D">
              <w:t>Б</w:t>
            </w:r>
          </w:p>
          <w:p w14:paraId="230C9F71" w14:textId="77777777" w:rsidR="007A4E3E" w:rsidRDefault="00F23CE5">
            <w:pPr>
              <w:pStyle w:val="-3"/>
            </w:pPr>
            <w:r>
              <w:tab/>
            </w:r>
            <w:r>
              <w:tab/>
              <w:t xml:space="preserve">  __________         </w:t>
            </w:r>
            <w:r w:rsidR="00565617">
              <w:t xml:space="preserve">Е.С. Мосолова </w:t>
            </w:r>
          </w:p>
          <w:p w14:paraId="364D6A9F" w14:textId="63CD6883" w:rsidR="007A4E3E" w:rsidRDefault="00F23CE5">
            <w:pPr>
              <w:pStyle w:val="-3"/>
              <w:spacing w:before="0"/>
              <w:rPr>
                <w:sz w:val="18"/>
                <w:szCs w:val="18"/>
              </w:rPr>
            </w:pPr>
            <w:r>
              <w:tab/>
            </w:r>
            <w:r>
              <w:tab/>
              <w:t xml:space="preserve">  </w:t>
            </w:r>
            <w:r>
              <w:rPr>
                <w:sz w:val="18"/>
                <w:szCs w:val="18"/>
              </w:rPr>
              <w:t>(Подпись, дата)</w:t>
            </w:r>
          </w:p>
          <w:p w14:paraId="530034EB" w14:textId="77777777" w:rsidR="007A4E3E" w:rsidRDefault="007A4E3E">
            <w:pPr>
              <w:pStyle w:val="-3"/>
            </w:pPr>
          </w:p>
          <w:p w14:paraId="49FB0F6F" w14:textId="1973245D" w:rsidR="007A4E3E" w:rsidRDefault="00F23CE5">
            <w:pPr>
              <w:pStyle w:val="-3"/>
            </w:pPr>
            <w:r>
              <w:t>Руководитель</w:t>
            </w:r>
            <w:r>
              <w:tab/>
              <w:t xml:space="preserve"> </w:t>
            </w:r>
            <w:r>
              <w:tab/>
            </w:r>
            <w:r w:rsidR="00BB726D">
              <w:t xml:space="preserve">       </w:t>
            </w:r>
            <w:proofErr w:type="spellStart"/>
            <w:r w:rsidR="00BB726D">
              <w:t>А.Н.Нардид</w:t>
            </w:r>
            <w:proofErr w:type="spellEnd"/>
          </w:p>
          <w:p w14:paraId="3F8BFD06" w14:textId="77777777" w:rsidR="007A4E3E" w:rsidRDefault="00F23CE5">
            <w:pPr>
              <w:pStyle w:val="-4"/>
            </w:pPr>
            <w:r>
              <w:tab/>
            </w:r>
            <w:r>
              <w:tab/>
              <w:t xml:space="preserve"> (Подпись, дата)</w:t>
            </w:r>
          </w:p>
          <w:p w14:paraId="7876B800" w14:textId="77777777" w:rsidR="007A4E3E" w:rsidRDefault="007A4E3E">
            <w:pPr>
              <w:pStyle w:val="-4"/>
              <w:jc w:val="center"/>
            </w:pPr>
          </w:p>
          <w:p w14:paraId="7D7DDC9F" w14:textId="77777777" w:rsidR="007A4E3E" w:rsidRDefault="007A4E3E">
            <w:pPr>
              <w:pStyle w:val="-4"/>
              <w:jc w:val="center"/>
            </w:pPr>
          </w:p>
          <w:p w14:paraId="6085AD15" w14:textId="77777777" w:rsidR="007A4E3E" w:rsidRDefault="007A4E3E">
            <w:pPr>
              <w:pStyle w:val="-4"/>
              <w:jc w:val="center"/>
            </w:pPr>
          </w:p>
          <w:p w14:paraId="034DD912" w14:textId="77777777" w:rsidR="007A4E3E" w:rsidRDefault="007A4E3E">
            <w:pPr>
              <w:pStyle w:val="-4"/>
              <w:jc w:val="center"/>
            </w:pPr>
          </w:p>
          <w:p w14:paraId="5C8D443B" w14:textId="77777777" w:rsidR="007A4E3E" w:rsidRDefault="007A4E3E">
            <w:pPr>
              <w:pStyle w:val="-4"/>
              <w:jc w:val="center"/>
            </w:pPr>
          </w:p>
          <w:p w14:paraId="48AD4AC8" w14:textId="77777777" w:rsidR="007A4E3E" w:rsidRDefault="00F23CE5">
            <w:pPr>
              <w:pStyle w:val="-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 г.</w:t>
            </w:r>
          </w:p>
          <w:p w14:paraId="0D6B1CB4" w14:textId="77777777" w:rsidR="00BB726D" w:rsidRDefault="00BB726D">
            <w:pPr>
              <w:pStyle w:val="-4"/>
              <w:jc w:val="center"/>
              <w:rPr>
                <w:sz w:val="28"/>
                <w:szCs w:val="28"/>
              </w:rPr>
            </w:pPr>
          </w:p>
          <w:p w14:paraId="5FB32DFD" w14:textId="77777777" w:rsidR="00BB726D" w:rsidRDefault="00BB726D">
            <w:pPr>
              <w:pStyle w:val="-4"/>
              <w:jc w:val="center"/>
              <w:rPr>
                <w:sz w:val="28"/>
                <w:szCs w:val="28"/>
              </w:rPr>
            </w:pPr>
          </w:p>
          <w:p w14:paraId="77F821D7" w14:textId="77777777" w:rsidR="00BB726D" w:rsidRPr="00BB726D" w:rsidRDefault="00BB726D" w:rsidP="00BB726D">
            <w:pPr>
              <w:rPr>
                <w:sz w:val="28"/>
                <w:szCs w:val="28"/>
                <w:lang w:val="en-US"/>
              </w:rPr>
            </w:pPr>
            <w:r w:rsidRPr="00BB726D">
              <w:rPr>
                <w:sz w:val="28"/>
                <w:szCs w:val="28"/>
              </w:rPr>
              <w:lastRenderedPageBreak/>
              <w:t>Реализация</w:t>
            </w:r>
            <w:r w:rsidRPr="00BB726D">
              <w:rPr>
                <w:sz w:val="28"/>
                <w:szCs w:val="28"/>
                <w:lang w:val="en-US"/>
              </w:rPr>
              <w:t xml:space="preserve"> </w:t>
            </w:r>
            <w:r w:rsidRPr="00BB726D">
              <w:rPr>
                <w:sz w:val="28"/>
                <w:szCs w:val="28"/>
              </w:rPr>
              <w:t>программы</w:t>
            </w:r>
            <w:r w:rsidRPr="00BB726D">
              <w:rPr>
                <w:sz w:val="28"/>
                <w:szCs w:val="28"/>
                <w:lang w:val="en-US"/>
              </w:rPr>
              <w:t>:</w:t>
            </w:r>
          </w:p>
          <w:p w14:paraId="05373AA2" w14:textId="77777777" w:rsidR="00BB726D" w:rsidRPr="00387923" w:rsidRDefault="00BB726D" w:rsidP="00BB726D">
            <w:pPr>
              <w:shd w:val="clear" w:color="auto" w:fill="2B2B2B"/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</w:pPr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en-US"/>
              </w:rPr>
              <w:t xml:space="preserve">import 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/>
              </w:rPr>
              <w:t>sys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/>
              </w:rPr>
              <w:br/>
            </w:r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en-US"/>
              </w:rPr>
              <w:t xml:space="preserve">import 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/>
              </w:rPr>
              <w:t>math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/>
              </w:rPr>
              <w:br/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/>
              </w:rPr>
              <w:br/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/>
              </w:rPr>
              <w:br/>
            </w:r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FFC66D"/>
                <w:sz w:val="24"/>
                <w:szCs w:val="24"/>
                <w:lang w:val="en-US"/>
              </w:rPr>
              <w:t>get_coefficient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/>
              </w:rPr>
              <w:t>(prompt):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/>
              </w:rPr>
              <w:br/>
              <w:t xml:space="preserve">    </w:t>
            </w:r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en-US"/>
              </w:rPr>
              <w:t>while True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/>
              </w:rPr>
              <w:t>: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/>
              </w:rPr>
              <w:br/>
              <w:t xml:space="preserve">        </w:t>
            </w:r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en-US"/>
              </w:rPr>
              <w:t>try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/>
              </w:rPr>
              <w:t>: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/>
              </w:rPr>
              <w:br/>
              <w:t xml:space="preserve">            </w:t>
            </w:r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en-US"/>
              </w:rPr>
              <w:t xml:space="preserve">return </w:t>
            </w:r>
            <w:r w:rsidRPr="00387923">
              <w:rPr>
                <w:rFonts w:ascii="Courier New" w:eastAsia="Times New Roman" w:hAnsi="Courier New" w:cs="Courier New"/>
                <w:color w:val="8888C6"/>
                <w:sz w:val="24"/>
                <w:szCs w:val="24"/>
                <w:lang w:val="en-US"/>
              </w:rPr>
              <w:t>float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/>
              </w:rPr>
              <w:t>(</w:t>
            </w:r>
            <w:r w:rsidRPr="00387923">
              <w:rPr>
                <w:rFonts w:ascii="Courier New" w:eastAsia="Times New Roman" w:hAnsi="Courier New" w:cs="Courier New"/>
                <w:color w:val="8888C6"/>
                <w:sz w:val="24"/>
                <w:szCs w:val="24"/>
                <w:lang w:val="en-US"/>
              </w:rPr>
              <w:t>input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/>
              </w:rPr>
              <w:t>(prompt))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/>
              </w:rPr>
              <w:br/>
              <w:t xml:space="preserve">        </w:t>
            </w:r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en-US"/>
              </w:rPr>
              <w:t xml:space="preserve">except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8888C6"/>
                <w:sz w:val="24"/>
                <w:szCs w:val="24"/>
                <w:lang w:val="en-US"/>
              </w:rPr>
              <w:t>ValueError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/>
              </w:rPr>
              <w:t>: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/>
              </w:rPr>
              <w:br/>
              <w:t xml:space="preserve">            </w:t>
            </w:r>
            <w:proofErr w:type="gramStart"/>
            <w:r w:rsidRPr="00387923">
              <w:rPr>
                <w:rFonts w:ascii="Courier New" w:eastAsia="Times New Roman" w:hAnsi="Courier New" w:cs="Courier New"/>
                <w:color w:val="8888C6"/>
                <w:sz w:val="24"/>
                <w:szCs w:val="24"/>
                <w:lang w:val="en-US"/>
              </w:rPr>
              <w:t>print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/>
              </w:rPr>
              <w:t>(</w:t>
            </w:r>
            <w:proofErr w:type="gramEnd"/>
            <w:r w:rsidRPr="00387923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en-US"/>
              </w:rPr>
              <w:t>"</w:t>
            </w:r>
            <w:r w:rsidRPr="00387923">
              <w:rPr>
                <w:rFonts w:ascii="Courier New" w:eastAsia="Times New Roman" w:hAnsi="Courier New" w:cs="Courier New"/>
                <w:color w:val="6A8759"/>
                <w:sz w:val="24"/>
                <w:szCs w:val="24"/>
              </w:rPr>
              <w:t>Ошибка</w:t>
            </w:r>
            <w:r w:rsidRPr="00387923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en-US"/>
              </w:rPr>
              <w:t xml:space="preserve"> </w:t>
            </w:r>
            <w:r w:rsidRPr="00387923">
              <w:rPr>
                <w:rFonts w:ascii="Courier New" w:eastAsia="Times New Roman" w:hAnsi="Courier New" w:cs="Courier New"/>
                <w:color w:val="6A8759"/>
                <w:sz w:val="24"/>
                <w:szCs w:val="24"/>
              </w:rPr>
              <w:t>ввода</w:t>
            </w:r>
            <w:r w:rsidRPr="00387923">
              <w:rPr>
                <w:rFonts w:ascii="Courier New" w:eastAsia="Times New Roman" w:hAnsi="Courier New" w:cs="Courier New"/>
                <w:color w:val="6A8759"/>
                <w:sz w:val="24"/>
                <w:szCs w:val="24"/>
                <w:lang w:val="en-US"/>
              </w:rPr>
              <w:t xml:space="preserve">. </w:t>
            </w:r>
            <w:r w:rsidRPr="00387923">
              <w:rPr>
                <w:rFonts w:ascii="Courier New" w:eastAsia="Times New Roman" w:hAnsi="Courier New" w:cs="Courier New"/>
                <w:color w:val="6A8759"/>
                <w:sz w:val="24"/>
                <w:szCs w:val="24"/>
              </w:rPr>
              <w:t>Пожалуйста, введите действительное число."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def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FFC66D"/>
                <w:sz w:val="24"/>
                <w:szCs w:val="24"/>
              </w:rPr>
              <w:t>solve_biquadratic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(A</w:t>
            </w:r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, 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B</w:t>
            </w:r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, 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C):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if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 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A == </w:t>
            </w:r>
            <w:r w:rsidRPr="00387923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0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: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print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387923">
              <w:rPr>
                <w:rFonts w:ascii="Courier New" w:eastAsia="Times New Roman" w:hAnsi="Courier New" w:cs="Courier New"/>
                <w:color w:val="6A8759"/>
                <w:sz w:val="24"/>
                <w:szCs w:val="24"/>
              </w:rPr>
              <w:t>"Коэффициент A не может быть равен 0."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return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br/>
            </w:r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br/>
              <w:t xml:space="preserve">    </w:t>
            </w:r>
            <w:r w:rsidRPr="00387923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># Решение биквадратного уравнения A*x^4 + B*x^2 + C = 0</w:t>
            </w:r>
            <w:r w:rsidRPr="00387923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br/>
              <w:t xml:space="preserve">    # Подставим y = x^2. Тогда уравнение преобразуется в A*y^2 + B*y + C = 0.</w:t>
            </w:r>
            <w:r w:rsidRPr="00387923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br/>
            </w:r>
            <w:r w:rsidRPr="00387923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br/>
              <w:t xml:space="preserve">    # Вычисляем дискриминант для уравнения A*y^2 + B*y + C = 0</w:t>
            </w:r>
            <w:r w:rsidRPr="00387923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br/>
              <w:t xml:space="preserve">    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D = B ** </w:t>
            </w:r>
            <w:r w:rsidRPr="00387923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 xml:space="preserve">2 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- </w:t>
            </w:r>
            <w:r w:rsidRPr="00387923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 xml:space="preserve">4 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* A * C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if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 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D &lt; </w:t>
            </w:r>
            <w:r w:rsidRPr="00387923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0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: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print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387923">
              <w:rPr>
                <w:rFonts w:ascii="Courier New" w:eastAsia="Times New Roman" w:hAnsi="Courier New" w:cs="Courier New"/>
                <w:color w:val="6A8759"/>
                <w:sz w:val="24"/>
                <w:szCs w:val="24"/>
              </w:rPr>
              <w:t>"Дискриминант отрицательный. Корней нет."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return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br/>
              <w:t xml:space="preserve">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elif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 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D == </w:t>
            </w:r>
            <w:r w:rsidRPr="00387923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0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: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sqrt_D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 = </w:t>
            </w:r>
            <w:r w:rsidRPr="00387923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0</w:t>
            </w:r>
            <w:r w:rsidRPr="00387923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br/>
              <w:t xml:space="preserve">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else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: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sqrt_D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 =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math.sqrt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(D)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</w:t>
            </w:r>
            <w:r w:rsidRPr="00387923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># Найдем корни уравнения A*y^2 + B*y + C = 0</w:t>
            </w:r>
            <w:r w:rsidRPr="00387923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br/>
              <w:t xml:space="preserve">    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y1 = (-B +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sqrt_D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 / (</w:t>
            </w:r>
            <w:r w:rsidRPr="00387923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 xml:space="preserve">2 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* A)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y2 = (-B -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sqrt_D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 / (</w:t>
            </w:r>
            <w:r w:rsidRPr="00387923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 xml:space="preserve">2 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* A)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</w:t>
            </w:r>
            <w:r w:rsidRPr="00387923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t># Проверим возможные значения x для y1 и y2</w:t>
            </w:r>
            <w:r w:rsidRPr="00387923">
              <w:rPr>
                <w:rFonts w:ascii="Courier New" w:eastAsia="Times New Roman" w:hAnsi="Courier New" w:cs="Courier New"/>
                <w:color w:val="808080"/>
                <w:sz w:val="24"/>
                <w:szCs w:val="24"/>
              </w:rPr>
              <w:br/>
              <w:t xml:space="preserve">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roots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 = []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if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 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y1 &gt;= </w:t>
            </w:r>
            <w:r w:rsidRPr="00387923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0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: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x1 =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math.sqrt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(y1)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x2 = -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math.sqrt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(y1)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roots.extend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([x1</w:t>
            </w:r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, 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x2])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if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 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y2 &gt;= </w:t>
            </w:r>
            <w:r w:rsidRPr="00387923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0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: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x3 =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math.sqrt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(y2)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x4 = -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math.sqrt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(y2)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roots.extend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([x3</w:t>
            </w:r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, 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x4])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if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roots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: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print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387923">
              <w:rPr>
                <w:rFonts w:ascii="Courier New" w:eastAsia="Times New Roman" w:hAnsi="Courier New" w:cs="Courier New"/>
                <w:color w:val="6A8759"/>
                <w:sz w:val="24"/>
                <w:szCs w:val="24"/>
              </w:rPr>
              <w:t>"Найденные действительные корни:"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for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root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in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sorted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set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roots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)):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print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root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else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: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print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387923">
              <w:rPr>
                <w:rFonts w:ascii="Courier New" w:eastAsia="Times New Roman" w:hAnsi="Courier New" w:cs="Courier New"/>
                <w:color w:val="6A8759"/>
                <w:sz w:val="24"/>
                <w:szCs w:val="24"/>
              </w:rPr>
              <w:t>"Действительных корней нет."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lastRenderedPageBreak/>
              <w:br/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def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FFC66D"/>
                <w:sz w:val="24"/>
                <w:szCs w:val="24"/>
              </w:rPr>
              <w:t>main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():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if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len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sys.argv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) == </w:t>
            </w:r>
            <w:r w:rsidRPr="00387923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4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: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try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: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    A =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float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sys.argv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[</w:t>
            </w:r>
            <w:r w:rsidRPr="00387923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1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])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    B =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float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sys.argv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[</w:t>
            </w:r>
            <w:r w:rsidRPr="00387923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2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])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    C =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float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sys.argv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[</w:t>
            </w:r>
            <w:r w:rsidRPr="00387923">
              <w:rPr>
                <w:rFonts w:ascii="Courier New" w:eastAsia="Times New Roman" w:hAnsi="Courier New" w:cs="Courier New"/>
                <w:color w:val="6897BB"/>
                <w:sz w:val="24"/>
                <w:szCs w:val="24"/>
              </w:rPr>
              <w:t>3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])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except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ValueError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: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8888C6"/>
                <w:sz w:val="24"/>
                <w:szCs w:val="24"/>
              </w:rPr>
              <w:t>print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387923">
              <w:rPr>
                <w:rFonts w:ascii="Courier New" w:eastAsia="Times New Roman" w:hAnsi="Courier New" w:cs="Courier New"/>
                <w:color w:val="6A8759"/>
                <w:sz w:val="24"/>
                <w:szCs w:val="24"/>
              </w:rPr>
              <w:t>"Некорректные параметры командной строки. Пожалуйста, введите коэффициенты заново."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    A =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get_coefficient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387923">
              <w:rPr>
                <w:rFonts w:ascii="Courier New" w:eastAsia="Times New Roman" w:hAnsi="Courier New" w:cs="Courier New"/>
                <w:color w:val="6A8759"/>
                <w:sz w:val="24"/>
                <w:szCs w:val="24"/>
              </w:rPr>
              <w:t>"Введите коэффициент A: "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    B =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get_coefficient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387923">
              <w:rPr>
                <w:rFonts w:ascii="Courier New" w:eastAsia="Times New Roman" w:hAnsi="Courier New" w:cs="Courier New"/>
                <w:color w:val="6A8759"/>
                <w:sz w:val="24"/>
                <w:szCs w:val="24"/>
              </w:rPr>
              <w:t>"Введите коэффициент B: "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    C =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get_coefficient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387923">
              <w:rPr>
                <w:rFonts w:ascii="Courier New" w:eastAsia="Times New Roman" w:hAnsi="Courier New" w:cs="Courier New"/>
                <w:color w:val="6A8759"/>
                <w:sz w:val="24"/>
                <w:szCs w:val="24"/>
              </w:rPr>
              <w:t>"Введите коэффициент C: "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else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: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A =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get_coefficient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387923">
              <w:rPr>
                <w:rFonts w:ascii="Courier New" w:eastAsia="Times New Roman" w:hAnsi="Courier New" w:cs="Courier New"/>
                <w:color w:val="6A8759"/>
                <w:sz w:val="24"/>
                <w:szCs w:val="24"/>
              </w:rPr>
              <w:t>"Введите коэффициент A: "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B =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get_coefficient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387923">
              <w:rPr>
                <w:rFonts w:ascii="Courier New" w:eastAsia="Times New Roman" w:hAnsi="Courier New" w:cs="Courier New"/>
                <w:color w:val="6A8759"/>
                <w:sz w:val="24"/>
                <w:szCs w:val="24"/>
              </w:rPr>
              <w:t>"Введите коэффициент B: "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    C =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get_coefficient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</w:t>
            </w:r>
            <w:r w:rsidRPr="00387923">
              <w:rPr>
                <w:rFonts w:ascii="Courier New" w:eastAsia="Times New Roman" w:hAnsi="Courier New" w:cs="Courier New"/>
                <w:color w:val="6A8759"/>
                <w:sz w:val="24"/>
                <w:szCs w:val="24"/>
              </w:rPr>
              <w:t>"Введите коэффициент C: "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solve_biquadratic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(A</w:t>
            </w:r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, 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B</w:t>
            </w:r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, 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C)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>if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CC7832"/>
                <w:sz w:val="24"/>
                <w:szCs w:val="24"/>
              </w:rPr>
              <w:t xml:space="preserve"> 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__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name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 xml:space="preserve">__ == </w:t>
            </w:r>
            <w:r w:rsidRPr="00387923">
              <w:rPr>
                <w:rFonts w:ascii="Courier New" w:eastAsia="Times New Roman" w:hAnsi="Courier New" w:cs="Courier New"/>
                <w:color w:val="6A8759"/>
                <w:sz w:val="24"/>
                <w:szCs w:val="24"/>
              </w:rPr>
              <w:t>"__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6A8759"/>
                <w:sz w:val="24"/>
                <w:szCs w:val="24"/>
              </w:rPr>
              <w:t>main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6A8759"/>
                <w:sz w:val="24"/>
                <w:szCs w:val="24"/>
              </w:rPr>
              <w:t>__"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:</w:t>
            </w:r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br/>
              <w:t xml:space="preserve">    </w:t>
            </w:r>
            <w:proofErr w:type="spellStart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main</w:t>
            </w:r>
            <w:proofErr w:type="spellEnd"/>
            <w:r w:rsidRPr="00387923">
              <w:rPr>
                <w:rFonts w:ascii="Courier New" w:eastAsia="Times New Roman" w:hAnsi="Courier New" w:cs="Courier New"/>
                <w:color w:val="A9B7C6"/>
                <w:sz w:val="24"/>
                <w:szCs w:val="24"/>
              </w:rPr>
              <w:t>()</w:t>
            </w:r>
          </w:p>
          <w:p w14:paraId="32D10057" w14:textId="77777777" w:rsidR="00BB726D" w:rsidRDefault="00BB726D" w:rsidP="00BB726D"/>
          <w:p w14:paraId="1706D8E2" w14:textId="77777777" w:rsidR="00BB726D" w:rsidRPr="00BB726D" w:rsidRDefault="00BB726D" w:rsidP="00BB726D">
            <w:pPr>
              <w:rPr>
                <w:sz w:val="28"/>
                <w:szCs w:val="28"/>
              </w:rPr>
            </w:pPr>
            <w:r w:rsidRPr="00BB726D">
              <w:rPr>
                <w:sz w:val="28"/>
                <w:szCs w:val="28"/>
              </w:rPr>
              <w:t>Выходные данные:</w:t>
            </w:r>
          </w:p>
          <w:p w14:paraId="327F6A39" w14:textId="5D1077DC" w:rsidR="00BB726D" w:rsidRDefault="00BB726D">
            <w:pPr>
              <w:pStyle w:val="-4"/>
              <w:jc w:val="center"/>
            </w:pPr>
            <w:r w:rsidRPr="00387923">
              <w:drawing>
                <wp:inline distT="0" distB="0" distL="0" distR="0" wp14:anchorId="5BD320D7" wp14:editId="4D9FC3DA">
                  <wp:extent cx="5372100" cy="19526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9516C" w14:textId="3CC40F44" w:rsidR="00710C44" w:rsidRPr="00710C44" w:rsidRDefault="00BB726D" w:rsidP="00710C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sectPr w:rsidR="00710C44" w:rsidRPr="00710C44" w:rsidSect="00565617">
      <w:pgSz w:w="11906" w:h="16838"/>
      <w:pgMar w:top="1134" w:right="566" w:bottom="576" w:left="1701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E3E"/>
    <w:rsid w:val="00565617"/>
    <w:rsid w:val="00710C44"/>
    <w:rsid w:val="007A4E3E"/>
    <w:rsid w:val="00BB726D"/>
    <w:rsid w:val="00F2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172DF"/>
  <w15:docId w15:val="{B834C405-63BB-4C48-A6D8-407D7AC7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paragraph" w:styleId="aff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Normal (Web)"/>
    <w:basedOn w:val="a"/>
    <w:uiPriority w:val="99"/>
    <w:unhideWhenUsed/>
    <w:pPr>
      <w:spacing w:before="100" w:after="100"/>
    </w:pPr>
  </w:style>
  <w:style w:type="paragraph" w:customStyle="1" w:styleId="-">
    <w:name w:val="Титул - Шапка"/>
    <w:uiPriority w:val="99"/>
    <w:qFormat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-0">
    <w:name w:val="Титул - Факультет"/>
    <w:uiPriority w:val="99"/>
    <w:qFormat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-1">
    <w:name w:val="Титул - Заголовок"/>
    <w:uiPriority w:val="99"/>
    <w:qFormat/>
    <w:pPr>
      <w:spacing w:after="0"/>
      <w:jc w:val="center"/>
    </w:pPr>
    <w:rPr>
      <w:rFonts w:ascii="Times New Roman" w:eastAsia="Calibri" w:hAnsi="Times New Roman" w:cs="Times New Roman"/>
      <w:b/>
      <w:sz w:val="44"/>
      <w:szCs w:val="20"/>
    </w:rPr>
  </w:style>
  <w:style w:type="paragraph" w:customStyle="1" w:styleId="-2">
    <w:name w:val="Титул - Наименование проекта"/>
    <w:uiPriority w:val="99"/>
    <w:qFormat/>
    <w:pPr>
      <w:tabs>
        <w:tab w:val="left" w:leader="underscore" w:pos="9072"/>
      </w:tabs>
      <w:spacing w:after="0"/>
    </w:pPr>
    <w:rPr>
      <w:rFonts w:ascii="Times New Roman" w:eastAsia="Calibri" w:hAnsi="Times New Roman" w:cs="Times New Roman"/>
      <w:sz w:val="36"/>
      <w:szCs w:val="36"/>
    </w:rPr>
  </w:style>
  <w:style w:type="paragraph" w:customStyle="1" w:styleId="-3">
    <w:name w:val="Титул - Подписи"/>
    <w:uiPriority w:val="99"/>
    <w:qFormat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-4">
    <w:name w:val="Титул - Подпись (подстрочный текст)"/>
    <w:uiPriority w:val="99"/>
    <w:qFormat/>
    <w:pPr>
      <w:tabs>
        <w:tab w:val="center" w:pos="1560"/>
        <w:tab w:val="center" w:pos="5529"/>
        <w:tab w:val="center" w:pos="8080"/>
      </w:tabs>
      <w:spacing w:after="0"/>
    </w:pPr>
    <w:rPr>
      <w:rFonts w:ascii="Times New Roman" w:eastAsia="Calibri" w:hAnsi="Times New Roman" w:cs="Times New Roman"/>
      <w:sz w:val="18"/>
      <w:szCs w:val="18"/>
    </w:rPr>
  </w:style>
  <w:style w:type="table" w:styleId="aff1">
    <w:name w:val="Table Grid"/>
    <w:basedOn w:val="a1"/>
    <w:uiPriority w:val="9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Вэй Валентина</dc:creator>
  <cp:lastModifiedBy>Евгения Мосолова</cp:lastModifiedBy>
  <cp:revision>2</cp:revision>
  <dcterms:created xsi:type="dcterms:W3CDTF">2024-09-18T11:28:00Z</dcterms:created>
  <dcterms:modified xsi:type="dcterms:W3CDTF">2024-09-18T11:28:00Z</dcterms:modified>
</cp:coreProperties>
</file>