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2B" w:rsidRPr="005562A1" w:rsidRDefault="00007B87">
      <w:pPr>
        <w:pStyle w:val="ListParagraph1"/>
        <w:widowControl/>
        <w:numPr>
          <w:ilvl w:val="0"/>
          <w:numId w:val="1"/>
        </w:numPr>
        <w:shd w:val="clear" w:color="auto" w:fill="FFFFFF"/>
        <w:spacing w:after="0" w:line="360" w:lineRule="auto"/>
        <w:jc w:val="left"/>
        <w:outlineLvl w:val="1"/>
        <w:rPr>
          <w:rFonts w:ascii="Times New Roman"/>
          <w:u w:val="single"/>
        </w:rPr>
      </w:pPr>
      <w:r>
        <w:rPr>
          <w:rFonts w:ascii="Times New Roman" w:eastAsia="Times New Roman"/>
        </w:rPr>
        <w:t>James Hare (NIOSH)</w:t>
      </w:r>
      <w:r>
        <w:rPr>
          <w:rFonts w:ascii="Times New Roman" w:eastAsia="宋体" w:hint="eastAsia"/>
        </w:rPr>
        <w:t xml:space="preserve"> </w:t>
      </w:r>
    </w:p>
    <w:p w:rsidR="005562A1" w:rsidRPr="005562A1" w:rsidRDefault="005562A1" w:rsidP="005562A1">
      <w:pPr>
        <w:pStyle w:val="ListParagraph"/>
        <w:widowControl/>
        <w:spacing w:after="0" w:line="360" w:lineRule="auto"/>
        <w:jc w:val="left"/>
        <w:rPr>
          <w:rFonts w:ascii="Times New Roman" w:eastAsia="Times New Roman"/>
          <w:color w:val="222222"/>
        </w:rPr>
      </w:pPr>
      <w:r w:rsidRPr="005562A1">
        <w:rPr>
          <w:rFonts w:ascii="Times New Roman" w:eastAsia="Times New Roman"/>
          <w:color w:val="222222"/>
        </w:rPr>
        <w:t xml:space="preserve">Hare, J. (n.d.). Quarry. Retrieved October 17, 2016, from https://quarry.wmflabs.org/James Hare (NIOSH) </w:t>
      </w:r>
    </w:p>
    <w:p w:rsidR="005562A1" w:rsidRP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/>
          <w:u w:val="single"/>
        </w:rPr>
      </w:pPr>
    </w:p>
    <w:p w:rsid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Style w:val="Hyperlink"/>
          <w:rFonts w:ascii="Times New Roman"/>
          <w:color w:val="auto"/>
        </w:rPr>
      </w:pPr>
      <w:r w:rsidRPr="005562A1">
        <w:rPr>
          <w:rStyle w:val="Hyperlink"/>
          <w:rFonts w:ascii="Times New Roman" w:eastAsia="Times New Roman"/>
        </w:rPr>
        <w:t>https://quarry.wmflabs.org/query/9980</w:t>
      </w:r>
    </w:p>
    <w:p w:rsidR="003C352B" w:rsidRDefault="00007B87">
      <w:pPr>
        <w:pStyle w:val="ListParagraph1"/>
        <w:widowControl/>
        <w:shd w:val="clear" w:color="auto" w:fill="FFFFFF"/>
        <w:spacing w:after="0" w:line="360" w:lineRule="auto"/>
        <w:ind w:left="360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宋体" w:hint="eastAsia"/>
          <w:color w:val="222222"/>
        </w:rPr>
        <w:t xml:space="preserve">       </w:t>
      </w:r>
      <w:hyperlink r:id="rId8" w:history="1">
        <w:r w:rsidR="005562A1" w:rsidRPr="00482219">
          <w:rPr>
            <w:rStyle w:val="Hyperlink"/>
            <w:rFonts w:ascii="Times New Roman" w:eastAsia="Times New Roman"/>
          </w:rPr>
          <w:t>https://quarry.wmflabs.org/query/9771</w:t>
        </w:r>
      </w:hyperlink>
    </w:p>
    <w:p w:rsidR="005562A1" w:rsidRDefault="005562A1">
      <w:pPr>
        <w:pStyle w:val="ListParagraph1"/>
        <w:widowControl/>
        <w:shd w:val="clear" w:color="auto" w:fill="FFFFFF"/>
        <w:spacing w:after="0" w:line="360" w:lineRule="auto"/>
        <w:ind w:left="360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ab/>
      </w:r>
      <w:hyperlink r:id="rId9" w:history="1">
        <w:r w:rsidRPr="00482219">
          <w:rPr>
            <w:rStyle w:val="Hyperlink"/>
            <w:rFonts w:ascii="Times New Roman" w:eastAsia="Times New Roman"/>
          </w:rPr>
          <w:t>https://quarry.wmflabs.org/query/9775</w:t>
        </w:r>
      </w:hyperlink>
    </w:p>
    <w:p w:rsidR="005562A1" w:rsidRDefault="005562A1">
      <w:pPr>
        <w:pStyle w:val="ListParagraph1"/>
        <w:widowControl/>
        <w:shd w:val="clear" w:color="auto" w:fill="FFFFFF"/>
        <w:spacing w:after="0" w:line="360" w:lineRule="auto"/>
        <w:ind w:left="360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ab/>
      </w:r>
      <w:hyperlink r:id="rId10" w:history="1">
        <w:r w:rsidRPr="00482219">
          <w:rPr>
            <w:rStyle w:val="Hyperlink"/>
            <w:rFonts w:ascii="Times New Roman" w:eastAsia="Times New Roman"/>
          </w:rPr>
          <w:t>https://quarry.wmflabs.org/query/9777</w:t>
        </w:r>
      </w:hyperlink>
    </w:p>
    <w:p w:rsidR="003C352B" w:rsidRPr="005562A1" w:rsidRDefault="005562A1" w:rsidP="005562A1">
      <w:pPr>
        <w:pStyle w:val="ListParagraph1"/>
        <w:widowControl/>
        <w:shd w:val="clear" w:color="auto" w:fill="FFFFFF"/>
        <w:spacing w:after="0" w:line="360" w:lineRule="auto"/>
        <w:ind w:left="360"/>
        <w:jc w:val="left"/>
        <w:outlineLvl w:val="1"/>
        <w:rPr>
          <w:rFonts w:ascii="Times New Roman"/>
          <w:color w:val="0000FF" w:themeColor="hyperlink"/>
          <w:u w:val="single"/>
        </w:rPr>
      </w:pPr>
      <w:r>
        <w:rPr>
          <w:rFonts w:ascii="Times New Roman" w:eastAsia="Times New Roman"/>
          <w:color w:val="222222"/>
        </w:rPr>
        <w:tab/>
      </w:r>
    </w:p>
    <w:p w:rsidR="003C352B" w:rsidRDefault="00007B87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>T</w:t>
      </w:r>
      <w:r>
        <w:rPr>
          <w:rFonts w:ascii="Times New Roman" w:eastAsia="Times New Roman"/>
          <w:color w:val="222222"/>
        </w:rPr>
        <w:t>his query’s information is relatively obvious. His query titles are clear that they show a relation to NIOSH (National Institute for Occupational Safety and Health). For example, in recent query --“English Wikipedia articles edited by JH and ETW at NIOSH”</w:t>
      </w:r>
      <w:r>
        <w:rPr>
          <w:rFonts w:ascii="Times New Roman" w:eastAsia="Times New Roman"/>
          <w:color w:val="222222"/>
        </w:rPr>
        <w:t xml:space="preserve"> (https://quarry.wmflabs.org/query/9771), he selected the titles that from table revision_userindex and page, and satisfy some other conditions. Also, he has tried some other languages like Spanish, Danish, etc. </w:t>
      </w:r>
    </w:p>
    <w:p w:rsidR="003C352B" w:rsidRDefault="003C352B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3C352B" w:rsidRDefault="00007B87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 xml:space="preserve">From his queries, we can infer that he is </w:t>
      </w:r>
      <w:r>
        <w:rPr>
          <w:rFonts w:ascii="Times New Roman" w:eastAsia="Times New Roman"/>
          <w:color w:val="222222"/>
        </w:rPr>
        <w:t xml:space="preserve">working in NIOSH, ETW (Emily Temple-Wood) may be his workmate. Seeing through the titles that they have edited, we know that their working topic scope is very large, including taxi drivers, coal industry, fishing, pregnancy, etc. </w:t>
      </w:r>
    </w:p>
    <w:p w:rsidR="003C352B" w:rsidRDefault="003C352B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3C352B" w:rsidRPr="005562A1" w:rsidRDefault="00007B87">
      <w:pPr>
        <w:pStyle w:val="ListParagraph1"/>
        <w:widowControl/>
        <w:numPr>
          <w:ilvl w:val="0"/>
          <w:numId w:val="1"/>
        </w:numPr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>Zache</w:t>
      </w:r>
      <w:r>
        <w:rPr>
          <w:rFonts w:ascii="Times New Roman" w:eastAsia="宋体" w:hint="eastAsia"/>
          <w:color w:val="222222"/>
        </w:rPr>
        <w:t xml:space="preserve"> </w:t>
      </w:r>
    </w:p>
    <w:p w:rsidR="005562A1" w:rsidRDefault="005562A1" w:rsidP="005562A1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 xml:space="preserve">Z. (n.d.). Quarry. Retrieved October 17, 2016, from </w:t>
      </w:r>
      <w:hyperlink r:id="rId11" w:history="1">
        <w:r w:rsidRPr="00482219">
          <w:rPr>
            <w:rStyle w:val="Hyperlink"/>
            <w:rFonts w:ascii="Times New Roman" w:eastAsia="Times New Roman"/>
          </w:rPr>
          <w:t>https://quarry.wmflabs.org/Zache</w:t>
        </w:r>
      </w:hyperlink>
    </w:p>
    <w:p w:rsidR="005562A1" w:rsidRDefault="005562A1" w:rsidP="005562A1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3C352B" w:rsidRDefault="005562A1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2" w:history="1">
        <w:r w:rsidRPr="00482219">
          <w:rPr>
            <w:rStyle w:val="Hyperlink"/>
            <w:rFonts w:ascii="Times New Roman" w:eastAsia="Times New Roman"/>
          </w:rPr>
          <w:t>https://quarry.wmflabs.org/query/12260</w:t>
        </w:r>
      </w:hyperlink>
    </w:p>
    <w:p w:rsidR="005562A1" w:rsidRDefault="005562A1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3" w:history="1">
        <w:r w:rsidRPr="00482219">
          <w:rPr>
            <w:rStyle w:val="Hyperlink"/>
            <w:rFonts w:ascii="Times New Roman" w:eastAsia="Times New Roman"/>
          </w:rPr>
          <w:t>https://quarry.wmflabs.org/query/12990</w:t>
        </w:r>
      </w:hyperlink>
    </w:p>
    <w:p w:rsidR="005562A1" w:rsidRDefault="005562A1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4" w:history="1">
        <w:r w:rsidRPr="00482219">
          <w:rPr>
            <w:rStyle w:val="Hyperlink"/>
            <w:rFonts w:ascii="Times New Roman" w:eastAsia="Times New Roman"/>
          </w:rPr>
          <w:t>https://quarry.wmflabs.org/query/12156</w:t>
        </w:r>
      </w:hyperlink>
    </w:p>
    <w:p w:rsidR="003C352B" w:rsidRDefault="003C352B">
      <w:pPr>
        <w:pStyle w:val="ListParagraph1"/>
        <w:widowControl/>
        <w:shd w:val="clear" w:color="auto" w:fill="FFFFFF"/>
        <w:spacing w:before="315" w:after="158" w:line="360" w:lineRule="auto"/>
        <w:ind w:left="360"/>
        <w:jc w:val="left"/>
        <w:outlineLvl w:val="1"/>
        <w:rPr>
          <w:rFonts w:ascii="Times New Roman" w:eastAsia="Times New Roman"/>
          <w:color w:val="222222"/>
        </w:rPr>
      </w:pPr>
    </w:p>
    <w:p w:rsidR="003C352B" w:rsidRDefault="00007B87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>Zache’s occupation or one of his interest may be Internet, especially IP address. Many</w:t>
      </w:r>
      <w:r>
        <w:rPr>
          <w:rFonts w:ascii="Times New Roman" w:eastAsia="Times New Roman"/>
          <w:color w:val="222222"/>
        </w:rPr>
        <w:t xml:space="preserve"> of his queries have an “IP” title, especially “IP revert statistics”. What’s more, he also used some timestamp to calculate abuse filter. </w:t>
      </w:r>
    </w:p>
    <w:p w:rsidR="003C352B" w:rsidRDefault="003C352B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5562A1" w:rsidRDefault="00007B87">
      <w:pPr>
        <w:pStyle w:val="ListParagraph1"/>
        <w:widowControl/>
        <w:numPr>
          <w:ilvl w:val="0"/>
          <w:numId w:val="1"/>
        </w:numPr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5" w:history="1">
        <w:r>
          <w:rPr>
            <w:rFonts w:ascii="Times New Roman" w:eastAsia="微软雅黑"/>
            <w:color w:val="222222"/>
          </w:rPr>
          <w:t>和平奮鬥救地球</w:t>
        </w:r>
      </w:hyperlink>
      <w:r>
        <w:rPr>
          <w:rFonts w:ascii="Times New Roman" w:eastAsia="Times New Roman"/>
          <w:color w:val="222222"/>
        </w:rPr>
        <w:t xml:space="preserve"> </w:t>
      </w:r>
    </w:p>
    <w:p w:rsid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>Quarry. (n.d.). Retrieved October 17, 2016, from https://quarry.wmflabs.org/</w:t>
      </w:r>
      <w:r>
        <w:rPr>
          <w:rFonts w:ascii="宋体" w:eastAsia="宋体" w:hAnsi="宋体" w:cs="宋体" w:hint="eastAsia"/>
          <w:color w:val="222222"/>
        </w:rPr>
        <w:t>和平奮鬥救地球</w:t>
      </w:r>
    </w:p>
    <w:p w:rsid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</w:pPr>
    </w:p>
    <w:p w:rsidR="003C352B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6" w:history="1">
        <w:r w:rsidRPr="00482219">
          <w:rPr>
            <w:rStyle w:val="Hyperlink"/>
            <w:rFonts w:ascii="Times New Roman" w:eastAsia="Times New Roman"/>
          </w:rPr>
          <w:t>https://quarry.wmflabs.org/query/12993</w:t>
        </w:r>
      </w:hyperlink>
    </w:p>
    <w:p w:rsid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7" w:history="1">
        <w:r w:rsidRPr="00482219">
          <w:rPr>
            <w:rStyle w:val="Hyperlink"/>
            <w:rFonts w:ascii="Times New Roman" w:eastAsia="Times New Roman"/>
          </w:rPr>
          <w:t>https://quarry.wmflabs.org/query/9756</w:t>
        </w:r>
      </w:hyperlink>
    </w:p>
    <w:p w:rsid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8" w:history="1">
        <w:r w:rsidRPr="00482219">
          <w:rPr>
            <w:rStyle w:val="Hyperlink"/>
            <w:rFonts w:ascii="Times New Roman" w:eastAsia="Times New Roman"/>
          </w:rPr>
          <w:t>https://quarry.wmflabs.org/query/9844</w:t>
        </w:r>
      </w:hyperlink>
    </w:p>
    <w:p w:rsidR="005562A1" w:rsidRDefault="005562A1" w:rsidP="005562A1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hyperlink r:id="rId19" w:history="1">
        <w:r w:rsidRPr="00482219">
          <w:rPr>
            <w:rStyle w:val="Hyperlink"/>
            <w:rFonts w:ascii="Times New Roman" w:eastAsia="Times New Roman"/>
          </w:rPr>
          <w:t>https://quarry.wmflabs.org/query/9850</w:t>
        </w:r>
      </w:hyperlink>
    </w:p>
    <w:p w:rsidR="003C352B" w:rsidRDefault="003C352B">
      <w:pPr>
        <w:pStyle w:val="ListParagraph1"/>
        <w:widowControl/>
        <w:shd w:val="clear" w:color="auto" w:fill="FFFFFF"/>
        <w:spacing w:after="0" w:line="360" w:lineRule="auto"/>
        <w:ind w:left="360"/>
        <w:jc w:val="left"/>
        <w:outlineLvl w:val="1"/>
        <w:rPr>
          <w:rStyle w:val="Hyperlink"/>
          <w:rFonts w:ascii="Times New Roman" w:eastAsia="Times New Roman"/>
        </w:rPr>
      </w:pPr>
    </w:p>
    <w:p w:rsidR="003C352B" w:rsidRDefault="00007B87">
      <w:pPr>
        <w:pStyle w:val="ListParagraph1"/>
        <w:widowControl/>
        <w:shd w:val="clear" w:color="auto" w:fill="FFFFFF"/>
        <w:spacing w:after="0" w:line="360" w:lineRule="auto"/>
        <w:jc w:val="left"/>
        <w:outlineLvl w:val="1"/>
        <w:rPr>
          <w:rFonts w:ascii="Times New Roman" w:eastAsia="Times New Roman"/>
          <w:color w:val="222222"/>
        </w:rPr>
      </w:pPr>
      <w:r>
        <w:rPr>
          <w:rFonts w:ascii="Times New Roman" w:eastAsia="Times New Roman"/>
          <w:color w:val="222222"/>
        </w:rPr>
        <w:t>This author may be a college student who studies in Taiwan. One of his query title is “Taiwan University Physics courses list” (</w:t>
      </w:r>
      <w:hyperlink r:id="rId20" w:history="1">
        <w:r>
          <w:rPr>
            <w:rFonts w:ascii="Times New Roman" w:eastAsia="微软雅黑"/>
            <w:color w:val="222222"/>
          </w:rPr>
          <w:t>台大物理服學課待撰條目</w:t>
        </w:r>
      </w:hyperlink>
      <w:r>
        <w:rPr>
          <w:rFonts w:ascii="Times New Roman" w:eastAsia="Times New Roman"/>
          <w:color w:val="222222"/>
        </w:rPr>
        <w:t xml:space="preserve">). But he has listed many other </w:t>
      </w:r>
      <w:r>
        <w:rPr>
          <w:rFonts w:ascii="Times New Roman" w:eastAsia="Times New Roman"/>
          <w:color w:val="222222"/>
        </w:rPr>
        <w:t>subjects in his titles like math, geology, even comics etc. Go back to 5 months ago, he chose politics (</w:t>
      </w:r>
      <w:r>
        <w:rPr>
          <w:rFonts w:ascii="Times New Roman"/>
          <w:color w:val="222222"/>
        </w:rPr>
        <w:t>政治</w:t>
      </w:r>
      <w:r>
        <w:rPr>
          <w:rFonts w:ascii="Times New Roman" w:eastAsia="Times New Roman"/>
          <w:color w:val="222222"/>
        </w:rPr>
        <w:t xml:space="preserve">) as his direction, then he preferred science category. As he chose a wide range of topics and most of them belongs to science. I think maybe he is a </w:t>
      </w:r>
      <w:r>
        <w:rPr>
          <w:rFonts w:ascii="Times New Roman" w:eastAsia="Times New Roman"/>
          <w:color w:val="222222"/>
        </w:rPr>
        <w:t xml:space="preserve">senior student who major in science related specialty. </w:t>
      </w:r>
    </w:p>
    <w:p w:rsidR="003C352B" w:rsidRDefault="003C352B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3C352B" w:rsidRDefault="003C352B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3C352B" w:rsidRDefault="00007B87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宋体"/>
          <w:color w:val="222222"/>
        </w:rPr>
      </w:pPr>
      <w:r>
        <w:rPr>
          <w:rFonts w:ascii="Times New Roman" w:eastAsia="宋体" w:hint="eastAsia"/>
          <w:color w:val="222222"/>
        </w:rPr>
        <w:t xml:space="preserve">Total number: </w:t>
      </w:r>
      <w:r w:rsidR="005562A1">
        <w:rPr>
          <w:rFonts w:ascii="Times New Roman" w:eastAsia="宋体"/>
          <w:color w:val="222222"/>
        </w:rPr>
        <w:t>314</w:t>
      </w:r>
    </w:p>
    <w:p w:rsidR="003C352B" w:rsidRDefault="003C352B">
      <w:pPr>
        <w:pStyle w:val="ListParagraph1"/>
        <w:widowControl/>
        <w:shd w:val="clear" w:color="auto" w:fill="FFFFFF"/>
        <w:spacing w:before="315" w:after="158" w:line="360" w:lineRule="auto"/>
        <w:jc w:val="left"/>
        <w:outlineLvl w:val="1"/>
        <w:rPr>
          <w:rFonts w:ascii="Times New Roman" w:eastAsia="Times New Roman"/>
          <w:color w:val="222222"/>
        </w:rPr>
      </w:pPr>
    </w:p>
    <w:p w:rsidR="003C352B" w:rsidRDefault="003C352B">
      <w:pPr>
        <w:pStyle w:val="ListParagraph1"/>
        <w:spacing w:line="360" w:lineRule="auto"/>
        <w:rPr>
          <w:rFonts w:ascii="Times New Roman"/>
        </w:rPr>
      </w:pPr>
      <w:bookmarkStart w:id="0" w:name="_GoBack"/>
      <w:bookmarkEnd w:id="0"/>
    </w:p>
    <w:p w:rsidR="003C352B" w:rsidRDefault="003C352B">
      <w:pPr>
        <w:spacing w:line="360" w:lineRule="auto"/>
        <w:rPr>
          <w:rFonts w:ascii="Times New Roman"/>
        </w:rPr>
      </w:pPr>
    </w:p>
    <w:sectPr w:rsidR="003C352B">
      <w:headerReference w:type="default" r:id="rId21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87" w:rsidRDefault="00007B87">
      <w:pPr>
        <w:spacing w:after="0" w:line="240" w:lineRule="auto"/>
      </w:pPr>
      <w:r>
        <w:separator/>
      </w:r>
    </w:p>
  </w:endnote>
  <w:endnote w:type="continuationSeparator" w:id="0">
    <w:p w:rsidR="00007B87" w:rsidRDefault="0000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87" w:rsidRDefault="00007B87">
      <w:pPr>
        <w:spacing w:after="0" w:line="240" w:lineRule="auto"/>
      </w:pPr>
      <w:r>
        <w:separator/>
      </w:r>
    </w:p>
  </w:footnote>
  <w:footnote w:type="continuationSeparator" w:id="0">
    <w:p w:rsidR="00007B87" w:rsidRDefault="0000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2B" w:rsidRDefault="00007B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352B" w:rsidRDefault="00007B8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562A1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3C352B" w:rsidRDefault="00007B8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562A1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Zhenye Ma</w:t>
    </w:r>
  </w:p>
  <w:p w:rsidR="003C352B" w:rsidRDefault="00007B87">
    <w:pPr>
      <w:pStyle w:val="Header"/>
    </w:pPr>
    <w:r>
      <w:t>zhenye@terpmail.umd.edu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ECE"/>
    <w:multiLevelType w:val="multilevel"/>
    <w:tmpl w:val="0BAD1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96"/>
    <w:rsid w:val="00007B87"/>
    <w:rsid w:val="00093882"/>
    <w:rsid w:val="000F1DAA"/>
    <w:rsid w:val="0010148E"/>
    <w:rsid w:val="00115559"/>
    <w:rsid w:val="00322B08"/>
    <w:rsid w:val="003504D3"/>
    <w:rsid w:val="003C352B"/>
    <w:rsid w:val="00424AF5"/>
    <w:rsid w:val="005562A1"/>
    <w:rsid w:val="005E1ACE"/>
    <w:rsid w:val="005F519C"/>
    <w:rsid w:val="0066413F"/>
    <w:rsid w:val="00857434"/>
    <w:rsid w:val="00896743"/>
    <w:rsid w:val="008D2523"/>
    <w:rsid w:val="00A3693D"/>
    <w:rsid w:val="00A60C3A"/>
    <w:rsid w:val="00AD0587"/>
    <w:rsid w:val="00B02FDA"/>
    <w:rsid w:val="00BB61B1"/>
    <w:rsid w:val="00C03032"/>
    <w:rsid w:val="00CF5196"/>
    <w:rsid w:val="00D622D1"/>
    <w:rsid w:val="00ED4251"/>
    <w:rsid w:val="00FC5286"/>
    <w:rsid w:val="4EF070CB"/>
    <w:rsid w:val="5251597A"/>
    <w:rsid w:val="6332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99B5"/>
  <w15:docId w15:val="{057244C5-CBE1-43E5-BBD9-DAE7B327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/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5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ry.wmflabs.org/query/9771" TargetMode="External"/><Relationship Id="rId13" Type="http://schemas.openxmlformats.org/officeDocument/2006/relationships/hyperlink" Target="https://quarry.wmflabs.org/query/12990" TargetMode="External"/><Relationship Id="rId18" Type="http://schemas.openxmlformats.org/officeDocument/2006/relationships/hyperlink" Target="https://quarry.wmflabs.org/query/984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quarry.wmflabs.org/query/12260" TargetMode="External"/><Relationship Id="rId17" Type="http://schemas.openxmlformats.org/officeDocument/2006/relationships/hyperlink" Target="https://quarry.wmflabs.org/query/97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uarry.wmflabs.org/query/12993" TargetMode="External"/><Relationship Id="rId20" Type="http://schemas.openxmlformats.org/officeDocument/2006/relationships/hyperlink" Target="https://quarry.wmflabs.org/query/12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rry.wmflabs.org/Zach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arry.wmflabs.org/%E5%92%8C%E5%B9%B3%E5%A5%AE%E9%AC%A5%E6%95%91%E5%9C%B0%E7%90%8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arry.wmflabs.org/query/9777" TargetMode="External"/><Relationship Id="rId19" Type="http://schemas.openxmlformats.org/officeDocument/2006/relationships/hyperlink" Target="https://quarry.wmflabs.org/query/98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rry.wmflabs.org/query/9775" TargetMode="External"/><Relationship Id="rId14" Type="http://schemas.openxmlformats.org/officeDocument/2006/relationships/hyperlink" Target="https://quarry.wmflabs.org/query/1215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Zhenye Ma</dc:creator>
  <cp:lastModifiedBy>Zhenye Ma</cp:lastModifiedBy>
  <cp:revision>10</cp:revision>
  <dcterms:created xsi:type="dcterms:W3CDTF">2016-10-17T15:48:00Z</dcterms:created>
  <dcterms:modified xsi:type="dcterms:W3CDTF">2016-10-19T02:57:00Z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