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给店铺类型查询业务增加缓存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2125980"/>
            <wp:effectExtent l="0" t="0" r="1905" b="762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知识点：JSONUtil工具类实现json转list的时候先得转化为Jsonarray，反之则什么都不需要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B75296F"/>
    <w:rsid w:val="0C4A17D3"/>
    <w:rsid w:val="0F2F021A"/>
    <w:rsid w:val="15E05BAA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665549E"/>
    <w:rsid w:val="57353568"/>
    <w:rsid w:val="635B1D9B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29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2025-11-16T07:50:32Z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