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09/03/2020      TO       15/03/2020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Test the Monte Carlo Tree Search algorithm, and there is no output from the AI player.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Write the Research doc to introduce the Monte Carlo Tree Search.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Debug the AI code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Try to fix the error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ljM8NS94IyGHM6aa7olgLFE5uA==">AMUW2mVINlawUwit5DaIK5miftYZ77sqCkfKyWU7b00dQNgo6CvT6sL3dDLOb3cjxr5pYXT8cv7bUyaCvH4Fuw3I63YnjI7WkZYpEuKyRoQ5Yvuxnf/5L7K8bITm5yCPJxPwDNMQkFV5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