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image/png" PartName="/word/media/document_image_rId9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使用Node Exporter采集主机数据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M3JFS" w:id="0"/>
      <w:r>
        <w:rPr>
          <w:rFonts w:ascii="宋体" w:hAnsi="Times New Roman" w:eastAsia="宋体"/>
          <w:color w:val="3b454e"/>
        </w:rPr>
        <w:t>1.安装Node Exporter</w:t>
      </w:r>
    </w:p>
    <w:bookmarkEnd w:id="0"/>
    <w:bookmarkStart w:name="u408622d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在Prometheus的架构设计中，Prometheus Server并不直接服务监控特定的目标，其主要任务负责数据的收集，存储并且对外提供数据查询支持。因此为了能够能够监控到某些东西，如主机的CPU使用率，我们需要使用到Exporter。Prometheus周期性的从Exporter暴露的HTTP服务地址（通常是/metrics）拉取监控样本数据。</w:t>
      </w:r>
    </w:p>
    <w:bookmarkEnd w:id="1"/>
    <w:bookmarkStart w:name="u60997278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这里为了能够采集到主机的运行指标如CPU, 内存，磁盘等信息。我们可以使用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Node Exporter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。</w:t>
      </w:r>
    </w:p>
    <w:bookmarkEnd w:id="2"/>
    <w:bookmarkStart w:name="ue32735e7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 Exporter同样采用Golang编写，并且不存在任何的第三方依赖，只需要下载，解压即可运行。可以从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https://prometheus.io/download/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获取最新的node exporter版本的二进制包。</w:t>
      </w:r>
    </w:p>
    <w:bookmarkEnd w:id="3"/>
    <w:bookmarkStart w:name="WcoTX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wget https://github.com/prometheus/node_exporter/releases/download/v1.7.0/node_exporter-1.7.0.linux-amd64.tar.gz</w:t>
        <w:br/>
      </w:r>
    </w:p>
    <w:bookmarkEnd w:id="4"/>
    <w:bookmarkStart w:name="uf6e9eac1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也可以使用docker安装</w:t>
      </w:r>
    </w:p>
    <w:bookmarkEnd w:id="5"/>
    <w:bookmarkStart w:name="lsxx0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run -d -p 9100:9100 prom/node-exporter</w:t>
        <w:br/>
      </w:r>
    </w:p>
    <w:bookmarkEnd w:id="6"/>
    <w:bookmarkStart w:name="u108bd34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访问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http://localhost:9100/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可以看到以下页面：</w:t>
      </w:r>
    </w:p>
    <w:bookmarkEnd w:id="7"/>
    <w:bookmarkStart w:name="uaf5a3b4c" w:id="8"/>
    <w:p>
      <w:pPr>
        <w:spacing w:after="50" w:line="360" w:lineRule="auto" w:beforeLines="100"/>
        <w:ind w:left="0"/>
        <w:jc w:val="left"/>
      </w:pPr>
      <w:bookmarkStart w:name="u41a430f9" w:id="9"/>
      <w:r>
        <w:rPr>
          <w:rFonts w:eastAsia="宋体" w:ascii="宋体"/>
        </w:rPr>
        <w:drawing>
          <wp:inline distT="0" distB="0" distL="0" distR="0">
            <wp:extent cx="4267200" cy="13212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c963ed7a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 Exporter页面</w:t>
      </w:r>
    </w:p>
    <w:bookmarkEnd w:id="10"/>
    <w:bookmarkStart w:name="ucc4236c8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初始Node Exporter监控指标</w:t>
      </w:r>
    </w:p>
    <w:bookmarkEnd w:id="11"/>
    <w:bookmarkStart w:name="u42f6478b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访问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http://localhost:9100/metrics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，可以看到当前node exporter获取到的当前主机的所有监控数据，如下所示</w:t>
      </w:r>
    </w:p>
    <w:bookmarkEnd w:id="12"/>
    <w:bookmarkStart w:name="u7817139c" w:id="13"/>
    <w:p>
      <w:pPr>
        <w:spacing w:after="50" w:line="360" w:lineRule="auto" w:beforeLines="100"/>
        <w:ind w:left="0"/>
        <w:jc w:val="left"/>
      </w:pPr>
      <w:bookmarkStart w:name="ue8efd64a" w:id="14"/>
      <w:r>
        <w:rPr>
          <w:rFonts w:eastAsia="宋体" w:ascii="宋体"/>
        </w:rPr>
        <w:drawing>
          <wp:inline distT="0" distB="0" distL="0" distR="0">
            <wp:extent cx="5638800" cy="368629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0868d0f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每一个监控指标之前都会有一段类似于如下形式的信息：</w:t>
      </w:r>
    </w:p>
    <w:bookmarkEnd w:id="15"/>
    <w:bookmarkStart w:name="dJQvs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HELP node_cpu Seconds the cpus spent in each mode.</w:t>
        <w:br/>
        <w:t># TYPE node_cpu counter</w:t>
        <w:br/>
        <w:t>node_cpu{cpu="cpu0",mode="idle"} 362812.7890625</w:t>
        <w:br/>
        <w:t># HELP node_load1 1m load average.</w:t>
        <w:br/>
        <w:t># TYPE node_load1 gauge</w:t>
        <w:br/>
        <w:t>node_load1 3.0703125</w:t>
        <w:br/>
      </w:r>
    </w:p>
    <w:bookmarkEnd w:id="16"/>
    <w:bookmarkStart w:name="u7f29d66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其中HELP用于解释当前指标的含义，TYPE则说明当前指标的数据类型。在上面的例子中node_cpu的注释表明当前指标是cpu0上idle进程占用CPU的总时间，CPU占用时间是一个只增不减的度量指标，从类型中也可以看出node_cpu的数据类型是计数器(counter)，与该指标的实际含义一致。又例如node_load1该指标反映了当前主机在最近一分钟以内的负载情况，系统的负载情况会随系统资源的使用而变化，因此node_load1反映的是当前状态，数据可能增加也可能减少，从注释中可以看出当前指标类型为仪表盘(gauge)，与指标反映的实际含义一致。</w:t>
      </w:r>
    </w:p>
    <w:bookmarkEnd w:id="17"/>
    <w:bookmarkStart w:name="u9193b9df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除了这些以外，在当前页面中根据物理主机系统的不同，你还可能看到如下监控指标：</w:t>
      </w:r>
    </w:p>
    <w:bookmarkEnd w:id="18"/>
    <w:bookmarkStart w:name="u2236f933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node_boot_time：系统启动时间</w:t>
      </w:r>
    </w:p>
    <w:bookmarkEnd w:id="19"/>
    <w:bookmarkStart w:name="u7b1fb6e2" w:id="2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node_cpu：系统CPU使用量</w:t>
      </w:r>
    </w:p>
    <w:bookmarkEnd w:id="20"/>
    <w:bookmarkStart w:name="u81b3b777" w:id="2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nodedisk*：磁盘IO</w:t>
      </w:r>
    </w:p>
    <w:bookmarkEnd w:id="21"/>
    <w:bookmarkStart w:name="uf0c0ac3c" w:id="2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nodefilesystem*：文件系统用量</w:t>
      </w:r>
    </w:p>
    <w:bookmarkEnd w:id="22"/>
    <w:bookmarkStart w:name="ue34d1f05" w:id="2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node_load1：系统负载</w:t>
      </w:r>
    </w:p>
    <w:bookmarkEnd w:id="23"/>
    <w:bookmarkStart w:name="uc0fca4e8" w:id="2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nodememeory*：内存使用量</w:t>
      </w:r>
    </w:p>
    <w:bookmarkEnd w:id="24"/>
    <w:bookmarkStart w:name="u152aaeed" w:id="2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nodenetwork*：网络带宽</w:t>
      </w:r>
    </w:p>
    <w:bookmarkEnd w:id="25"/>
    <w:bookmarkStart w:name="ua05cabfa" w:id="2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node_time：当前系统时间</w:t>
      </w:r>
    </w:p>
    <w:bookmarkEnd w:id="26"/>
    <w:bookmarkStart w:name="u441c62fd" w:id="2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go_*：node exporter中go相关指标</w:t>
      </w:r>
    </w:p>
    <w:bookmarkEnd w:id="27"/>
    <w:bookmarkStart w:name="u3ecf2fed" w:id="2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process_*：node exporter自身进程相关运行指标</w:t>
      </w:r>
    </w:p>
    <w:bookmarkEnd w:id="28"/>
    <w:bookmarkStart w:name="u810432fe" w:id="29"/>
    <w:bookmarkEnd w:id="29"/>
    <w:bookmarkStart w:name="awWQt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2.从Node Exporter收集监控数据</w:t>
      </w:r>
    </w:p>
    <w:bookmarkEnd w:id="30"/>
    <w:bookmarkStart w:name="uaa3fcb6a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为了能够让Prometheus Server能够从当前node exporter获取到监控数据，这里需要修改Prometheus配置文件。编辑prometheus.yml并在scrape_configs节点下添加以下内容:</w:t>
      </w:r>
    </w:p>
    <w:bookmarkEnd w:id="31"/>
    <w:bookmarkStart w:name="mHazI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scrape_configs:</w:t>
        <w:br/>
        <w:t xml:space="preserve">  - job_name: 'prometheus'</w:t>
        <w:br/>
        <w:t xml:space="preserve">    static_configs:</w:t>
        <w:br/>
        <w:t xml:space="preserve">      - targets: ['localhost:9090']</w:t>
        <w:br/>
        <w:t xml:space="preserve">  # 采集node exporter监控数据</w:t>
        <w:br/>
        <w:t xml:space="preserve">  - job_name: 'node'</w:t>
        <w:br/>
        <w:t xml:space="preserve">    static_configs:</w:t>
        <w:br/>
        <w:t xml:space="preserve">      - targets: ['localhost:9100']</w:t>
        <w:br/>
      </w:r>
    </w:p>
    <w:bookmarkEnd w:id="32"/>
    <w:bookmarkStart w:name="ue3d24dc6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重新启动Prometheus Server</w:t>
      </w:r>
    </w:p>
    <w:bookmarkEnd w:id="33"/>
    <w:bookmarkStart w:name="ubbb5bb69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访问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http://localhost:9090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，进入到Prometheus Server。如果输入“up”并且点击执行按钮以后，可以看到如下结果：</w:t>
      </w:r>
    </w:p>
    <w:bookmarkEnd w:id="34"/>
    <w:bookmarkStart w:name="ub9f450cc" w:id="35"/>
    <w:p>
      <w:pPr>
        <w:spacing w:after="50" w:line="360" w:lineRule="auto" w:beforeLines="100"/>
        <w:ind w:left="0"/>
        <w:jc w:val="left"/>
      </w:pPr>
      <w:bookmarkStart w:name="u504ba349" w:id="36"/>
      <w:r>
        <w:rPr>
          <w:rFonts w:eastAsia="宋体" w:ascii="宋体"/>
        </w:rPr>
        <w:drawing>
          <wp:inline distT="0" distB="0" distL="0" distR="0">
            <wp:extent cx="5842000" cy="28625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9866" cy="36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bookmarkEnd w:id="35"/>
    <w:bookmarkStart w:name="ubbac8918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如果Prometheus能够正常从node exporter获取数据，则会看到以下结果：</w:t>
      </w:r>
    </w:p>
    <w:bookmarkEnd w:id="37"/>
    <w:bookmarkStart w:name="akfun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up{instance="localhost:9090",job="prometheus"} 1 </w:t>
        <w:br/>
        <w:t>up{instance="localhost:9100",job="node"} 1</w:t>
        <w:br/>
      </w:r>
    </w:p>
    <w:bookmarkEnd w:id="38"/>
    <w:bookmarkStart w:name="u2177404e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其中“1”表示正常，反之“0”则为异常。</w:t>
      </w:r>
    </w:p>
    <w:bookmarkEnd w:id="39"/>
    <w:bookmarkStart w:name="u53cfc5ee" w:id="40"/>
    <w:bookmarkEnd w:id="40"/>
    <w:bookmarkStart w:name="rlCOG" w:id="41"/>
    <w:bookmarkEnd w:id="41"/>
    <w:bookmarkStart w:name="u09a9111a" w:id="42"/>
    <w:bookmarkEnd w:id="4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://localhost:9090" TargetMode="External" Type="http://schemas.openxmlformats.org/officeDocument/2006/relationships/hyperlink"/><Relationship Id="rId11" Target="media/document_image_rId11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prometheus/node_exporter" TargetMode="External" Type="http://schemas.openxmlformats.org/officeDocument/2006/relationships/hyperlink"/><Relationship Id="rId5" Target="https://prometheus.io/download/" TargetMode="External" Type="http://schemas.openxmlformats.org/officeDocument/2006/relationships/hyperlink"/><Relationship Id="rId6" Target="http://localhost:9100/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http://localhost:9100/metrics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