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Spring Boot应用整合Prometheus</w:t>
      </w:r>
    </w:p>
    <w:bookmarkEnd w:id="0"/>
    <w:bookmarkStart w:name="u0ecff83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Spring Boot Actuator提供了一组用于监控和管理Spring Boot应用程序的端点，而Prometheus是一个开源的监控和告警工具。通过将这两者结合起来，您可以实时监控您的应用程序的性能指标，并通过Prometheus提供的丰富的查询语言来分析和可视化这些指标。</w:t>
      </w:r>
    </w:p>
    <w:bookmarkEnd w:id="1"/>
    <w:bookmarkStart w:name="ud36bd5b0" w:id="2"/>
    <w:bookmarkEnd w:id="2"/>
    <w:bookmarkStart w:name="GXXXk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Spring Boot应用整合Prometheus</w:t>
      </w:r>
    </w:p>
    <w:bookmarkEnd w:id="3"/>
    <w:bookmarkStart w:name="u6d2ed30a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步骤1：添加依赖</w:t>
      </w:r>
    </w:p>
    <w:bookmarkEnd w:id="4"/>
    <w:bookmarkStart w:name="u4a075a7d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首先，您需要在您的Spring Boot项目中添加以下依赖：</w:t>
      </w:r>
    </w:p>
    <w:bookmarkEnd w:id="5"/>
    <w:bookmarkStart w:name="uLkqk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&lt;dependency&gt;</w:t>
        <w:br/>
        <w:t xml:space="preserve">    &lt;groupId&gt;org.springframework.boot&lt;/groupId&gt;</w:t>
        <w:br/>
        <w:t xml:space="preserve">    &lt;artifactId&gt;spring-boot-starter-actuator&lt;/artifactId&gt;</w:t>
        <w:br/>
        <w:t>&lt;/dependency&gt;</w:t>
        <w:br/>
        <w:t>&lt;dependency&gt;</w:t>
        <w:br/>
        <w:t xml:space="preserve">    &lt;groupId&gt;io.micrometer&lt;/groupId&gt;</w:t>
        <w:br/>
        <w:t xml:space="preserve">    &lt;artifactId&gt;micrometer-registry-prometheus&lt;/artifactId&gt;</w:t>
        <w:br/>
        <w:t>&lt;/dependency&gt;</w:t>
        <w:br/>
      </w:r>
    </w:p>
    <w:bookmarkEnd w:id="6"/>
    <w:bookmarkStart w:name="ua4df11f4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这将添加Actuator和Prometheus的依赖项到您的项目中。</w:t>
      </w:r>
    </w:p>
    <w:bookmarkEnd w:id="7"/>
    <w:bookmarkStart w:name="u4e7eb233" w:id="8"/>
    <w:bookmarkEnd w:id="8"/>
    <w:bookmarkStart w:name="u31042a89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步骤2：配置Actuator，启用Prometheus端点</w:t>
      </w:r>
    </w:p>
    <w:bookmarkEnd w:id="9"/>
    <w:bookmarkStart w:name="ud9a23860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application.yml文件中添加以下配置：</w:t>
      </w:r>
    </w:p>
    <w:bookmarkEnd w:id="10"/>
    <w:bookmarkStart w:name="KbvRK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spring:</w:t>
        <w:br/>
        <w:t xml:space="preserve">  application:</w:t>
        <w:br/>
        <w:t xml:space="preserve">    name: PrometheusApp</w:t>
        <w:br/>
        <w:t/>
        <w:br/>
        <w:t>#Prometheus springboot监控配置</w:t>
        <w:br/>
        <w:t>management:</w:t>
        <w:br/>
        <w:t xml:space="preserve">  endpoints:</w:t>
        <w:br/>
        <w:t xml:space="preserve">    web:</w:t>
        <w:br/>
        <w:t xml:space="preserve">      exposure:</w:t>
        <w:br/>
        <w:t xml:space="preserve">        include: '*'</w:t>
        <w:br/>
        <w:t xml:space="preserve">    tags:</w:t>
        <w:br/>
        <w:t xml:space="preserve">      application: ${spring.application.name} # 暴露的数据中添加application label</w:t>
        <w:br/>
      </w:r>
    </w:p>
    <w:bookmarkEnd w:id="11"/>
    <w:bookmarkStart w:name="u270be1a1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include=* 配置为开启 Actuator 服务，Spring Boot Actuator 自带了一个/actuator/Prometheus 的监控端点供给Prometheus 抓取数据。不过默认该服务是关闭的，所以，使用该配置将打开所有的 Actuator 服务。</w:t>
      </w:r>
    </w:p>
    <w:bookmarkEnd w:id="1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e20d8cde" w:id="13"/>
      <w:r>
        <w:rPr>
          <w:rFonts w:ascii="宋体" w:hAnsi="Times New Roman" w:eastAsia="宋体"/>
          <w:b w:val="false"/>
          <w:i w:val="false"/>
          <w:color w:val="808080"/>
          <w:sz w:val="22"/>
        </w:rPr>
        <w:t>Actuator 默认的端点很多，详见:</w:t>
      </w:r>
    </w:p>
    <w:bookmarkEnd w:id="13"/>
    <w:bookmarkStart w:name="u4f8b57bf" w:id="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https://docs.spring.io/spring-boot/docs/2.4.3/reference/html/production-ready-features.html#production-ready-endpoints</w:t>
        </w:r>
      </w:hyperlink>
    </w:p>
    <w:bookmarkEnd w:id="14"/>
    <w:bookmarkStart w:name="u260ed15b" w:id="15"/>
    <w:bookmarkEnd w:id="15"/>
    <w:bookmarkStart w:name="ue1f7c8d3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步骤3：启动应用程序</w:t>
      </w:r>
    </w:p>
    <w:bookmarkEnd w:id="16"/>
    <w:bookmarkStart w:name="uf68a3a1c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现在，您可以启动您的Spring Boot应用程序了。</w:t>
      </w:r>
    </w:p>
    <w:bookmarkEnd w:id="17"/>
    <w:bookmarkStart w:name="u73771671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您可以通过访问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http://localhost:8080/actuator/prometheus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来查看Prometheu实时监控的指标数据。</w:t>
      </w:r>
    </w:p>
    <w:bookmarkEnd w:id="18"/>
    <w:bookmarkStart w:name="uf734c5b0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以上就是使用Spring Boot Actuator和Prometheus监控应用程序的整个过程。</w:t>
      </w:r>
    </w:p>
    <w:bookmarkEnd w:id="19"/>
    <w:bookmarkStart w:name="u25039554" w:id="20"/>
    <w:p>
      <w:pPr>
        <w:spacing w:after="50" w:line="360" w:lineRule="auto" w:beforeLines="100"/>
        <w:ind w:left="0"/>
        <w:jc w:val="left"/>
      </w:pPr>
      <w:bookmarkStart w:name="u51734719" w:id="21"/>
      <w:r>
        <w:rPr>
          <w:rFonts w:eastAsia="宋体" w:ascii="宋体"/>
        </w:rPr>
        <w:drawing>
          <wp:inline distT="0" distB="0" distL="0" distR="0">
            <wp:extent cx="5841999" cy="383207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4534" cy="49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veSR5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2.将应用添加到Prometheus</w:t>
      </w:r>
    </w:p>
    <w:bookmarkEnd w:id="22"/>
    <w:bookmarkStart w:name="u4954db61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首先，修改 Prometheus 的配置文件 prometheus.yml ，添加上边启动的服务地址来执行监控</w:t>
      </w:r>
    </w:p>
    <w:bookmarkEnd w:id="23"/>
    <w:bookmarkStart w:name="KHr8j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scrape_configs:</w:t>
        <w:br/>
        <w:t xml:space="preserve">  - job_name: 'prometheusapp'</w:t>
        <w:br/>
        <w:t xml:space="preserve">    metrics_path: '/actuator/prometheus'</w:t>
        <w:br/>
        <w:t xml:space="preserve">    static_configs:</w:t>
        <w:br/>
        <w:t xml:space="preserve">      - targets: ['192.168.2.234:8080'] </w:t>
        <w:br/>
      </w:r>
    </w:p>
    <w:bookmarkEnd w:id="24"/>
    <w:bookmarkStart w:name="u29d1cccf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上面的prometheusapp 就是前面创建的Spring Boot 应用程序，也就是 Prometheus 需要监控的服务地址。</w:t>
      </w:r>
    </w:p>
    <w:bookmarkEnd w:id="25"/>
    <w:bookmarkStart w:name="ub7d96b02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然后，重启 Prometheus 服务，查看 Prometheus UI界面确认 Target 是否添加成功。</w:t>
      </w:r>
    </w:p>
    <w:bookmarkEnd w:id="26"/>
    <w:bookmarkStart w:name="u86ecf4f7" w:id="27"/>
    <w:bookmarkEnd w:id="27"/>
    <w:bookmarkStart w:name="HTNcE" w:id="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3.使用 Grafana Dashboard 展示应用数据</w:t>
      </w:r>
    </w:p>
    <w:bookmarkEnd w:id="28"/>
    <w:bookmarkStart w:name="uc494f8b5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在</w:t>
      </w: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333333"/>
            <w:sz w:val="21"/>
          </w:rPr>
          <w:t>https://grafana.com/grafana/dashboards</w:t>
        </w:r>
      </w:hyperlink>
      <w:r>
        <w:rPr>
          <w:rFonts w:ascii="宋体" w:hAnsi="Times New Roman" w:eastAsia="宋体"/>
          <w:b w:val="false"/>
          <w:i w:val="false"/>
          <w:color w:val="333333"/>
          <w:sz w:val="21"/>
        </w:rPr>
        <w:t>下载Spring Boot的模板（这里使用的是编号4701）</w:t>
      </w:r>
    </w:p>
    <w:bookmarkEnd w:id="29"/>
    <w:bookmarkStart w:name="udc55aada" w:id="30"/>
    <w:p>
      <w:pPr>
        <w:spacing w:after="50" w:line="360" w:lineRule="auto" w:beforeLines="100"/>
        <w:ind w:left="0"/>
        <w:jc w:val="left"/>
      </w:pPr>
      <w:bookmarkStart w:name="uf1882166" w:id="31"/>
      <w:r>
        <w:rPr>
          <w:rFonts w:eastAsia="宋体" w:ascii="宋体"/>
        </w:rPr>
        <w:drawing>
          <wp:inline distT="0" distB="0" distL="0" distR="0">
            <wp:extent cx="5842000" cy="339989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266" cy="35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bookmarkEnd w:id="30"/>
    <w:bookmarkStart w:name="u51421087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根据ID导入模板，导入完毕后，就可以看到 JVM的各项监控指标，如果有多个应用，可以通过Application选择我们想要查看的应用即可。</w:t>
      </w:r>
    </w:p>
    <w:bookmarkEnd w:id="3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docs.spring.io/spring-boot/docs/2.4.3/reference/html/production-ready-features.html#production-ready-endpoints" TargetMode="External" Type="http://schemas.openxmlformats.org/officeDocument/2006/relationships/hyperlink"/><Relationship Id="rId5" Target="http://localhost:8080/actuator/prometheus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https://grafana.com/grafana/dashboards" TargetMode="External" Type="http://schemas.openxmlformats.org/officeDocument/2006/relationships/hyperlink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