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8AC" w:rsidRPr="001B1972" w:rsidRDefault="001B1972" w:rsidP="001F25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ascii="Times New Roman" w:hAnsi="Times New Roman" w:cs="Times New Roman"/>
          <w:b/>
          <w:i/>
          <w:color w:val="2F5496" w:themeColor="accent1" w:themeShade="BF"/>
          <w:sz w:val="44"/>
          <w:szCs w:val="44"/>
        </w:rPr>
      </w:pPr>
      <w:r w:rsidRPr="001B1972">
        <w:rPr>
          <w:rFonts w:ascii="Times New Roman" w:hAnsi="Times New Roman" w:cs="Times New Roman"/>
          <w:b/>
          <w:i/>
          <w:color w:val="2F5496" w:themeColor="accent1" w:themeShade="BF"/>
          <w:sz w:val="44"/>
          <w:szCs w:val="44"/>
        </w:rPr>
        <w:t>PRESENT SIMPLE vs PAST SIMPLE</w:t>
      </w:r>
    </w:p>
    <w:p w:rsidR="001B1972" w:rsidRPr="00E86D87" w:rsidRDefault="001B1972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395"/>
        <w:gridCol w:w="4819"/>
      </w:tblGrid>
      <w:tr w:rsidR="001B1972" w:rsidRPr="001B1972" w:rsidTr="00E86D87">
        <w:tc>
          <w:tcPr>
            <w:tcW w:w="4395" w:type="dxa"/>
            <w:shd w:val="clear" w:color="auto" w:fill="F7CAAC" w:themeFill="accent2" w:themeFillTint="66"/>
          </w:tcPr>
          <w:p w:rsidR="001B1972" w:rsidRPr="001B1972" w:rsidRDefault="001B1972" w:rsidP="001B197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1B197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PRESENT SIMPLE</w:t>
            </w:r>
          </w:p>
        </w:tc>
        <w:tc>
          <w:tcPr>
            <w:tcW w:w="4819" w:type="dxa"/>
            <w:shd w:val="clear" w:color="auto" w:fill="B4C6E7" w:themeFill="accent1" w:themeFillTint="66"/>
          </w:tcPr>
          <w:p w:rsidR="001B1972" w:rsidRPr="001B1972" w:rsidRDefault="001B1972" w:rsidP="001B197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1B197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PAST SIMPLE</w:t>
            </w:r>
          </w:p>
        </w:tc>
      </w:tr>
      <w:tr w:rsidR="001B1972" w:rsidTr="00E86D87">
        <w:tc>
          <w:tcPr>
            <w:tcW w:w="9214" w:type="dxa"/>
            <w:gridSpan w:val="2"/>
            <w:shd w:val="clear" w:color="auto" w:fill="C5E0B3" w:themeFill="accent6" w:themeFillTint="66"/>
          </w:tcPr>
          <w:p w:rsidR="001B1972" w:rsidRPr="001B1972" w:rsidRDefault="001B1972" w:rsidP="001B1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USE</w:t>
            </w:r>
          </w:p>
        </w:tc>
      </w:tr>
      <w:tr w:rsidR="001B1972" w:rsidTr="00E86D87">
        <w:tc>
          <w:tcPr>
            <w:tcW w:w="4395" w:type="dxa"/>
            <w:shd w:val="clear" w:color="auto" w:fill="F7CAAC" w:themeFill="accent2" w:themeFillTint="66"/>
          </w:tcPr>
          <w:p w:rsidR="00132835" w:rsidRDefault="00132835" w:rsidP="00132835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B1972" w:rsidRDefault="001B1972" w:rsidP="001B197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repeated / habitual actions (routines / habits)</w:t>
            </w:r>
          </w:p>
          <w:p w:rsidR="0095035A" w:rsidRDefault="0095035A" w:rsidP="001B197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facts</w:t>
            </w:r>
          </w:p>
          <w:p w:rsidR="0095035A" w:rsidRDefault="0095035A" w:rsidP="001B197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permanent states</w:t>
            </w:r>
          </w:p>
          <w:p w:rsidR="001B1972" w:rsidRPr="001B1972" w:rsidRDefault="001B1972" w:rsidP="001B197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250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7CAAC" w:themeFill="accent2" w:themeFillTint="66"/>
                <w:lang w:val="en-US"/>
              </w:rPr>
              <w:t>fixed arrangements, scheduled events (e.g. timetable)</w:t>
            </w:r>
          </w:p>
          <w:p w:rsidR="001B1972" w:rsidRPr="0095035A" w:rsidRDefault="0095035A" w:rsidP="001F250B">
            <w:pPr>
              <w:pStyle w:val="ListParagraph"/>
              <w:numPr>
                <w:ilvl w:val="0"/>
                <w:numId w:val="15"/>
              </w:numPr>
              <w:shd w:val="clear" w:color="auto" w:fill="F7CAAC" w:themeFill="accent2" w:themeFillTint="6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250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7CAAC" w:themeFill="accent2" w:themeFillTint="66"/>
                <w:lang w:val="en-US"/>
              </w:rPr>
              <w:t>sequence of actions in the present (first - then, after that)</w:t>
            </w:r>
          </w:p>
          <w:p w:rsidR="0095035A" w:rsidRPr="0095035A" w:rsidRDefault="0095035A" w:rsidP="001F250B">
            <w:pPr>
              <w:pStyle w:val="ListParagraph"/>
              <w:numPr>
                <w:ilvl w:val="0"/>
                <w:numId w:val="15"/>
              </w:numPr>
              <w:shd w:val="clear" w:color="auto" w:fill="F7CAAC" w:themeFill="accent2" w:themeFillTint="6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250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7CAAC" w:themeFill="accent2" w:themeFillTint="66"/>
                <w:lang w:val="en-US"/>
              </w:rPr>
              <w:t>instructions</w:t>
            </w:r>
          </w:p>
          <w:p w:rsidR="0095035A" w:rsidRPr="0095035A" w:rsidRDefault="0095035A" w:rsidP="0095035A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shd w:val="clear" w:color="auto" w:fill="B4C6E7" w:themeFill="accent1" w:themeFillTint="66"/>
          </w:tcPr>
          <w:p w:rsidR="00132835" w:rsidRDefault="00132835" w:rsidP="00132835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B1972" w:rsidRDefault="0095035A" w:rsidP="0095035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actions (single or repeated) started and finished in a definite moment of the past</w:t>
            </w:r>
          </w:p>
          <w:p w:rsidR="00DA6E9B" w:rsidRPr="0095035A" w:rsidRDefault="00DA6E9B" w:rsidP="0095035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series of completed actions in the past</w:t>
            </w:r>
          </w:p>
        </w:tc>
      </w:tr>
      <w:tr w:rsidR="001F250B" w:rsidTr="00E86D87">
        <w:tc>
          <w:tcPr>
            <w:tcW w:w="9214" w:type="dxa"/>
            <w:gridSpan w:val="2"/>
            <w:shd w:val="clear" w:color="auto" w:fill="FFD966" w:themeFill="accent4" w:themeFillTint="99"/>
          </w:tcPr>
          <w:p w:rsidR="001F250B" w:rsidRPr="001F250B" w:rsidRDefault="001F250B" w:rsidP="001F25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SIGNAL WORDS</w:t>
            </w:r>
          </w:p>
        </w:tc>
      </w:tr>
      <w:tr w:rsidR="001B1972" w:rsidTr="00E86D87">
        <w:tc>
          <w:tcPr>
            <w:tcW w:w="4395" w:type="dxa"/>
            <w:shd w:val="clear" w:color="auto" w:fill="F7CAAC" w:themeFill="accent2" w:themeFillTint="66"/>
          </w:tcPr>
          <w:p w:rsidR="00DA6E9B" w:rsidRDefault="00DA6E9B" w:rsidP="00DA6E9B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B1972" w:rsidRDefault="00DA6E9B" w:rsidP="00DA6E9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adverbs of frequency (always, often, sometimes, never, etc)</w:t>
            </w:r>
          </w:p>
          <w:p w:rsidR="00DA6E9B" w:rsidRPr="00DA6E9B" w:rsidRDefault="00DA6E9B" w:rsidP="00DA6E9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expressions of frequency (every day, every Christmas, every month, every summer, once a week, once a year, on Mondays, on weekdays, on/at weekends, etc)</w:t>
            </w:r>
          </w:p>
        </w:tc>
        <w:tc>
          <w:tcPr>
            <w:tcW w:w="4819" w:type="dxa"/>
            <w:shd w:val="clear" w:color="auto" w:fill="B4C6E7" w:themeFill="accent1" w:themeFillTint="66"/>
          </w:tcPr>
          <w:p w:rsidR="001B1972" w:rsidRDefault="001B197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A6E9B" w:rsidRDefault="00763248" w:rsidP="00DA6E9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past time adverbs and expressions (yesterday, the day before, last week, last month, last year, last Sunday, last spring, last night, etc)</w:t>
            </w:r>
          </w:p>
          <w:p w:rsidR="00DA6E9B" w:rsidRPr="00763248" w:rsidRDefault="00DA6E9B" w:rsidP="00763248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83EFA" w:rsidTr="00F35D65">
        <w:tc>
          <w:tcPr>
            <w:tcW w:w="9214" w:type="dxa"/>
            <w:gridSpan w:val="2"/>
            <w:shd w:val="clear" w:color="auto" w:fill="DBDBDB" w:themeFill="accent3" w:themeFillTint="66"/>
          </w:tcPr>
          <w:p w:rsidR="00B83EFA" w:rsidRPr="00B83EFA" w:rsidRDefault="00B83EFA" w:rsidP="00B83E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FORM</w:t>
            </w:r>
          </w:p>
        </w:tc>
      </w:tr>
      <w:tr w:rsidR="001B1972" w:rsidTr="00E86D87">
        <w:tc>
          <w:tcPr>
            <w:tcW w:w="4395" w:type="dxa"/>
            <w:shd w:val="clear" w:color="auto" w:fill="F7CAAC" w:themeFill="accent2" w:themeFillTint="66"/>
          </w:tcPr>
          <w:p w:rsidR="00AE3825" w:rsidRPr="00AE3825" w:rsidRDefault="00AE382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:rsidR="001B1972" w:rsidRDefault="00E9754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97542">
              <w:rPr>
                <w:rFonts w:ascii="Times New Roman" w:hAnsi="Times New Roman" w:cs="Times New Roman"/>
                <w:b/>
                <w:lang w:val="en-US"/>
              </w:rPr>
              <w:t>Affirmative:</w:t>
            </w:r>
          </w:p>
          <w:p w:rsidR="00AE3825" w:rsidRPr="00AE3825" w:rsidRDefault="00AE382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:rsidR="00B83EFA" w:rsidRDefault="00B83EFA" w:rsidP="00B83EF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E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subject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(I/you/we/they)    </w:t>
            </w:r>
            <w:r w:rsidRPr="00B83EF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B83E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83E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main verb </w:t>
            </w:r>
          </w:p>
          <w:p w:rsidR="00B83EFA" w:rsidRPr="00E97542" w:rsidRDefault="00B83EFA" w:rsidP="00B83EF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subject (</w:t>
            </w:r>
            <w:r w:rsidRPr="009F54B7">
              <w:rPr>
                <w:rFonts w:ascii="Times New Roman" w:hAnsi="Times New Roman" w:cs="Times New Roman"/>
                <w:b/>
                <w:lang w:val="en-US"/>
              </w:rPr>
              <w:t>he / she / it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   </w:t>
            </w:r>
            <w:r w:rsidRPr="00B83EF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main verb + </w:t>
            </w:r>
            <w:r w:rsidRPr="00B83E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(see spelling rules below)</w:t>
            </w:r>
          </w:p>
          <w:p w:rsidR="00E97542" w:rsidRPr="00AE3825" w:rsidRDefault="00E97542" w:rsidP="00E97542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B83EFA" w:rsidRDefault="00E975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Examples</w:t>
            </w:r>
          </w:p>
          <w:p w:rsidR="00E97542" w:rsidRDefault="00E975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 </w:t>
            </w:r>
            <w:r w:rsidRPr="00E97542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hockey.</w:t>
            </w:r>
          </w:p>
          <w:p w:rsidR="00E97542" w:rsidRDefault="00E975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She </w:t>
            </w:r>
            <w:r w:rsidRPr="00E97542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 xml:space="preserve">plays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hockey.</w:t>
            </w:r>
          </w:p>
          <w:p w:rsidR="00E97542" w:rsidRDefault="00E975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 </w:t>
            </w:r>
            <w:r w:rsidRPr="00E97542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go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 work by bus.</w:t>
            </w:r>
          </w:p>
          <w:p w:rsidR="00E97542" w:rsidRDefault="00E97542" w:rsidP="00E975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He </w:t>
            </w:r>
            <w:r w:rsidRPr="00E97542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goes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 work by bus.</w:t>
            </w:r>
          </w:p>
        </w:tc>
        <w:tc>
          <w:tcPr>
            <w:tcW w:w="4819" w:type="dxa"/>
            <w:shd w:val="clear" w:color="auto" w:fill="B4C6E7" w:themeFill="accent1" w:themeFillTint="66"/>
          </w:tcPr>
          <w:p w:rsidR="00AE3825" w:rsidRPr="00AE3825" w:rsidRDefault="00AE382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:rsidR="001B1972" w:rsidRDefault="00E9754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97542">
              <w:rPr>
                <w:rFonts w:ascii="Times New Roman" w:hAnsi="Times New Roman" w:cs="Times New Roman"/>
                <w:b/>
                <w:lang w:val="en-US"/>
              </w:rPr>
              <w:t>Affirmative</w:t>
            </w:r>
            <w:r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  <w:p w:rsidR="00AE3825" w:rsidRPr="00AE3825" w:rsidRDefault="00AE382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:rsidR="009F54B7" w:rsidRDefault="00104216" w:rsidP="000013B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421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REGULAR VERBS: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0013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main verb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013B0" w:rsidRPr="0010421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+</w:t>
            </w:r>
            <w:r w:rsidR="000013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013B0" w:rsidRPr="001042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ED</w:t>
            </w:r>
          </w:p>
          <w:p w:rsidR="000013B0" w:rsidRDefault="00104216" w:rsidP="000013B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421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IRREGULAR VERBS: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013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0013B0" w:rsidRPr="000013B0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nd</w:t>
            </w:r>
            <w:r w:rsidR="000013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column of the list of irregular verbs</w:t>
            </w:r>
          </w:p>
          <w:p w:rsidR="00E97542" w:rsidRPr="00AE3825" w:rsidRDefault="00E97542" w:rsidP="00E97542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:rsidR="00E97542" w:rsidRDefault="00E97542" w:rsidP="00E975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Examples</w:t>
            </w:r>
          </w:p>
          <w:p w:rsidR="00E97542" w:rsidRDefault="00A965C3" w:rsidP="00E975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t-BR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26" type="#_x0000_t88" style="position:absolute;margin-left:22.35pt;margin-top:3.65pt;width:7.15pt;height:13.8pt;z-index:251658240" strokeweight="1pt"/>
              </w:pict>
            </w:r>
            <w:r w:rsidR="00E975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          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="00E97542" w:rsidRPr="00A965C3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played</w:t>
            </w:r>
            <w:r w:rsidR="00E975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hockey yesterday.</w:t>
            </w:r>
          </w:p>
          <w:p w:rsidR="00E97542" w:rsidRDefault="00E97542" w:rsidP="00E975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She</w:t>
            </w:r>
          </w:p>
          <w:p w:rsidR="00E97542" w:rsidRDefault="00A965C3" w:rsidP="00E975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shape id="_x0000_s1027" type="#_x0000_t88" style="position:absolute;margin-left:22.35pt;margin-top:2.85pt;width:7.15pt;height:13.8pt;z-index:251659264" strokeweight="1pt"/>
              </w:pict>
            </w:r>
            <w:r w:rsidR="00E975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          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="00E97542" w:rsidRPr="00A965C3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went</w:t>
            </w:r>
            <w:r w:rsidR="00E975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 work by bus</w:t>
            </w:r>
            <w:r w:rsidR="004B6E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last week</w:t>
            </w:r>
            <w:r w:rsidR="00E975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E97542" w:rsidRPr="00E97542" w:rsidRDefault="00E97542" w:rsidP="00E975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He </w:t>
            </w:r>
          </w:p>
        </w:tc>
      </w:tr>
      <w:tr w:rsidR="001F250B" w:rsidTr="00E86D87">
        <w:tc>
          <w:tcPr>
            <w:tcW w:w="4395" w:type="dxa"/>
            <w:shd w:val="clear" w:color="auto" w:fill="F7CAAC" w:themeFill="accent2" w:themeFillTint="66"/>
          </w:tcPr>
          <w:p w:rsidR="00AE3825" w:rsidRPr="00AE3825" w:rsidRDefault="00AE382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:rsidR="001F250B" w:rsidRDefault="002C1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C1DFB">
              <w:rPr>
                <w:rFonts w:ascii="Times New Roman" w:hAnsi="Times New Roman" w:cs="Times New Roman"/>
                <w:b/>
                <w:lang w:val="en-US"/>
              </w:rPr>
              <w:t>Interrogative (Questions):</w:t>
            </w:r>
          </w:p>
          <w:p w:rsidR="00AE3825" w:rsidRPr="00AE3825" w:rsidRDefault="00AE382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:rsidR="002C1DFB" w:rsidRPr="002C1DFB" w:rsidRDefault="008A1C6C" w:rsidP="002C1DF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t-B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34.45pt;margin-top:12.85pt;width:14.4pt;height:11.4pt;z-index:25166131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t-BR"/>
              </w:rPr>
              <w:pict>
                <v:shape id="_x0000_s1028" type="#_x0000_t32" style="position:absolute;left:0;text-align:left;margin-left:20.05pt;margin-top:12.85pt;width:14.4pt;height:11.4pt;flip:x;z-index:251660288" o:connectortype="straight">
                  <v:stroke endarrow="block"/>
                </v:shape>
              </w:pict>
            </w:r>
            <w:r w:rsidR="00B652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="002C1D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uxiliary   </w:t>
            </w:r>
            <w:r w:rsidR="002C1DFB" w:rsidRPr="002C1DF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+</w:t>
            </w:r>
            <w:r w:rsidR="002C1D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subject   </w:t>
            </w:r>
            <w:r w:rsidR="002C1DFB" w:rsidRPr="002C1DF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+</w:t>
            </w:r>
            <w:r w:rsidR="002C1D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main verb</w:t>
            </w:r>
          </w:p>
          <w:p w:rsidR="002C1DFB" w:rsidRDefault="002C1DF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C2803" w:rsidRDefault="003C2803" w:rsidP="003C280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3C280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DO      DOES </w:t>
            </w:r>
          </w:p>
          <w:p w:rsidR="003C2803" w:rsidRDefault="003C2803" w:rsidP="003C280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                 (he/she/it)</w:t>
            </w:r>
          </w:p>
          <w:p w:rsidR="00AE3825" w:rsidRDefault="00AE3825" w:rsidP="003C28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Examples</w:t>
            </w:r>
          </w:p>
          <w:p w:rsidR="004B6E13" w:rsidRDefault="004B6E13" w:rsidP="003C28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1292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Do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you </w:t>
            </w:r>
            <w:r w:rsidRPr="00231292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hockey?</w:t>
            </w:r>
          </w:p>
          <w:p w:rsidR="004B6E13" w:rsidRDefault="004B6E13" w:rsidP="003C28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1292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Does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she </w:t>
            </w:r>
            <w:r w:rsidRPr="00231292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hockey?</w:t>
            </w:r>
          </w:p>
          <w:p w:rsidR="004B6E13" w:rsidRDefault="004B6E13" w:rsidP="003C28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1292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Do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you </w:t>
            </w:r>
            <w:r w:rsidRPr="00231292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go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 work by bus?</w:t>
            </w:r>
          </w:p>
          <w:p w:rsidR="004B6E13" w:rsidRPr="00AE3825" w:rsidRDefault="004B6E13" w:rsidP="003C28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1292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Does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he </w:t>
            </w:r>
            <w:r w:rsidRPr="00231292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go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 work by bus?</w:t>
            </w:r>
          </w:p>
          <w:p w:rsidR="003C2803" w:rsidRDefault="003C2803" w:rsidP="003C28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</w:t>
            </w:r>
          </w:p>
        </w:tc>
        <w:tc>
          <w:tcPr>
            <w:tcW w:w="4819" w:type="dxa"/>
            <w:shd w:val="clear" w:color="auto" w:fill="B4C6E7" w:themeFill="accent1" w:themeFillTint="66"/>
          </w:tcPr>
          <w:p w:rsidR="00AE3825" w:rsidRPr="00AE3825" w:rsidRDefault="00AE382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:rsidR="001F250B" w:rsidRDefault="002C1DF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C1DFB">
              <w:rPr>
                <w:rFonts w:ascii="Times New Roman" w:hAnsi="Times New Roman" w:cs="Times New Roman"/>
                <w:b/>
                <w:lang w:val="en-US"/>
              </w:rPr>
              <w:t>Interrogative (Questions):</w:t>
            </w:r>
          </w:p>
          <w:p w:rsidR="00AE3825" w:rsidRPr="00AE3825" w:rsidRDefault="00AE382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:rsidR="002C1DFB" w:rsidRPr="002C1DFB" w:rsidRDefault="008A1C6C" w:rsidP="002C1DF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t-BR"/>
              </w:rPr>
              <w:pict>
                <v:shape id="_x0000_s1030" type="#_x0000_t32" style="position:absolute;left:0;text-align:left;margin-left:37.95pt;margin-top:12.85pt;width:.6pt;height:11.4pt;z-index:251662336" o:connectortype="straight">
                  <v:stroke endarrow="block"/>
                </v:shape>
              </w:pict>
            </w:r>
            <w:r w:rsidR="00B652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="002C1D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uxiliary   </w:t>
            </w:r>
            <w:r w:rsidR="002C1DFB" w:rsidRPr="002C1DF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+</w:t>
            </w:r>
            <w:r w:rsidR="002C1D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subject   </w:t>
            </w:r>
            <w:r w:rsidR="002C1DFB" w:rsidRPr="002C1DF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+</w:t>
            </w:r>
            <w:r w:rsidR="002C1D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main verb</w:t>
            </w:r>
          </w:p>
          <w:p w:rsidR="002C1DFB" w:rsidRDefault="002C1DF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C2803" w:rsidRDefault="003C280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C280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           DID</w:t>
            </w:r>
          </w:p>
          <w:p w:rsidR="00AE3825" w:rsidRDefault="00AE38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E3825" w:rsidRDefault="00AE38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Examples</w:t>
            </w:r>
          </w:p>
          <w:p w:rsidR="004B6E13" w:rsidRDefault="00231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pt-BR"/>
              </w:rPr>
              <w:pict>
                <v:shape id="_x0000_s1032" type="#_x0000_t88" style="position:absolute;margin-left:46.35pt;margin-top:2.45pt;width:7.15pt;height:16.85pt;z-index:251664384"/>
              </w:pict>
            </w: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pt-BR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33" type="#_x0000_t87" style="position:absolute;margin-left:19.35pt;margin-top:2.45pt;width:7.15pt;height:16.9pt;z-index:251665408"/>
              </w:pict>
            </w:r>
            <w:r w:rsidR="004B6E13" w:rsidRPr="00231292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Did</w:t>
            </w:r>
            <w:r w:rsidR="004B6E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you     </w:t>
            </w:r>
            <w:r w:rsidR="004B6E13" w:rsidRPr="00231292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play</w:t>
            </w:r>
            <w:r w:rsidR="004B6E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hockey yesterday?</w:t>
            </w:r>
          </w:p>
          <w:p w:rsidR="004B6E13" w:rsidRDefault="004B6E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she</w:t>
            </w:r>
          </w:p>
          <w:p w:rsidR="004B6E13" w:rsidRDefault="004B6E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4B6E13" w:rsidRDefault="00231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pt-BR"/>
              </w:rPr>
              <w:pict>
                <v:shape id="_x0000_s1031" type="#_x0000_t88" style="position:absolute;margin-left:46.35pt;margin-top:.85pt;width:7.15pt;height:16.95pt;z-index:251663360"/>
              </w:pict>
            </w: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pt-BR"/>
              </w:rPr>
              <w:pict>
                <v:shape id="_x0000_s1034" type="#_x0000_t87" style="position:absolute;margin-left:19.35pt;margin-top:.9pt;width:7.15pt;height:16.9pt;z-index:251666432"/>
              </w:pict>
            </w:r>
            <w:r w:rsidR="004B6E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4B6E13" w:rsidRPr="00231292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Did</w:t>
            </w:r>
            <w:r w:rsidR="004B6E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I       </w:t>
            </w:r>
            <w:r w:rsidR="004B6E13" w:rsidRPr="00231292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go</w:t>
            </w:r>
            <w:r w:rsidR="004B6E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 work by bus last week?</w:t>
            </w:r>
          </w:p>
          <w:p w:rsidR="004B6E13" w:rsidRPr="00AE3825" w:rsidRDefault="004B6E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he</w:t>
            </w:r>
          </w:p>
        </w:tc>
      </w:tr>
      <w:tr w:rsidR="001F250B" w:rsidTr="00E86D87">
        <w:tc>
          <w:tcPr>
            <w:tcW w:w="4395" w:type="dxa"/>
            <w:shd w:val="clear" w:color="auto" w:fill="F7CAAC" w:themeFill="accent2" w:themeFillTint="66"/>
          </w:tcPr>
          <w:p w:rsidR="001F250B" w:rsidRPr="00B652CF" w:rsidRDefault="001F250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B652CF" w:rsidRPr="00B652CF" w:rsidRDefault="00B652C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652CF">
              <w:rPr>
                <w:rFonts w:ascii="Times New Roman" w:hAnsi="Times New Roman" w:cs="Times New Roman"/>
                <w:b/>
                <w:lang w:val="en-US"/>
              </w:rPr>
              <w:t>Negative:</w:t>
            </w:r>
          </w:p>
          <w:p w:rsidR="00B652CF" w:rsidRDefault="00B652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B652CF" w:rsidRPr="00B652CF" w:rsidRDefault="00B652CF" w:rsidP="00B652C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subject    </w:t>
            </w:r>
            <w:r w:rsidRPr="00B652C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auxiliary + not    </w:t>
            </w:r>
            <w:r w:rsidRPr="00B652C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main verb</w:t>
            </w:r>
          </w:p>
          <w:p w:rsidR="00B652CF" w:rsidRDefault="0054266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pt-BR"/>
              </w:rPr>
              <w:pict>
                <v:shape id="_x0000_s1037" type="#_x0000_t32" style="position:absolute;margin-left:104.65pt;margin-top:.65pt;width:25.2pt;height:8.15pt;z-index:25166950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pt-BR"/>
              </w:rPr>
              <w:pict>
                <v:shape id="_x0000_s1036" type="#_x0000_t32" style="position:absolute;margin-left:78.85pt;margin-top:.65pt;width:25.8pt;height:8.15pt;flip:x;z-index:25166848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:rsidR="0054266E" w:rsidRPr="0054266E" w:rsidRDefault="0054266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pt-BR"/>
              </w:rPr>
              <w:pict>
                <v:shape id="_x0000_s1035" type="#_x0000_t88" style="position:absolute;margin-left:144.9pt;margin-top:-.4pt;width:7.15pt;height:16.95pt;z-index:251667456"/>
              </w:pic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 </w:t>
            </w:r>
            <w:r w:rsidRPr="0054266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DO NOT      DOES NOT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(he/she/it)</w:t>
            </w:r>
          </w:p>
          <w:p w:rsidR="0054266E" w:rsidRDefault="0054266E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                                DON’T        DOESN’T</w:t>
            </w:r>
          </w:p>
          <w:p w:rsidR="0054266E" w:rsidRPr="0054266E" w:rsidRDefault="0054266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DA4EE0" w:rsidRDefault="00DA4EE0" w:rsidP="00DA4E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Examples</w:t>
            </w:r>
          </w:p>
          <w:p w:rsidR="00DA4EE0" w:rsidRDefault="00DA4EE0" w:rsidP="00DA4E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 xml:space="preserve">don’t </w:t>
            </w:r>
            <w:r w:rsidRPr="00E97542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hockey.</w:t>
            </w:r>
          </w:p>
          <w:p w:rsidR="00DA4EE0" w:rsidRDefault="00DA4EE0" w:rsidP="00DA4E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She 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doesn’t play</w:t>
            </w:r>
            <w:r w:rsidRPr="00E97542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hockey.</w:t>
            </w:r>
          </w:p>
          <w:p w:rsidR="00DA4EE0" w:rsidRDefault="00DA4EE0" w:rsidP="00DA4E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 xml:space="preserve">don’t </w:t>
            </w:r>
            <w:r w:rsidRPr="00E97542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go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 work by bus.</w:t>
            </w:r>
          </w:p>
          <w:p w:rsidR="0054266E" w:rsidRDefault="00DA4EE0" w:rsidP="00DA4E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He 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 xml:space="preserve">doesn’t </w:t>
            </w:r>
            <w:r w:rsidRPr="00E97542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go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 work by bus.</w:t>
            </w:r>
          </w:p>
          <w:p w:rsidR="00B652CF" w:rsidRDefault="00B652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shd w:val="clear" w:color="auto" w:fill="B4C6E7" w:themeFill="accent1" w:themeFillTint="66"/>
          </w:tcPr>
          <w:p w:rsidR="001F250B" w:rsidRPr="00B652CF" w:rsidRDefault="001F250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B652CF" w:rsidRPr="00B652CF" w:rsidRDefault="00B652C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652CF">
              <w:rPr>
                <w:rFonts w:ascii="Times New Roman" w:hAnsi="Times New Roman" w:cs="Times New Roman"/>
                <w:b/>
                <w:lang w:val="en-US"/>
              </w:rPr>
              <w:t>Negative:</w:t>
            </w:r>
          </w:p>
          <w:p w:rsidR="00B652CF" w:rsidRDefault="00B652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B652CF" w:rsidRDefault="00B652CF" w:rsidP="00B652C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652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subject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652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652C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+</w:t>
            </w:r>
            <w:r w:rsidRPr="00B652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652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auxiliary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+ not </w:t>
            </w:r>
            <w:r w:rsidRPr="00B652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652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652C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652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main verb</w:t>
            </w:r>
          </w:p>
          <w:p w:rsidR="0054266E" w:rsidRDefault="0054266E" w:rsidP="0054266E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pt-BR"/>
              </w:rPr>
              <w:pict>
                <v:shape id="_x0000_s1038" type="#_x0000_t32" style="position:absolute;left:0;text-align:left;margin-left:103.95pt;margin-top:.65pt;width:0;height:8.15pt;z-index:251670528" o:connectortype="straight">
                  <v:stroke endarrow="block"/>
                </v:shape>
              </w:pict>
            </w:r>
          </w:p>
          <w:p w:rsidR="0054266E" w:rsidRDefault="0054266E" w:rsidP="0054266E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DID NOT</w:t>
            </w:r>
          </w:p>
          <w:p w:rsidR="0054266E" w:rsidRDefault="0054266E" w:rsidP="0054266E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                                  DIDN’T</w:t>
            </w:r>
          </w:p>
          <w:p w:rsidR="0054266E" w:rsidRDefault="0054266E" w:rsidP="0054266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DA4EE0" w:rsidRDefault="00DA4EE0" w:rsidP="00DA4E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Examples</w:t>
            </w:r>
          </w:p>
          <w:p w:rsidR="00DA4EE0" w:rsidRDefault="00DA4EE0" w:rsidP="00DA4E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t-BR"/>
              </w:rPr>
              <w:pict>
                <v:shape id="_x0000_s1039" type="#_x0000_t88" style="position:absolute;margin-left:22.35pt;margin-top:3.65pt;width:7.15pt;height:17.9pt;z-index:251672576" strokeweight="1pt"/>
              </w:pic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               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 xml:space="preserve">didn’t </w:t>
            </w:r>
            <w:r w:rsidRPr="00A965C3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hockey yesterday.</w:t>
            </w:r>
          </w:p>
          <w:p w:rsidR="00DA4EE0" w:rsidRDefault="00DA4EE0" w:rsidP="00DA4E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She</w:t>
            </w:r>
          </w:p>
          <w:p w:rsidR="00DA4EE0" w:rsidRDefault="00DA4EE0" w:rsidP="00DA4E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shape id="_x0000_s1040" type="#_x0000_t88" style="position:absolute;margin-left:22.35pt;margin-top:2.85pt;width:7.15pt;height:19.1pt;z-index:251673600" strokeweight="1pt"/>
              </w:pic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               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didn’t go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 work by bus last week.</w:t>
            </w:r>
          </w:p>
          <w:p w:rsidR="00DA4EE0" w:rsidRPr="0054266E" w:rsidRDefault="00DA4EE0" w:rsidP="00DA4EE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</w:t>
            </w:r>
          </w:p>
        </w:tc>
      </w:tr>
      <w:tr w:rsidR="005B1575" w:rsidTr="0058550E">
        <w:tc>
          <w:tcPr>
            <w:tcW w:w="9214" w:type="dxa"/>
            <w:gridSpan w:val="2"/>
            <w:shd w:val="clear" w:color="auto" w:fill="FFFF00"/>
          </w:tcPr>
          <w:p w:rsidR="0058550E" w:rsidRDefault="005B1575" w:rsidP="0058550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TIP</w:t>
            </w:r>
            <w:r w:rsidR="005855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</w:p>
          <w:p w:rsidR="0058550E" w:rsidRPr="0058550E" w:rsidRDefault="0058550E" w:rsidP="0058550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58550E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Notice that the</w:t>
            </w:r>
            <w:r w:rsidRPr="0058550E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 xml:space="preserve"> AUXILIARY VERB</w:t>
            </w:r>
            <w:r w:rsidRPr="0058550E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in both Present Simple and Past Simple is the same, that is verb </w:t>
            </w:r>
          </w:p>
          <w:p w:rsidR="0058550E" w:rsidRDefault="0058550E" w:rsidP="005855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      </w:t>
            </w:r>
            <w:r w:rsidRPr="0058550E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TO DO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,</w:t>
            </w:r>
            <w:r w:rsidRPr="0058550E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but conjugated according to the tense we are forming (Present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DO-DOES</w:t>
            </w:r>
            <w:r w:rsidRPr="0058550E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or Past Simple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-</w:t>
            </w:r>
          </w:p>
          <w:p w:rsidR="005B1575" w:rsidRDefault="0058550E" w:rsidP="005855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DID</w:t>
            </w:r>
            <w:r w:rsidRPr="0058550E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)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.</w:t>
            </w:r>
          </w:p>
          <w:p w:rsidR="0058550E" w:rsidRPr="0058550E" w:rsidRDefault="0058550E" w:rsidP="0058550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58550E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As you have noticed, in simple tenses we only use the auxiliary verb in the Interrogative and Negative </w:t>
            </w:r>
          </w:p>
          <w:p w:rsidR="0058550E" w:rsidRDefault="0058550E" w:rsidP="005855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       Forms (we do not use it in the Affirmative). </w:t>
            </w:r>
          </w:p>
          <w:p w:rsidR="0058550E" w:rsidRPr="0058550E" w:rsidRDefault="001916F0" w:rsidP="0058550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 both Present and Past Simple, when using the auxiliary, that is in the Interrogative and Negative forms, we conjugate the auxiliary and not the main ver</w:t>
            </w:r>
            <w:r w:rsidR="00F442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, which in these cases will always be in the BASE FORM (infinitive without TO)</w:t>
            </w:r>
          </w:p>
          <w:p w:rsidR="0058550E" w:rsidRDefault="0058550E" w:rsidP="005855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:rsidR="0058550E" w:rsidRPr="0058550E" w:rsidRDefault="0058550E" w:rsidP="0058550E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         </w:t>
            </w:r>
          </w:p>
        </w:tc>
      </w:tr>
      <w:tr w:rsidR="00F35D65" w:rsidTr="00F35D65">
        <w:tc>
          <w:tcPr>
            <w:tcW w:w="9214" w:type="dxa"/>
            <w:gridSpan w:val="2"/>
            <w:shd w:val="clear" w:color="auto" w:fill="A6A6A6" w:themeFill="background1" w:themeFillShade="A6"/>
          </w:tcPr>
          <w:p w:rsidR="00F35D65" w:rsidRPr="00F35D65" w:rsidRDefault="00F35D65" w:rsidP="00F35D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SPELLING RULES</w:t>
            </w:r>
          </w:p>
        </w:tc>
      </w:tr>
      <w:tr w:rsidR="001F250B" w:rsidTr="00F35D65">
        <w:tc>
          <w:tcPr>
            <w:tcW w:w="4395" w:type="dxa"/>
            <w:shd w:val="clear" w:color="auto" w:fill="F7CAAC" w:themeFill="accent2" w:themeFillTint="66"/>
          </w:tcPr>
          <w:p w:rsidR="001F250B" w:rsidRDefault="00F35D6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 the</w:t>
            </w:r>
            <w:r w:rsidR="00C836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verb for the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</w:t>
            </w:r>
            <w:r w:rsidRPr="00F35D65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persons of the singular (he/she/it), take the following into account:</w:t>
            </w:r>
          </w:p>
          <w:p w:rsidR="00F35D65" w:rsidRDefault="00F35D6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F35D65" w:rsidRDefault="00C9074C" w:rsidP="00A42BE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t-BR"/>
              </w:rPr>
              <w:pict>
                <v:shape id="_x0000_s1041" type="#_x0000_t32" style="position:absolute;left:0;text-align:left;margin-left:135.25pt;margin-top:19.15pt;width:16.2pt;height:.05pt;z-index:251674624" o:connectortype="straight">
                  <v:stroke endarrow="block"/>
                </v:shape>
              </w:pict>
            </w:r>
            <w:r w:rsidR="00A42B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Final Y preceded by a consonant</w:t>
            </w:r>
            <w:r w:rsidR="006335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change the Y into I and add ES (e.g. stu</w:t>
            </w:r>
            <w:r w:rsidR="00633594" w:rsidRPr="00633594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d</w:t>
            </w:r>
            <w:r w:rsidR="00633594" w:rsidRPr="0063359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>y</w:t>
            </w:r>
            <w:r w:rsidR="006335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</w:t>
            </w:r>
            <w:r w:rsidR="006335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</w:t>
            </w:r>
            <w:r w:rsidR="00633594" w:rsidRPr="00633594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  <w:lang w:val="en-US"/>
              </w:rPr>
              <w:t>ies</w:t>
            </w:r>
            <w:r w:rsidR="006335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C9074C" w:rsidRDefault="00C9074C" w:rsidP="00A42BE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Final S, X, CH, SH, O, add ES </w:t>
            </w:r>
          </w:p>
          <w:p w:rsidR="00C9074C" w:rsidRPr="00C9074C" w:rsidRDefault="00C9074C" w:rsidP="00C9074C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t-BR"/>
              </w:rPr>
              <w:pict>
                <v:shape id="_x0000_s1043" type="#_x0000_t32" style="position:absolute;left:0;text-align:left;margin-left:129.25pt;margin-top:7.9pt;width:16.2pt;height:.05pt;z-index:25167667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t-BR"/>
              </w:rPr>
              <w:pict>
                <v:shape id="_x0000_s1042" type="#_x0000_t32" style="position:absolute;left:0;text-align:left;margin-left:62.05pt;margin-top:7.9pt;width:16.2pt;height:.05pt;z-index:25167564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(e.g. wash        wash</w:t>
            </w:r>
            <w:r w:rsidRPr="00C9074C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  <w:lang w:val="en-US"/>
              </w:rPr>
              <w:t>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/ go         go</w:t>
            </w:r>
            <w:r w:rsidRPr="00C9074C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  <w:lang w:val="en-US"/>
              </w:rPr>
              <w:t>es</w:t>
            </w:r>
            <w:r w:rsidRPr="00C9074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C9074C" w:rsidRDefault="00C9074C" w:rsidP="00C9074C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F35D65" w:rsidRDefault="00F35D65" w:rsidP="00C9074C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shd w:val="clear" w:color="auto" w:fill="B4C6E7" w:themeFill="accent1" w:themeFillTint="66"/>
          </w:tcPr>
          <w:p w:rsidR="001F250B" w:rsidRDefault="00C836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 regular verbs, take the following into account:</w:t>
            </w:r>
          </w:p>
          <w:p w:rsidR="00C836C5" w:rsidRDefault="00C836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836C5" w:rsidRDefault="008F4A04" w:rsidP="00C836C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t-BR"/>
              </w:rPr>
              <w:pict>
                <v:shape id="_x0000_s1044" type="#_x0000_t32" style="position:absolute;left:0;text-align:left;margin-left:135.7pt;margin-top:7.3pt;width:16.2pt;height:.05pt;z-index:25167769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Final E, add just D (e.g. love        love</w:t>
            </w:r>
            <w:r w:rsidRPr="008F4A04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8F4A04" w:rsidRPr="00B83795" w:rsidRDefault="008A7013" w:rsidP="008A701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t-BR"/>
              </w:rPr>
              <w:pict>
                <v:shape id="_x0000_s1045" type="#_x0000_t32" style="position:absolute;left:0;text-align:left;margin-left:148.3pt;margin-top:29pt;width:16.2pt;height:.05pt;z-index:25167872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t-BR"/>
              </w:rPr>
              <w:pict>
                <v:shape id="_x0000_s1046" type="#_x0000_t32" style="position:absolute;left:0;text-align:left;margin-left:75.1pt;margin-top:28.9pt;width:16.2pt;height:.05pt;z-index:25167974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Monosyllabic verbs ending in consonant-vowel-consonant, make the final consonant double and add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</w:t>
            </w:r>
            <w:r w:rsidR="00B837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e.g.  stop        stop</w:t>
            </w:r>
            <w:r w:rsidRPr="008A7013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  <w:lang w:val="en-US"/>
              </w:rPr>
              <w:t>ped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/ rob         rob</w:t>
            </w:r>
            <w:r w:rsidRPr="008A7013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  <w:lang w:val="en-US"/>
              </w:rPr>
              <w:t>bed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A7013">
              <w:rPr>
                <w:rFonts w:ascii="Times New Roman" w:hAnsi="Times New Roman" w:cs="Times New Roman"/>
                <w:sz w:val="20"/>
                <w:szCs w:val="20"/>
                <w:shd w:val="clear" w:color="auto" w:fill="B4C6E7" w:themeFill="accent1" w:themeFillTint="66"/>
                <w:lang w:val="en-US"/>
              </w:rPr>
              <w:t>)</w:t>
            </w:r>
            <w:r w:rsidRPr="008A7013">
              <w:rPr>
                <w:rFonts w:ascii="Arial" w:hAnsi="Arial" w:cs="Arial"/>
                <w:color w:val="222222"/>
                <w:sz w:val="19"/>
                <w:szCs w:val="19"/>
                <w:shd w:val="clear" w:color="auto" w:fill="B4C6E7" w:themeFill="accent1" w:themeFillTint="66"/>
                <w:lang w:val="en-US"/>
              </w:rPr>
              <w:t xml:space="preserve"> </w:t>
            </w:r>
            <w:r w:rsidRPr="008A7013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B4C6E7" w:themeFill="accent1" w:themeFillTint="66"/>
                <w:lang w:val="en-US"/>
              </w:rPr>
              <w:t>(never double "w, x, y")</w:t>
            </w:r>
          </w:p>
          <w:p w:rsidR="00B83795" w:rsidRDefault="00B83795" w:rsidP="00B8379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t-BR"/>
              </w:rPr>
              <w:pict>
                <v:shape id="_x0000_s1047" type="#_x0000_t32" style="position:absolute;left:0;text-align:left;margin-left:119.5pt;margin-top:19.2pt;width:16.2pt;height:.05pt;z-index:25168179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Final Y preceded by a consonant, change the Y into I and add ED  (e.g. stu</w:t>
            </w:r>
            <w:r w:rsidRPr="00633594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d</w:t>
            </w:r>
            <w:r w:rsidRPr="0063359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stud</w:t>
            </w:r>
            <w:r w:rsidRPr="00633594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  <w:lang w:val="en-US"/>
              </w:rPr>
              <w:t>ie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B83795" w:rsidRPr="00C836C5" w:rsidRDefault="00B83795" w:rsidP="00B83795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B1972" w:rsidRPr="001B1972" w:rsidRDefault="001B1972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1B1972" w:rsidRPr="001B1972" w:rsidSect="000013B0">
      <w:pgSz w:w="11906" w:h="16838"/>
      <w:pgMar w:top="851" w:right="1247" w:bottom="454" w:left="153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0CC5"/>
    <w:multiLevelType w:val="multilevel"/>
    <w:tmpl w:val="14C6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A36E1"/>
    <w:multiLevelType w:val="multilevel"/>
    <w:tmpl w:val="4EB6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255D8"/>
    <w:multiLevelType w:val="multilevel"/>
    <w:tmpl w:val="0588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B64653"/>
    <w:multiLevelType w:val="multilevel"/>
    <w:tmpl w:val="572C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622E75"/>
    <w:multiLevelType w:val="multilevel"/>
    <w:tmpl w:val="08A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3E2118"/>
    <w:multiLevelType w:val="hybridMultilevel"/>
    <w:tmpl w:val="3C829FDC"/>
    <w:lvl w:ilvl="0" w:tplc="A2F8961E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9F1881"/>
    <w:multiLevelType w:val="hybridMultilevel"/>
    <w:tmpl w:val="CAE8BEF2"/>
    <w:lvl w:ilvl="0" w:tplc="A2F8961E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0E0D5C"/>
    <w:multiLevelType w:val="multilevel"/>
    <w:tmpl w:val="6056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4C6849"/>
    <w:multiLevelType w:val="multilevel"/>
    <w:tmpl w:val="F09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D56929"/>
    <w:multiLevelType w:val="multilevel"/>
    <w:tmpl w:val="5122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06423E"/>
    <w:multiLevelType w:val="multilevel"/>
    <w:tmpl w:val="FD9E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0F4838"/>
    <w:multiLevelType w:val="multilevel"/>
    <w:tmpl w:val="8D58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D82F45"/>
    <w:multiLevelType w:val="hybridMultilevel"/>
    <w:tmpl w:val="F07C5324"/>
    <w:lvl w:ilvl="0" w:tplc="A2F8961E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534A2"/>
    <w:multiLevelType w:val="multilevel"/>
    <w:tmpl w:val="C382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F06B7C"/>
    <w:multiLevelType w:val="multilevel"/>
    <w:tmpl w:val="A378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A21B85"/>
    <w:multiLevelType w:val="multilevel"/>
    <w:tmpl w:val="E798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56664B"/>
    <w:multiLevelType w:val="hybridMultilevel"/>
    <w:tmpl w:val="0EDA089C"/>
    <w:lvl w:ilvl="0" w:tplc="A2F8961E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A04B3"/>
    <w:multiLevelType w:val="hybridMultilevel"/>
    <w:tmpl w:val="353A48AE"/>
    <w:lvl w:ilvl="0" w:tplc="A2F8961E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C3A32"/>
    <w:multiLevelType w:val="multilevel"/>
    <w:tmpl w:val="7F38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1"/>
  </w:num>
  <w:num w:numId="5">
    <w:abstractNumId w:val="2"/>
  </w:num>
  <w:num w:numId="6">
    <w:abstractNumId w:val="18"/>
  </w:num>
  <w:num w:numId="7">
    <w:abstractNumId w:val="14"/>
  </w:num>
  <w:num w:numId="8">
    <w:abstractNumId w:val="0"/>
  </w:num>
  <w:num w:numId="9">
    <w:abstractNumId w:val="13"/>
  </w:num>
  <w:num w:numId="10">
    <w:abstractNumId w:val="7"/>
  </w:num>
  <w:num w:numId="11">
    <w:abstractNumId w:val="9"/>
  </w:num>
  <w:num w:numId="12">
    <w:abstractNumId w:val="15"/>
  </w:num>
  <w:num w:numId="13">
    <w:abstractNumId w:val="1"/>
  </w:num>
  <w:num w:numId="14">
    <w:abstractNumId w:val="3"/>
  </w:num>
  <w:num w:numId="15">
    <w:abstractNumId w:val="5"/>
  </w:num>
  <w:num w:numId="16">
    <w:abstractNumId w:val="17"/>
  </w:num>
  <w:num w:numId="17">
    <w:abstractNumId w:val="12"/>
  </w:num>
  <w:num w:numId="18">
    <w:abstractNumId w:val="6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1972"/>
    <w:rsid w:val="000013B0"/>
    <w:rsid w:val="0000600F"/>
    <w:rsid w:val="00104216"/>
    <w:rsid w:val="00132835"/>
    <w:rsid w:val="001916F0"/>
    <w:rsid w:val="001B1972"/>
    <w:rsid w:val="001F250B"/>
    <w:rsid w:val="00231292"/>
    <w:rsid w:val="0029023A"/>
    <w:rsid w:val="002C1DFB"/>
    <w:rsid w:val="003C2803"/>
    <w:rsid w:val="003D76F0"/>
    <w:rsid w:val="004B6E13"/>
    <w:rsid w:val="0054266E"/>
    <w:rsid w:val="0058550E"/>
    <w:rsid w:val="005B1575"/>
    <w:rsid w:val="0061593A"/>
    <w:rsid w:val="00633594"/>
    <w:rsid w:val="00712F6F"/>
    <w:rsid w:val="00763248"/>
    <w:rsid w:val="008608AC"/>
    <w:rsid w:val="0086108C"/>
    <w:rsid w:val="008A1C6C"/>
    <w:rsid w:val="008A7013"/>
    <w:rsid w:val="008F1969"/>
    <w:rsid w:val="008F4A04"/>
    <w:rsid w:val="0095035A"/>
    <w:rsid w:val="009F54B7"/>
    <w:rsid w:val="00A42BE3"/>
    <w:rsid w:val="00A965C3"/>
    <w:rsid w:val="00AE3825"/>
    <w:rsid w:val="00B652CF"/>
    <w:rsid w:val="00B83795"/>
    <w:rsid w:val="00B83EFA"/>
    <w:rsid w:val="00C836C5"/>
    <w:rsid w:val="00C9074C"/>
    <w:rsid w:val="00DA4EE0"/>
    <w:rsid w:val="00DA6E9B"/>
    <w:rsid w:val="00DB6486"/>
    <w:rsid w:val="00E47AD0"/>
    <w:rsid w:val="00E86D87"/>
    <w:rsid w:val="00E97542"/>
    <w:rsid w:val="00EC3D81"/>
    <w:rsid w:val="00F35D65"/>
    <w:rsid w:val="00F44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6"/>
        <o:r id="V:Rule10" type="connector" idref="#_x0000_s1037"/>
        <o:r id="V:Rule12" type="connector" idref="#_x0000_s1038"/>
        <o:r id="V:Rule14" type="connector" idref="#_x0000_s1041"/>
        <o:r id="V:Rule15" type="connector" idref="#_x0000_s1042"/>
        <o:r id="V:Rule16" type="connector" idref="#_x0000_s1043"/>
        <o:r id="V:Rule17" type="connector" idref="#_x0000_s1044"/>
        <o:r id="V:Rule18" type="connector" idref="#_x0000_s1045"/>
        <o:r id="V:Rule19" type="connector" idref="#_x0000_s1046"/>
        <o:r id="V:Rule20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8AC"/>
  </w:style>
  <w:style w:type="paragraph" w:styleId="Heading3">
    <w:name w:val="heading 3"/>
    <w:basedOn w:val="Normal"/>
    <w:link w:val="Heading3Char"/>
    <w:uiPriority w:val="9"/>
    <w:qFormat/>
    <w:rsid w:val="001B19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1B19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197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1B197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B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B1972"/>
    <w:rPr>
      <w:b/>
      <w:bCs/>
    </w:rPr>
  </w:style>
  <w:style w:type="character" w:customStyle="1" w:styleId="irregular-past">
    <w:name w:val="irregular-past"/>
    <w:basedOn w:val="DefaultParagraphFont"/>
    <w:rsid w:val="001B1972"/>
  </w:style>
  <w:style w:type="character" w:customStyle="1" w:styleId="infinitive">
    <w:name w:val="infinitive"/>
    <w:basedOn w:val="DefaultParagraphFont"/>
    <w:rsid w:val="001B1972"/>
  </w:style>
  <w:style w:type="character" w:customStyle="1" w:styleId="ending">
    <w:name w:val="ending"/>
    <w:basedOn w:val="DefaultParagraphFont"/>
    <w:rsid w:val="001B1972"/>
  </w:style>
  <w:style w:type="character" w:customStyle="1" w:styleId="auxiliary">
    <w:name w:val="auxiliary"/>
    <w:basedOn w:val="DefaultParagraphFont"/>
    <w:rsid w:val="001B1972"/>
  </w:style>
  <w:style w:type="character" w:customStyle="1" w:styleId="negation">
    <w:name w:val="negation"/>
    <w:basedOn w:val="DefaultParagraphFont"/>
    <w:rsid w:val="001B1972"/>
  </w:style>
  <w:style w:type="table" w:styleId="TableGrid">
    <w:name w:val="Table Grid"/>
    <w:basedOn w:val="TableNormal"/>
    <w:uiPriority w:val="39"/>
    <w:rsid w:val="001B19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2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547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</dc:creator>
  <cp:lastModifiedBy>Roberta</cp:lastModifiedBy>
  <cp:revision>33</cp:revision>
  <dcterms:created xsi:type="dcterms:W3CDTF">2020-06-29T19:25:00Z</dcterms:created>
  <dcterms:modified xsi:type="dcterms:W3CDTF">2020-06-29T21:45:00Z</dcterms:modified>
</cp:coreProperties>
</file>