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62C9" w:rsidRPr="009E2FF7" w:rsidRDefault="00682F13" w:rsidP="007962C9">
      <w:pPr>
        <w:rPr>
          <w:rFonts w:ascii="Georgia" w:hAnsi="Georgia"/>
          <w:b/>
          <w:lang w:val="en-US"/>
        </w:rPr>
      </w:pPr>
      <w:r w:rsidRPr="009E2FF7">
        <w:rPr>
          <w:rFonts w:ascii="Georgia" w:hAnsi="Georgia"/>
          <w:b/>
          <w:lang w:val="en-US"/>
        </w:rPr>
        <w:t>Argentina's Cuisine</w:t>
      </w:r>
    </w:p>
    <w:p w:rsidR="00682F13" w:rsidRPr="009E2FF7" w:rsidRDefault="00682F13" w:rsidP="007962C9">
      <w:pPr>
        <w:rPr>
          <w:rFonts w:ascii="Georgia" w:hAnsi="Georgia" w:cs="Courier New"/>
          <w:lang w:val="en-US"/>
        </w:rPr>
      </w:pPr>
    </w:p>
    <w:p w:rsidR="00304CE2" w:rsidRPr="009E2FF7" w:rsidRDefault="00304CE2" w:rsidP="00304CE2">
      <w:pPr>
        <w:rPr>
          <w:rFonts w:ascii="Georgia" w:hAnsi="Georgia" w:cs="Courier New"/>
          <w:lang w:val="en-US"/>
        </w:rPr>
      </w:pPr>
      <w:bookmarkStart w:id="0" w:name="_GoBack"/>
      <w:r w:rsidRPr="009E2FF7">
        <w:rPr>
          <w:rFonts w:ascii="Georgia" w:hAnsi="Georgia" w:cs="Courier New"/>
          <w:lang w:val="en-US"/>
        </w:rPr>
        <w:t>That we, Argentinians, have a beef-oriented diet is not a secret at all. For an argentine, “</w:t>
      </w:r>
      <w:proofErr w:type="spellStart"/>
      <w:r w:rsidRPr="009E2FF7">
        <w:rPr>
          <w:rFonts w:ascii="Georgia" w:hAnsi="Georgia" w:cs="Courier New"/>
          <w:lang w:val="en-US"/>
        </w:rPr>
        <w:t>asado</w:t>
      </w:r>
      <w:proofErr w:type="spellEnd"/>
      <w:r w:rsidRPr="009E2FF7">
        <w:rPr>
          <w:rFonts w:ascii="Georgia" w:hAnsi="Georgia" w:cs="Courier New"/>
          <w:lang w:val="en-US"/>
        </w:rPr>
        <w:t>” is a must (or it seems so). Usually, the image of a “</w:t>
      </w:r>
      <w:proofErr w:type="spellStart"/>
      <w:r w:rsidRPr="009E2FF7">
        <w:rPr>
          <w:rFonts w:ascii="Georgia" w:hAnsi="Georgia" w:cs="Courier New"/>
          <w:lang w:val="en-US"/>
        </w:rPr>
        <w:t>asado</w:t>
      </w:r>
      <w:proofErr w:type="spellEnd"/>
      <w:r w:rsidRPr="009E2FF7">
        <w:rPr>
          <w:rFonts w:ascii="Georgia" w:hAnsi="Georgia" w:cs="Courier New"/>
          <w:lang w:val="en-US"/>
        </w:rPr>
        <w:t>” refers to grilling a long strip of cow ribs. Or at least, is what foreigners seem to have as an impression. But “</w:t>
      </w:r>
      <w:proofErr w:type="spellStart"/>
      <w:r w:rsidRPr="009E2FF7">
        <w:rPr>
          <w:rFonts w:ascii="Georgia" w:hAnsi="Georgia" w:cs="Courier New"/>
          <w:lang w:val="en-US"/>
        </w:rPr>
        <w:t>asado</w:t>
      </w:r>
      <w:proofErr w:type="spellEnd"/>
      <w:r w:rsidRPr="009E2FF7">
        <w:rPr>
          <w:rFonts w:ascii="Georgia" w:hAnsi="Georgia" w:cs="Courier New"/>
          <w:lang w:val="en-US"/>
        </w:rPr>
        <w:t>” includes “chorizo” (pork sausage), “</w:t>
      </w:r>
      <w:proofErr w:type="spellStart"/>
      <w:r w:rsidRPr="009E2FF7">
        <w:rPr>
          <w:rFonts w:ascii="Georgia" w:hAnsi="Georgia" w:cs="Courier New"/>
          <w:lang w:val="en-US"/>
        </w:rPr>
        <w:t>morcilla</w:t>
      </w:r>
      <w:proofErr w:type="spellEnd"/>
      <w:r w:rsidRPr="009E2FF7">
        <w:rPr>
          <w:rFonts w:ascii="Georgia" w:hAnsi="Georgia" w:cs="Courier New"/>
          <w:lang w:val="en-US"/>
        </w:rPr>
        <w:t>” (blood sausage), “</w:t>
      </w:r>
      <w:proofErr w:type="spellStart"/>
      <w:r w:rsidRPr="009E2FF7">
        <w:rPr>
          <w:rFonts w:ascii="Georgia" w:hAnsi="Georgia" w:cs="Courier New"/>
          <w:lang w:val="en-US"/>
        </w:rPr>
        <w:t>chinchulines</w:t>
      </w:r>
      <w:proofErr w:type="spellEnd"/>
      <w:r w:rsidRPr="009E2FF7">
        <w:rPr>
          <w:rFonts w:ascii="Georgia" w:hAnsi="Georgia" w:cs="Courier New"/>
          <w:lang w:val="en-US"/>
        </w:rPr>
        <w:t>” (chitterlings), “</w:t>
      </w:r>
      <w:proofErr w:type="spellStart"/>
      <w:r w:rsidRPr="009E2FF7">
        <w:rPr>
          <w:rFonts w:ascii="Georgia" w:hAnsi="Georgia" w:cs="Courier New"/>
          <w:lang w:val="en-US"/>
        </w:rPr>
        <w:t>mollejas</w:t>
      </w:r>
      <w:proofErr w:type="spellEnd"/>
      <w:r w:rsidRPr="009E2FF7">
        <w:rPr>
          <w:rFonts w:ascii="Georgia" w:hAnsi="Georgia" w:cs="Courier New"/>
          <w:lang w:val="en-US"/>
        </w:rPr>
        <w:t>” (sweetbread), etc... almost all that a cow has to offer (well, kind of...)</w:t>
      </w:r>
    </w:p>
    <w:p w:rsidR="00304CE2" w:rsidRPr="009E2FF7" w:rsidRDefault="00304CE2" w:rsidP="00304CE2">
      <w:pPr>
        <w:rPr>
          <w:rFonts w:ascii="Georgia" w:hAnsi="Georgia" w:cs="Courier New"/>
          <w:lang w:val="en-US"/>
        </w:rPr>
      </w:pPr>
      <w:r w:rsidRPr="009E2FF7">
        <w:rPr>
          <w:rFonts w:ascii="Georgia" w:hAnsi="Georgia" w:cs="Courier New"/>
          <w:lang w:val="en-US"/>
        </w:rPr>
        <w:t>Another typical option (rather, traditional) are "</w:t>
      </w:r>
      <w:proofErr w:type="spellStart"/>
      <w:r w:rsidRPr="009E2FF7">
        <w:rPr>
          <w:rFonts w:ascii="Georgia" w:hAnsi="Georgia" w:cs="Courier New"/>
          <w:lang w:val="en-US"/>
        </w:rPr>
        <w:t>milanesas</w:t>
      </w:r>
      <w:proofErr w:type="spellEnd"/>
      <w:r w:rsidRPr="009E2FF7">
        <w:rPr>
          <w:rFonts w:ascii="Georgia" w:hAnsi="Georgia" w:cs="Courier New"/>
          <w:lang w:val="en-US"/>
        </w:rPr>
        <w:t>": breaded fried meat, whether in sandwiches, whether eaten with mashed potatoes.</w:t>
      </w:r>
    </w:p>
    <w:p w:rsidR="00304CE2" w:rsidRPr="009E2FF7" w:rsidRDefault="00304CE2" w:rsidP="00304CE2">
      <w:pPr>
        <w:rPr>
          <w:rFonts w:ascii="Georgia" w:hAnsi="Georgia" w:cs="Courier New"/>
          <w:lang w:val="en-US"/>
        </w:rPr>
      </w:pPr>
      <w:r w:rsidRPr="009E2FF7">
        <w:rPr>
          <w:rFonts w:ascii="Georgia" w:hAnsi="Georgia" w:cs="Courier New"/>
          <w:lang w:val="en-US"/>
        </w:rPr>
        <w:t>“Empanadas” are small pastries of meat. Try them. Telling you how they taste is almost like explaining a color to a blind.</w:t>
      </w:r>
    </w:p>
    <w:p w:rsidR="00304CE2" w:rsidRPr="009E2FF7" w:rsidRDefault="00304CE2" w:rsidP="00304CE2">
      <w:pPr>
        <w:rPr>
          <w:rFonts w:ascii="Georgia" w:hAnsi="Georgia" w:cs="Courier New"/>
          <w:lang w:val="en-US"/>
        </w:rPr>
      </w:pPr>
      <w:r w:rsidRPr="009E2FF7">
        <w:rPr>
          <w:rFonts w:ascii="Georgia" w:hAnsi="Georgia" w:cs="Courier New"/>
          <w:lang w:val="en-US"/>
        </w:rPr>
        <w:t>And, of course, salads: that one made of tomatoes, onions, and lettuce is the top choice almost always.</w:t>
      </w:r>
    </w:p>
    <w:p w:rsidR="00304CE2" w:rsidRPr="009E2FF7" w:rsidRDefault="00304CE2" w:rsidP="00304CE2">
      <w:pPr>
        <w:rPr>
          <w:rFonts w:ascii="Georgia" w:hAnsi="Georgia" w:cs="Courier New"/>
          <w:lang w:val="en-US"/>
        </w:rPr>
      </w:pPr>
      <w:r w:rsidRPr="009E2FF7">
        <w:rPr>
          <w:rFonts w:ascii="Georgia" w:hAnsi="Georgia" w:cs="Courier New"/>
          <w:lang w:val="en-US"/>
        </w:rPr>
        <w:t>The list is long:</w:t>
      </w:r>
    </w:p>
    <w:p w:rsidR="00304CE2" w:rsidRPr="009E2FF7" w:rsidRDefault="00304CE2" w:rsidP="00304CE2">
      <w:pPr>
        <w:rPr>
          <w:rFonts w:ascii="Georgia" w:hAnsi="Georgia" w:cs="Courier New"/>
          <w:lang w:val="en-US"/>
        </w:rPr>
      </w:pPr>
      <w:r w:rsidRPr="009E2FF7">
        <w:rPr>
          <w:rFonts w:ascii="Georgia" w:hAnsi="Georgia" w:cs="Courier New"/>
          <w:lang w:val="en-US"/>
        </w:rPr>
        <w:t>-) pizza</w:t>
      </w:r>
    </w:p>
    <w:p w:rsidR="00304CE2" w:rsidRPr="009E2FF7" w:rsidRDefault="00304CE2" w:rsidP="00304CE2">
      <w:pPr>
        <w:rPr>
          <w:rFonts w:ascii="Georgia" w:hAnsi="Georgia" w:cs="Courier New"/>
          <w:lang w:val="en-US"/>
        </w:rPr>
      </w:pPr>
      <w:r w:rsidRPr="009E2FF7">
        <w:rPr>
          <w:rFonts w:ascii="Georgia" w:hAnsi="Georgia" w:cs="Courier New"/>
          <w:lang w:val="en-US"/>
        </w:rPr>
        <w:t>-) pasta</w:t>
      </w:r>
    </w:p>
    <w:p w:rsidR="00304CE2" w:rsidRPr="009E2FF7" w:rsidRDefault="00304CE2" w:rsidP="00304CE2">
      <w:pPr>
        <w:rPr>
          <w:rFonts w:ascii="Georgia" w:hAnsi="Georgia" w:cs="Courier New"/>
          <w:lang w:val="en-US"/>
        </w:rPr>
      </w:pPr>
      <w:r w:rsidRPr="009E2FF7">
        <w:rPr>
          <w:rFonts w:ascii="Georgia" w:hAnsi="Georgia" w:cs="Courier New"/>
          <w:lang w:val="en-US"/>
        </w:rPr>
        <w:t>-) sandwiches</w:t>
      </w:r>
    </w:p>
    <w:p w:rsidR="00304CE2" w:rsidRPr="009E2FF7" w:rsidRDefault="00304CE2" w:rsidP="00304CE2">
      <w:pPr>
        <w:rPr>
          <w:rFonts w:ascii="Georgia" w:hAnsi="Georgia" w:cs="Courier New"/>
          <w:lang w:val="en-US"/>
        </w:rPr>
      </w:pPr>
      <w:r w:rsidRPr="009E2FF7">
        <w:rPr>
          <w:rFonts w:ascii="Georgia" w:hAnsi="Georgia" w:cs="Courier New"/>
          <w:lang w:val="en-US"/>
        </w:rPr>
        <w:t>-) etc.</w:t>
      </w:r>
    </w:p>
    <w:p w:rsidR="00304CE2" w:rsidRPr="009E2FF7" w:rsidRDefault="00304CE2" w:rsidP="00304CE2">
      <w:pPr>
        <w:rPr>
          <w:rFonts w:ascii="Georgia" w:hAnsi="Georgia" w:cs="Courier New"/>
          <w:lang w:val="en-US"/>
        </w:rPr>
      </w:pPr>
      <w:r w:rsidRPr="009E2FF7">
        <w:rPr>
          <w:rFonts w:ascii="Georgia" w:hAnsi="Georgia" w:cs="Courier New"/>
          <w:lang w:val="en-US"/>
        </w:rPr>
        <w:t>A typical breakfast is rather light: coffee and toast with jam are a good example.</w:t>
      </w:r>
    </w:p>
    <w:p w:rsidR="00304CE2" w:rsidRPr="009E2FF7" w:rsidRDefault="00304CE2" w:rsidP="00304CE2">
      <w:pPr>
        <w:rPr>
          <w:rFonts w:ascii="Georgia" w:hAnsi="Georgia" w:cs="Courier New"/>
          <w:lang w:val="en-US"/>
        </w:rPr>
      </w:pPr>
      <w:r w:rsidRPr="009E2FF7">
        <w:rPr>
          <w:rFonts w:ascii="Georgia" w:hAnsi="Georgia" w:cs="Courier New"/>
          <w:lang w:val="en-US"/>
        </w:rPr>
        <w:t>An example of lunch might be noodles with sauce and a broth soup.</w:t>
      </w:r>
    </w:p>
    <w:p w:rsidR="00304CE2" w:rsidRPr="009E2FF7" w:rsidRDefault="00304CE2" w:rsidP="00304CE2">
      <w:pPr>
        <w:rPr>
          <w:rFonts w:ascii="Georgia" w:hAnsi="Georgia" w:cs="Courier New"/>
          <w:lang w:val="en-US"/>
        </w:rPr>
      </w:pPr>
      <w:r w:rsidRPr="009E2FF7">
        <w:rPr>
          <w:rFonts w:ascii="Georgia" w:hAnsi="Georgia" w:cs="Courier New"/>
          <w:lang w:val="en-US"/>
        </w:rPr>
        <w:t>A dinner can be sober or sumptuous, according to the custom of the house. A sober dinner would be a light sandwich with vegetables or cold cuts. A sumptuous dinner could be a loaded pizza and flan for dessert.</w:t>
      </w:r>
    </w:p>
    <w:p w:rsidR="00304CE2" w:rsidRPr="009E2FF7" w:rsidRDefault="00304CE2" w:rsidP="00304CE2">
      <w:pPr>
        <w:rPr>
          <w:rFonts w:ascii="Georgia" w:hAnsi="Georgia" w:cs="Courier New"/>
          <w:lang w:val="en-US"/>
        </w:rPr>
      </w:pPr>
      <w:r w:rsidRPr="009E2FF7">
        <w:rPr>
          <w:rFonts w:ascii="Georgia" w:hAnsi="Georgia" w:cs="Courier New"/>
          <w:lang w:val="en-US"/>
        </w:rPr>
        <w:t>Obviously, traditional foods and those of regular consumption are not the same. Traditional food requires a lots of time in the kitchen. Economic deterioration of the country over decades have made the figure of the absent mother become common since  women also have to go out to work in order to pay for family expenses. This way, nowadays food that can be made in short is the most common one to be found on Argentine tables.</w:t>
      </w:r>
    </w:p>
    <w:p w:rsidR="00304CE2" w:rsidRPr="009E2FF7" w:rsidRDefault="00304CE2" w:rsidP="00304CE2">
      <w:pPr>
        <w:rPr>
          <w:rFonts w:ascii="Georgia" w:hAnsi="Georgia" w:cs="Courier New"/>
          <w:lang w:val="en-US"/>
        </w:rPr>
      </w:pPr>
      <w:r w:rsidRPr="009E2FF7">
        <w:rPr>
          <w:rFonts w:ascii="Georgia" w:hAnsi="Georgia" w:cs="Courier New"/>
          <w:lang w:val="en-US"/>
        </w:rPr>
        <w:t>Lunch takes place at mid-day. Dinner at evening late.</w:t>
      </w:r>
    </w:p>
    <w:p w:rsidR="00304CE2" w:rsidRPr="009E2FF7" w:rsidRDefault="00304CE2" w:rsidP="00304CE2">
      <w:pPr>
        <w:rPr>
          <w:rFonts w:ascii="Georgia" w:hAnsi="Georgia" w:cs="Courier New"/>
          <w:lang w:val="en-US"/>
        </w:rPr>
      </w:pPr>
      <w:r w:rsidRPr="009E2FF7">
        <w:rPr>
          <w:rFonts w:ascii="Georgia" w:hAnsi="Georgia" w:cs="Courier New"/>
          <w:lang w:val="en-US"/>
        </w:rPr>
        <w:t xml:space="preserve">It might sound stupid, but when asked about my favorite foods, I always say whichever one that has been made with love. I don't know, I think that one sets to food the fervor with which it is been cooked: I've tried dishes that are exquisite by nature, but whoever cooked them made it </w:t>
      </w:r>
      <w:proofErr w:type="spellStart"/>
      <w:r w:rsidRPr="009E2FF7">
        <w:rPr>
          <w:rFonts w:ascii="Georgia" w:hAnsi="Georgia" w:cs="Courier New"/>
          <w:lang w:val="en-US"/>
        </w:rPr>
        <w:t>disgustly</w:t>
      </w:r>
      <w:proofErr w:type="spellEnd"/>
      <w:r w:rsidRPr="009E2FF7">
        <w:rPr>
          <w:rFonts w:ascii="Georgia" w:hAnsi="Georgia" w:cs="Courier New"/>
          <w:lang w:val="en-US"/>
        </w:rPr>
        <w:t xml:space="preserve"> and that could be perceived in the tasting. But hey, that's me and what I think.</w:t>
      </w:r>
      <w:bookmarkEnd w:id="0"/>
    </w:p>
    <w:sectPr w:rsidR="00304CE2" w:rsidRPr="009E2F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BF5"/>
    <w:rsid w:val="00181D83"/>
    <w:rsid w:val="00185BF5"/>
    <w:rsid w:val="00266CFA"/>
    <w:rsid w:val="00304CE2"/>
    <w:rsid w:val="00682F13"/>
    <w:rsid w:val="007962C9"/>
    <w:rsid w:val="00944D77"/>
    <w:rsid w:val="009E2FF7"/>
    <w:rsid w:val="00C73238"/>
    <w:rsid w:val="00D67C54"/>
    <w:rsid w:val="00EF2944"/>
    <w:rsid w:val="00F60C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326</Words>
  <Characters>1797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Gerardo Tordoya</dc:creator>
  <cp:lastModifiedBy>Gerardo Tordoya</cp:lastModifiedBy>
  <cp:revision>11</cp:revision>
  <dcterms:created xsi:type="dcterms:W3CDTF">2021-04-07T21:57:00Z</dcterms:created>
  <dcterms:modified xsi:type="dcterms:W3CDTF">2021-04-21T20:04:00Z</dcterms:modified>
</cp:coreProperties>
</file>