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753FF" w14:textId="77777777" w:rsidR="00040A67" w:rsidRDefault="00330BA7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w:drawing>
          <wp:anchor distT="0" distB="0" distL="0" distR="0" simplePos="0" relativeHeight="487412224" behindDoc="1" locked="0" layoutInCell="1" allowOverlap="1" wp14:anchorId="6ABF2CED" wp14:editId="432B6733">
            <wp:simplePos x="0" y="0"/>
            <wp:positionH relativeFrom="page">
              <wp:posOffset>5082</wp:posOffset>
            </wp:positionH>
            <wp:positionV relativeFrom="page">
              <wp:posOffset>464933</wp:posOffset>
            </wp:positionV>
            <wp:extent cx="7767317" cy="95921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E1502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25F8D07C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5562E7F5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4E6983B6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40EEB190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201EAFFD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54524C1C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743EA7C9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22B7AD27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7B7A70A1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233FCAEC" w14:textId="77777777" w:rsidR="00040A67" w:rsidRDefault="00040A67">
      <w:pPr>
        <w:pStyle w:val="Textoindependiente"/>
        <w:rPr>
          <w:rFonts w:ascii="Times New Roman"/>
          <w:sz w:val="20"/>
        </w:rPr>
      </w:pPr>
    </w:p>
    <w:p w14:paraId="61589214" w14:textId="77777777" w:rsidR="00040A67" w:rsidRDefault="00040A67">
      <w:pPr>
        <w:pStyle w:val="Textoindependiente"/>
        <w:spacing w:before="9"/>
        <w:rPr>
          <w:rFonts w:ascii="Times New Roman"/>
          <w:sz w:val="20"/>
        </w:rPr>
      </w:pPr>
    </w:p>
    <w:p w14:paraId="1DE8FB02" w14:textId="77777777" w:rsidR="00040A67" w:rsidRDefault="00330BA7">
      <w:pPr>
        <w:pStyle w:val="Ttulo"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14:paraId="0DF24B3B" w14:textId="77777777" w:rsidR="00040A67" w:rsidRDefault="00040A67">
      <w:pPr>
        <w:pStyle w:val="Textoindependiente"/>
        <w:spacing w:before="11"/>
        <w:rPr>
          <w:b/>
          <w:sz w:val="50"/>
        </w:rPr>
      </w:pPr>
    </w:p>
    <w:p w14:paraId="233CBF32" w14:textId="77777777" w:rsidR="00040A67" w:rsidRDefault="00330BA7">
      <w:pPr>
        <w:ind w:left="2499" w:right="2461"/>
        <w:jc w:val="center"/>
        <w:rPr>
          <w:sz w:val="32"/>
        </w:rPr>
      </w:pPr>
      <w:r>
        <w:rPr>
          <w:color w:val="001F5F"/>
          <w:sz w:val="32"/>
        </w:rPr>
        <w:t>P</w:t>
      </w:r>
      <w:r>
        <w:rPr>
          <w:color w:val="001F5F"/>
          <w:sz w:val="26"/>
        </w:rPr>
        <w:t>ARCIAL</w:t>
      </w:r>
      <w:r>
        <w:rPr>
          <w:color w:val="001F5F"/>
          <w:spacing w:val="-2"/>
          <w:sz w:val="26"/>
        </w:rPr>
        <w:t xml:space="preserve"> </w:t>
      </w:r>
      <w:r>
        <w:rPr>
          <w:color w:val="001F5F"/>
          <w:sz w:val="32"/>
        </w:rPr>
        <w:t>1</w:t>
      </w:r>
    </w:p>
    <w:p w14:paraId="6C7FB3CF" w14:textId="77777777" w:rsidR="00040A67" w:rsidRDefault="00040A67">
      <w:pPr>
        <w:jc w:val="center"/>
        <w:rPr>
          <w:sz w:val="32"/>
        </w:rPr>
        <w:sectPr w:rsidR="00040A67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14:paraId="7A21F372" w14:textId="77777777" w:rsidR="00040A67" w:rsidRDefault="00040A67">
      <w:pPr>
        <w:pStyle w:val="Textoindependiente"/>
        <w:rPr>
          <w:sz w:val="20"/>
        </w:rPr>
      </w:pPr>
    </w:p>
    <w:p w14:paraId="0385684F" w14:textId="77777777" w:rsidR="00040A67" w:rsidRDefault="00040A67">
      <w:pPr>
        <w:pStyle w:val="Textoindependiente"/>
        <w:spacing w:before="11"/>
        <w:rPr>
          <w:sz w:val="23"/>
        </w:rPr>
      </w:pPr>
    </w:p>
    <w:p w14:paraId="2FFF56F9" w14:textId="77777777" w:rsidR="00040A67" w:rsidRDefault="00330BA7">
      <w:pPr>
        <w:spacing w:before="36"/>
        <w:ind w:left="1316" w:right="1340"/>
        <w:jc w:val="center"/>
        <w:rPr>
          <w:b/>
          <w:sz w:val="32"/>
        </w:rPr>
      </w:pPr>
      <w:r>
        <w:rPr>
          <w:b/>
          <w:sz w:val="32"/>
        </w:rPr>
        <w:t>EVALUACIÓN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PARCIAL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RESOLUCIÓN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CASOS</w:t>
      </w:r>
    </w:p>
    <w:p w14:paraId="71B851BD" w14:textId="77777777" w:rsidR="00040A67" w:rsidRDefault="00040A67">
      <w:pPr>
        <w:pStyle w:val="Textoindependiente"/>
        <w:spacing w:before="6"/>
        <w:rPr>
          <w:b/>
          <w:sz w:val="15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5"/>
        <w:gridCol w:w="1353"/>
        <w:gridCol w:w="1365"/>
        <w:gridCol w:w="1597"/>
        <w:gridCol w:w="740"/>
        <w:gridCol w:w="1980"/>
      </w:tblGrid>
      <w:tr w:rsidR="00040A67" w14:paraId="462F37EC" w14:textId="77777777">
        <w:trPr>
          <w:trHeight w:val="245"/>
        </w:trPr>
        <w:tc>
          <w:tcPr>
            <w:tcW w:w="1465" w:type="dxa"/>
          </w:tcPr>
          <w:p w14:paraId="4724C435" w14:textId="77777777"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FACULTAD:</w:t>
            </w:r>
          </w:p>
        </w:tc>
        <w:tc>
          <w:tcPr>
            <w:tcW w:w="7035" w:type="dxa"/>
            <w:gridSpan w:val="5"/>
          </w:tcPr>
          <w:p w14:paraId="68880B87" w14:textId="77777777"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Tecnología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Informática</w:t>
            </w:r>
          </w:p>
        </w:tc>
      </w:tr>
      <w:tr w:rsidR="00040A67" w14:paraId="2A49E08C" w14:textId="77777777">
        <w:trPr>
          <w:trHeight w:val="242"/>
        </w:trPr>
        <w:tc>
          <w:tcPr>
            <w:tcW w:w="1465" w:type="dxa"/>
          </w:tcPr>
          <w:p w14:paraId="1C813892" w14:textId="77777777" w:rsidR="00040A67" w:rsidRDefault="00330BA7">
            <w:pPr>
              <w:pStyle w:val="TableParagraph"/>
              <w:spacing w:before="1" w:line="221" w:lineRule="exact"/>
              <w:rPr>
                <w:sz w:val="20"/>
              </w:rPr>
            </w:pPr>
            <w:r>
              <w:rPr>
                <w:sz w:val="20"/>
              </w:rPr>
              <w:t>CARRERA:</w:t>
            </w:r>
          </w:p>
        </w:tc>
        <w:tc>
          <w:tcPr>
            <w:tcW w:w="7035" w:type="dxa"/>
            <w:gridSpan w:val="5"/>
          </w:tcPr>
          <w:p w14:paraId="2463F8BB" w14:textId="77777777" w:rsidR="00040A67" w:rsidRDefault="00330BA7">
            <w:pPr>
              <w:pStyle w:val="TableParagraph"/>
              <w:spacing w:before="1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Analista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Programador</w:t>
            </w:r>
          </w:p>
        </w:tc>
      </w:tr>
      <w:tr w:rsidR="00040A67" w14:paraId="74FAA3AF" w14:textId="77777777">
        <w:trPr>
          <w:trHeight w:val="245"/>
        </w:trPr>
        <w:tc>
          <w:tcPr>
            <w:tcW w:w="1465" w:type="dxa"/>
          </w:tcPr>
          <w:p w14:paraId="6F3820B1" w14:textId="77777777"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ALUMNO/A:</w:t>
            </w:r>
          </w:p>
        </w:tc>
        <w:tc>
          <w:tcPr>
            <w:tcW w:w="7035" w:type="dxa"/>
            <w:gridSpan w:val="5"/>
          </w:tcPr>
          <w:p w14:paraId="574B0B3A" w14:textId="77777777"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 w14:paraId="5BF545EE" w14:textId="77777777">
        <w:trPr>
          <w:trHeight w:val="241"/>
        </w:trPr>
        <w:tc>
          <w:tcPr>
            <w:tcW w:w="1465" w:type="dxa"/>
          </w:tcPr>
          <w:p w14:paraId="4E6654D4" w14:textId="77777777" w:rsidR="00040A67" w:rsidRDefault="00330B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SEDE:</w:t>
            </w:r>
          </w:p>
        </w:tc>
        <w:tc>
          <w:tcPr>
            <w:tcW w:w="2718" w:type="dxa"/>
            <w:gridSpan w:val="2"/>
          </w:tcPr>
          <w:p w14:paraId="46D1245A" w14:textId="77777777" w:rsidR="00040A67" w:rsidRDefault="00330BA7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Buenos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Aires</w:t>
            </w:r>
          </w:p>
        </w:tc>
        <w:tc>
          <w:tcPr>
            <w:tcW w:w="1597" w:type="dxa"/>
          </w:tcPr>
          <w:p w14:paraId="606C7AA4" w14:textId="77777777" w:rsidR="00040A67" w:rsidRDefault="00330BA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LOCALIZACIÓN:</w:t>
            </w:r>
          </w:p>
        </w:tc>
        <w:tc>
          <w:tcPr>
            <w:tcW w:w="2720" w:type="dxa"/>
            <w:gridSpan w:val="2"/>
          </w:tcPr>
          <w:p w14:paraId="3CA9DFA3" w14:textId="77777777" w:rsidR="00040A67" w:rsidRDefault="00330BA7">
            <w:pPr>
              <w:pStyle w:val="TableParagraph"/>
              <w:spacing w:line="221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Online</w:t>
            </w:r>
          </w:p>
        </w:tc>
      </w:tr>
      <w:tr w:rsidR="00040A67" w14:paraId="3FF762DF" w14:textId="77777777">
        <w:trPr>
          <w:trHeight w:val="246"/>
        </w:trPr>
        <w:tc>
          <w:tcPr>
            <w:tcW w:w="1465" w:type="dxa"/>
          </w:tcPr>
          <w:p w14:paraId="6B88B3DE" w14:textId="77777777"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ASIGNATURA:</w:t>
            </w:r>
          </w:p>
        </w:tc>
        <w:tc>
          <w:tcPr>
            <w:tcW w:w="7035" w:type="dxa"/>
            <w:gridSpan w:val="5"/>
          </w:tcPr>
          <w:p w14:paraId="766947E0" w14:textId="77777777"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Programación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040A67" w14:paraId="06202589" w14:textId="77777777">
        <w:trPr>
          <w:trHeight w:val="241"/>
        </w:trPr>
        <w:tc>
          <w:tcPr>
            <w:tcW w:w="1465" w:type="dxa"/>
          </w:tcPr>
          <w:p w14:paraId="1098E0A7" w14:textId="77777777" w:rsidR="00040A67" w:rsidRDefault="00330BA7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CURSO:</w:t>
            </w:r>
          </w:p>
        </w:tc>
        <w:tc>
          <w:tcPr>
            <w:tcW w:w="2718" w:type="dxa"/>
            <w:gridSpan w:val="2"/>
          </w:tcPr>
          <w:p w14:paraId="53EF1FC3" w14:textId="77777777" w:rsidR="00040A67" w:rsidRDefault="00330BA7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1O</w:t>
            </w:r>
          </w:p>
        </w:tc>
        <w:tc>
          <w:tcPr>
            <w:tcW w:w="1597" w:type="dxa"/>
          </w:tcPr>
          <w:p w14:paraId="17A2656B" w14:textId="77777777" w:rsidR="00040A67" w:rsidRDefault="00330BA7">
            <w:pPr>
              <w:pStyle w:val="TableParagraph"/>
              <w:spacing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TURNO:</w:t>
            </w:r>
          </w:p>
        </w:tc>
        <w:tc>
          <w:tcPr>
            <w:tcW w:w="2720" w:type="dxa"/>
            <w:gridSpan w:val="2"/>
          </w:tcPr>
          <w:p w14:paraId="4C196AB9" w14:textId="77777777"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 w14:paraId="2A8DC088" w14:textId="77777777">
        <w:trPr>
          <w:trHeight w:val="245"/>
        </w:trPr>
        <w:tc>
          <w:tcPr>
            <w:tcW w:w="1465" w:type="dxa"/>
          </w:tcPr>
          <w:p w14:paraId="1A4CA295" w14:textId="77777777" w:rsidR="00040A67" w:rsidRDefault="00330BA7">
            <w:pPr>
              <w:pStyle w:val="TableParagraph"/>
              <w:spacing w:before="4" w:line="221" w:lineRule="exact"/>
              <w:rPr>
                <w:sz w:val="20"/>
              </w:rPr>
            </w:pPr>
            <w:r>
              <w:rPr>
                <w:sz w:val="20"/>
              </w:rPr>
              <w:t>PROFESOR:</w:t>
            </w:r>
          </w:p>
        </w:tc>
        <w:tc>
          <w:tcPr>
            <w:tcW w:w="2718" w:type="dxa"/>
            <w:gridSpan w:val="2"/>
          </w:tcPr>
          <w:p w14:paraId="0905EF3F" w14:textId="77777777" w:rsidR="00040A67" w:rsidRDefault="00330BA7">
            <w:pPr>
              <w:pStyle w:val="TableParagraph"/>
              <w:spacing w:before="4" w:line="221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Hunt,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Alejandro</w:t>
            </w:r>
          </w:p>
        </w:tc>
        <w:tc>
          <w:tcPr>
            <w:tcW w:w="1597" w:type="dxa"/>
          </w:tcPr>
          <w:p w14:paraId="43B7F171" w14:textId="77777777" w:rsidR="00040A67" w:rsidRDefault="00330BA7">
            <w:pPr>
              <w:pStyle w:val="TableParagraph"/>
              <w:spacing w:before="4" w:line="221" w:lineRule="exact"/>
              <w:ind w:left="105"/>
              <w:rPr>
                <w:sz w:val="20"/>
              </w:rPr>
            </w:pPr>
            <w:r>
              <w:rPr>
                <w:sz w:val="20"/>
              </w:rPr>
              <w:t>FECHA:</w:t>
            </w:r>
          </w:p>
        </w:tc>
        <w:tc>
          <w:tcPr>
            <w:tcW w:w="2720" w:type="dxa"/>
            <w:gridSpan w:val="2"/>
          </w:tcPr>
          <w:p w14:paraId="02B666AE" w14:textId="77777777" w:rsidR="00040A67" w:rsidRDefault="00040A6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040A67" w14:paraId="0B8AFC5D" w14:textId="77777777">
        <w:trPr>
          <w:trHeight w:val="485"/>
        </w:trPr>
        <w:tc>
          <w:tcPr>
            <w:tcW w:w="2818" w:type="dxa"/>
            <w:gridSpan w:val="2"/>
          </w:tcPr>
          <w:p w14:paraId="1B1FF867" w14:textId="77777777" w:rsidR="00040A67" w:rsidRDefault="00330B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TIEMPO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RESOLUCIÓN:</w:t>
            </w:r>
          </w:p>
        </w:tc>
        <w:tc>
          <w:tcPr>
            <w:tcW w:w="1365" w:type="dxa"/>
          </w:tcPr>
          <w:p w14:paraId="34894D7A" w14:textId="77777777" w:rsidR="00040A67" w:rsidRDefault="00330BA7">
            <w:pPr>
              <w:pStyle w:val="TableParagraph"/>
              <w:spacing w:line="240" w:lineRule="atLeast"/>
              <w:ind w:right="225"/>
              <w:rPr>
                <w:b/>
                <w:sz w:val="20"/>
              </w:rPr>
            </w:pPr>
            <w:r>
              <w:rPr>
                <w:b/>
                <w:sz w:val="20"/>
              </w:rPr>
              <w:t>Según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cronograma</w:t>
            </w:r>
          </w:p>
        </w:tc>
        <w:tc>
          <w:tcPr>
            <w:tcW w:w="2337" w:type="dxa"/>
            <w:gridSpan w:val="2"/>
          </w:tcPr>
          <w:p w14:paraId="126E14CB" w14:textId="77777777" w:rsidR="00040A67" w:rsidRDefault="00330BA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EXAMEN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NRO:</w:t>
            </w:r>
          </w:p>
        </w:tc>
        <w:tc>
          <w:tcPr>
            <w:tcW w:w="1980" w:type="dxa"/>
          </w:tcPr>
          <w:p w14:paraId="24207090" w14:textId="77777777" w:rsidR="00040A67" w:rsidRDefault="00330BA7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</w:tr>
      <w:tr w:rsidR="00040A67" w14:paraId="1E26FF11" w14:textId="77777777">
        <w:trPr>
          <w:trHeight w:val="324"/>
        </w:trPr>
        <w:tc>
          <w:tcPr>
            <w:tcW w:w="4183" w:type="dxa"/>
            <w:gridSpan w:val="3"/>
          </w:tcPr>
          <w:p w14:paraId="6E002A2A" w14:textId="77777777" w:rsidR="00040A67" w:rsidRDefault="00330BA7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MODALIDAD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RESOLUCIÓN:</w:t>
            </w:r>
          </w:p>
        </w:tc>
        <w:tc>
          <w:tcPr>
            <w:tcW w:w="4317" w:type="dxa"/>
            <w:gridSpan w:val="3"/>
          </w:tcPr>
          <w:p w14:paraId="175E77CF" w14:textId="77777777" w:rsidR="00040A67" w:rsidRDefault="00330BA7">
            <w:pPr>
              <w:pStyle w:val="TableParagraph"/>
              <w:spacing w:before="2"/>
              <w:ind w:left="105"/>
              <w:rPr>
                <w:sz w:val="20"/>
              </w:rPr>
            </w:pPr>
            <w:r>
              <w:rPr>
                <w:sz w:val="20"/>
              </w:rPr>
              <w:t>Virtual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Domiciliario</w:t>
            </w:r>
          </w:p>
        </w:tc>
      </w:tr>
    </w:tbl>
    <w:p w14:paraId="5913F1DC" w14:textId="77777777" w:rsidR="00040A67" w:rsidRDefault="00040A67">
      <w:pPr>
        <w:pStyle w:val="Textoindependiente"/>
        <w:spacing w:before="7"/>
        <w:rPr>
          <w:b/>
          <w:sz w:val="36"/>
        </w:rPr>
      </w:pPr>
    </w:p>
    <w:p w14:paraId="6D327816" w14:textId="77777777" w:rsidR="00040A67" w:rsidRDefault="00330BA7">
      <w:pPr>
        <w:pStyle w:val="Textoindependiente"/>
        <w:spacing w:line="261" w:lineRule="auto"/>
        <w:ind w:left="100" w:right="124"/>
        <w:jc w:val="both"/>
      </w:pPr>
      <w:r>
        <w:rPr>
          <w:b/>
          <w:spacing w:val="-1"/>
        </w:rPr>
        <w:t>Criterios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de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>calificación:</w:t>
      </w:r>
      <w:r>
        <w:rPr>
          <w:b/>
          <w:spacing w:val="-12"/>
        </w:rPr>
        <w:t xml:space="preserve"> </w:t>
      </w:r>
      <w:r>
        <w:rPr>
          <w:spacing w:val="-1"/>
        </w:rPr>
        <w:t>Para</w:t>
      </w:r>
      <w:r>
        <w:rPr>
          <w:spacing w:val="-12"/>
        </w:rPr>
        <w:t xml:space="preserve"> </w:t>
      </w:r>
      <w:r>
        <w:rPr>
          <w:spacing w:val="-1"/>
        </w:rPr>
        <w:t>acreditar</w:t>
      </w:r>
      <w:r>
        <w:rPr>
          <w:spacing w:val="-11"/>
        </w:rPr>
        <w:t xml:space="preserve"> </w:t>
      </w:r>
      <w:r>
        <w:rPr>
          <w:spacing w:val="-1"/>
        </w:rPr>
        <w:t>los</w:t>
      </w:r>
      <w:r>
        <w:rPr>
          <w:spacing w:val="-12"/>
        </w:rPr>
        <w:t xml:space="preserve"> </w:t>
      </w:r>
      <w:r>
        <w:t>saberes</w:t>
      </w:r>
      <w:r>
        <w:rPr>
          <w:spacing w:val="-12"/>
        </w:rPr>
        <w:t xml:space="preserve"> </w:t>
      </w:r>
      <w:r>
        <w:t>deberá</w:t>
      </w:r>
      <w:r>
        <w:rPr>
          <w:spacing w:val="-12"/>
        </w:rPr>
        <w:t xml:space="preserve"> </w:t>
      </w:r>
      <w:r>
        <w:t>obtener,</w:t>
      </w:r>
      <w:r>
        <w:rPr>
          <w:spacing w:val="-9"/>
        </w:rPr>
        <w:t xml:space="preserve"> </w:t>
      </w:r>
      <w:r>
        <w:t>al</w:t>
      </w:r>
      <w:r>
        <w:rPr>
          <w:spacing w:val="-9"/>
        </w:rPr>
        <w:t xml:space="preserve"> </w:t>
      </w:r>
      <w:r>
        <w:t>menos,</w:t>
      </w:r>
      <w:r>
        <w:rPr>
          <w:spacing w:val="-13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60%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conceptuales,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menos,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60%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aspectos</w:t>
      </w:r>
      <w:r>
        <w:rPr>
          <w:spacing w:val="-1"/>
        </w:rPr>
        <w:t xml:space="preserve"> </w:t>
      </w:r>
      <w:r>
        <w:t>procedimentales.</w:t>
      </w:r>
    </w:p>
    <w:p w14:paraId="4435C4CD" w14:textId="77777777" w:rsidR="00040A67" w:rsidRDefault="00330BA7">
      <w:pPr>
        <w:pStyle w:val="Textoindependiente"/>
        <w:spacing w:before="154" w:line="259" w:lineRule="auto"/>
        <w:ind w:left="100" w:right="117"/>
        <w:jc w:val="both"/>
      </w:pPr>
      <w:r>
        <w:rPr>
          <w:b/>
        </w:rPr>
        <w:t xml:space="preserve">Criterios de resolución: </w:t>
      </w:r>
      <w:r>
        <w:t>Los alumnos recibirán la consigna del examen en la fecha de evaluación</w:t>
      </w:r>
      <w:r>
        <w:rPr>
          <w:spacing w:val="1"/>
        </w:rPr>
        <w:t xml:space="preserve"> </w:t>
      </w:r>
      <w:r>
        <w:t>prevista por el cronograma de la asignatura.</w:t>
      </w:r>
      <w:r>
        <w:rPr>
          <w:spacing w:val="1"/>
        </w:rPr>
        <w:t xml:space="preserve"> </w:t>
      </w:r>
      <w:r>
        <w:t>Deberán resolver y entregar este examen previo al</w:t>
      </w:r>
      <w:r>
        <w:rPr>
          <w:spacing w:val="1"/>
        </w:rPr>
        <w:t xml:space="preserve"> </w:t>
      </w:r>
      <w:r>
        <w:rPr>
          <w:spacing w:val="-1"/>
        </w:rPr>
        <w:t>vencimiento</w:t>
      </w:r>
      <w:r>
        <w:rPr>
          <w:spacing w:val="-9"/>
        </w:rPr>
        <w:t xml:space="preserve"> </w:t>
      </w:r>
      <w:r>
        <w:rPr>
          <w:spacing w:val="-1"/>
        </w:rPr>
        <w:t>indicado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10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actividad.</w:t>
      </w:r>
      <w:r>
        <w:rPr>
          <w:spacing w:val="-10"/>
        </w:rPr>
        <w:t xml:space="preserve"> </w:t>
      </w:r>
      <w:r>
        <w:rPr>
          <w:spacing w:val="-1"/>
        </w:rPr>
        <w:t>En</w:t>
      </w:r>
      <w:r>
        <w:rPr>
          <w:spacing w:val="-8"/>
        </w:rPr>
        <w:t xml:space="preserve"> </w:t>
      </w:r>
      <w:r>
        <w:rPr>
          <w:spacing w:val="-1"/>
        </w:rP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mismo</w:t>
      </w:r>
      <w:r>
        <w:rPr>
          <w:spacing w:val="-9"/>
        </w:rPr>
        <w:t xml:space="preserve"> </w:t>
      </w:r>
      <w:r>
        <w:t>sea</w:t>
      </w:r>
      <w:r>
        <w:rPr>
          <w:spacing w:val="-12"/>
        </w:rPr>
        <w:t xml:space="preserve"> </w:t>
      </w:r>
      <w:r>
        <w:t>entregado</w:t>
      </w:r>
      <w:r>
        <w:rPr>
          <w:spacing w:val="-10"/>
        </w:rPr>
        <w:t xml:space="preserve"> </w:t>
      </w:r>
      <w:r>
        <w:t>luego</w:t>
      </w:r>
      <w:r>
        <w:rPr>
          <w:spacing w:val="-10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vencimiento,</w:t>
      </w:r>
      <w:r>
        <w:rPr>
          <w:spacing w:val="1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procederá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penalización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puntaje final,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cual</w:t>
      </w:r>
      <w:r>
        <w:rPr>
          <w:spacing w:val="5"/>
        </w:rPr>
        <w:t xml:space="preserve"> </w:t>
      </w:r>
      <w:r>
        <w:t>dependerá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demora.</w:t>
      </w:r>
    </w:p>
    <w:p w14:paraId="5DCBBA06" w14:textId="77777777" w:rsidR="00040A67" w:rsidRDefault="00330BA7">
      <w:pPr>
        <w:pStyle w:val="Textoindependiente"/>
        <w:spacing w:before="161" w:line="259" w:lineRule="auto"/>
        <w:ind w:left="100" w:right="189"/>
      </w:pPr>
      <w:r>
        <w:rPr>
          <w:b/>
        </w:rPr>
        <w:t xml:space="preserve">Criterios de evaluación: </w:t>
      </w:r>
      <w:r>
        <w:t>Se evaluará la claridad en el planteamiento de los aspectos conceptuales</w:t>
      </w:r>
      <w:r>
        <w:rPr>
          <w:spacing w:val="1"/>
        </w:rPr>
        <w:t xml:space="preserve"> </w:t>
      </w:r>
      <w:r>
        <w:t>y procedimentales. En los aspectos procedimentales, no solo se evaluará que el desarrollo provea</w:t>
      </w:r>
      <w:r>
        <w:rPr>
          <w:spacing w:val="1"/>
        </w:rPr>
        <w:t xml:space="preserve"> </w:t>
      </w:r>
      <w:r>
        <w:t>una solución correcta a la consigna planteada, sino también la claridad, eficiencia y aplicación de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conceptos</w:t>
      </w:r>
      <w:r>
        <w:rPr>
          <w:spacing w:val="-1"/>
        </w:rPr>
        <w:t xml:space="preserve"> </w:t>
      </w:r>
      <w:r>
        <w:t>vistos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cursada.</w:t>
      </w:r>
    </w:p>
    <w:p w14:paraId="6BAC51F1" w14:textId="77777777" w:rsidR="00040A67" w:rsidRDefault="00330BA7">
      <w:pPr>
        <w:spacing w:before="160"/>
        <w:ind w:left="100"/>
        <w:rPr>
          <w:b/>
        </w:rPr>
      </w:pPr>
      <w:r>
        <w:rPr>
          <w:b/>
        </w:rPr>
        <w:t>Resultados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aprendizaje:</w:t>
      </w:r>
    </w:p>
    <w:p w14:paraId="4CD07B9E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80"/>
      </w:pPr>
      <w:r>
        <w:t>Comprender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conceptos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importantes</w:t>
      </w:r>
      <w:r>
        <w:rPr>
          <w:spacing w:val="-1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programación</w:t>
      </w:r>
      <w:r>
        <w:rPr>
          <w:spacing w:val="-5"/>
        </w:rPr>
        <w:t xml:space="preserve"> </w:t>
      </w:r>
      <w:r>
        <w:t>visual.</w:t>
      </w:r>
    </w:p>
    <w:p w14:paraId="752339FB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3"/>
      </w:pPr>
      <w:r>
        <w:t>Conocer</w:t>
      </w:r>
      <w:r>
        <w:rPr>
          <w:spacing w:val="-2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aspectos</w:t>
      </w:r>
      <w:r>
        <w:rPr>
          <w:spacing w:val="-4"/>
        </w:rPr>
        <w:t xml:space="preserve"> </w:t>
      </w:r>
      <w:r>
        <w:t>relacionados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IDE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Studio.</w:t>
      </w:r>
    </w:p>
    <w:p w14:paraId="63744D5D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Poder</w:t>
      </w:r>
      <w:r>
        <w:rPr>
          <w:spacing w:val="-7"/>
        </w:rPr>
        <w:t xml:space="preserve"> </w:t>
      </w:r>
      <w:r>
        <w:t>desarrollar</w:t>
      </w:r>
      <w:r>
        <w:rPr>
          <w:spacing w:val="-7"/>
        </w:rPr>
        <w:t xml:space="preserve"> </w:t>
      </w:r>
      <w:r>
        <w:t>programas</w:t>
      </w:r>
      <w:r>
        <w:rPr>
          <w:spacing w:val="-5"/>
        </w:rPr>
        <w:t xml:space="preserve"> </w:t>
      </w:r>
      <w:r>
        <w:t>informáticos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C#</w:t>
      </w:r>
    </w:p>
    <w:p w14:paraId="7FC8DA4C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 w:line="273" w:lineRule="auto"/>
        <w:ind w:right="403"/>
      </w:pPr>
      <w:r>
        <w:t>Poder</w:t>
      </w:r>
      <w:r>
        <w:rPr>
          <w:spacing w:val="-5"/>
        </w:rPr>
        <w:t xml:space="preserve"> </w:t>
      </w:r>
      <w:r>
        <w:t>resolver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problema</w:t>
      </w:r>
      <w:r>
        <w:rPr>
          <w:spacing w:val="-2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medio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utilización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listas</w:t>
      </w:r>
      <w:r>
        <w:rPr>
          <w:spacing w:val="-3"/>
        </w:rPr>
        <w:t xml:space="preserve"> </w:t>
      </w:r>
      <w:r>
        <w:t>enlazadas,</w:t>
      </w:r>
      <w:r>
        <w:rPr>
          <w:spacing w:val="-3"/>
        </w:rPr>
        <w:t xml:space="preserve"> </w:t>
      </w:r>
      <w:r>
        <w:t>pilas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colas,</w:t>
      </w:r>
      <w:r>
        <w:rPr>
          <w:spacing w:val="-46"/>
        </w:rPr>
        <w:t xml:space="preserve"> </w:t>
      </w:r>
      <w:r>
        <w:t>comprendiendo</w:t>
      </w:r>
      <w:r>
        <w:rPr>
          <w:spacing w:val="-4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estructura</w:t>
      </w:r>
      <w:r>
        <w:rPr>
          <w:spacing w:val="3"/>
        </w:rPr>
        <w:t xml:space="preserve"> </w:t>
      </w:r>
      <w:r>
        <w:t>dinámica</w:t>
      </w:r>
      <w:r>
        <w:rPr>
          <w:spacing w:val="-6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adecuada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utilizar.</w:t>
      </w:r>
    </w:p>
    <w:p w14:paraId="576B9CEE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" w:line="273" w:lineRule="auto"/>
        <w:ind w:right="203"/>
      </w:pPr>
      <w:r>
        <w:t>Comprender</w:t>
      </w:r>
      <w:r>
        <w:rPr>
          <w:spacing w:val="-3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implementar</w:t>
      </w:r>
      <w:r>
        <w:rPr>
          <w:spacing w:val="-7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1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aplican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estructuras</w:t>
      </w:r>
      <w:r>
        <w:rPr>
          <w:spacing w:val="-5"/>
        </w:rPr>
        <w:t xml:space="preserve"> </w:t>
      </w:r>
      <w:r>
        <w:t>dinámicas</w:t>
      </w:r>
      <w:r>
        <w:rPr>
          <w:spacing w:val="-4"/>
        </w:rPr>
        <w:t xml:space="preserve"> </w:t>
      </w:r>
      <w:r>
        <w:t>según</w:t>
      </w:r>
      <w:r>
        <w:rPr>
          <w:spacing w:val="-47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tipo.</w:t>
      </w:r>
    </w:p>
    <w:p w14:paraId="56703219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"/>
      </w:pPr>
      <w:r>
        <w:t>Comprender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TDA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aplicarlo</w:t>
      </w:r>
      <w:r>
        <w:rPr>
          <w:spacing w:val="-4"/>
        </w:rPr>
        <w:t xml:space="preserve"> </w:t>
      </w:r>
      <w:r>
        <w:t>en la</w:t>
      </w:r>
      <w:r>
        <w:rPr>
          <w:spacing w:val="-5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problemas.</w:t>
      </w:r>
    </w:p>
    <w:p w14:paraId="293EC88B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Comprender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concepto</w:t>
      </w:r>
      <w:r>
        <w:rPr>
          <w:spacing w:val="-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recursividad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aplicarlo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resolución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problemas.</w:t>
      </w:r>
    </w:p>
    <w:p w14:paraId="68A03FB4" w14:textId="77777777" w:rsidR="00040A67" w:rsidRDefault="00040A67">
      <w:pPr>
        <w:sectPr w:rsidR="00040A67">
          <w:headerReference w:type="default" r:id="rId8"/>
          <w:footerReference w:type="default" r:id="rId9"/>
          <w:pgSz w:w="12240" w:h="15840"/>
          <w:pgMar w:top="1540" w:right="1580" w:bottom="1360" w:left="1600" w:header="34" w:footer="1162" w:gutter="0"/>
          <w:pgNumType w:start="2"/>
          <w:cols w:space="720"/>
        </w:sectPr>
      </w:pPr>
    </w:p>
    <w:p w14:paraId="66B8D9F8" w14:textId="77777777" w:rsidR="00040A67" w:rsidRDefault="00040A67">
      <w:pPr>
        <w:pStyle w:val="Textoindependiente"/>
        <w:rPr>
          <w:sz w:val="20"/>
        </w:rPr>
      </w:pPr>
    </w:p>
    <w:p w14:paraId="5C8EE96A" w14:textId="77777777" w:rsidR="00040A67" w:rsidRDefault="00040A67">
      <w:pPr>
        <w:pStyle w:val="Textoindependiente"/>
        <w:spacing w:before="2"/>
      </w:pPr>
    </w:p>
    <w:p w14:paraId="719D7E0B" w14:textId="77777777" w:rsidR="00040A67" w:rsidRDefault="00330BA7">
      <w:pPr>
        <w:pStyle w:val="Textoindependiente"/>
        <w:spacing w:before="56"/>
        <w:ind w:left="100"/>
      </w:pPr>
      <w:r>
        <w:t>La</w:t>
      </w:r>
      <w:r>
        <w:rPr>
          <w:spacing w:val="-5"/>
        </w:rPr>
        <w:t xml:space="preserve"> </w:t>
      </w:r>
      <w:r>
        <w:t>evaluación</w:t>
      </w:r>
      <w:r>
        <w:rPr>
          <w:spacing w:val="-2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hará</w:t>
      </w:r>
      <w:r>
        <w:rPr>
          <w:spacing w:val="-4"/>
        </w:rPr>
        <w:t xml:space="preserve"> </w:t>
      </w:r>
      <w:r>
        <w:t>a partir</w:t>
      </w:r>
      <w:r>
        <w:rPr>
          <w:spacing w:val="-4"/>
        </w:rPr>
        <w:t xml:space="preserve"> </w:t>
      </w:r>
      <w:r>
        <w:t>de la</w:t>
      </w:r>
      <w:r>
        <w:rPr>
          <w:spacing w:val="-5"/>
        </w:rPr>
        <w:t xml:space="preserve"> </w:t>
      </w:r>
      <w:r>
        <w:t>siguiente grilla:</w:t>
      </w:r>
    </w:p>
    <w:p w14:paraId="41F95379" w14:textId="77777777" w:rsidR="00040A67" w:rsidRDefault="00040A67">
      <w:pPr>
        <w:pStyle w:val="Textoindependiente"/>
        <w:spacing w:before="10"/>
        <w:rPr>
          <w:sz w:val="1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3"/>
        <w:gridCol w:w="1700"/>
        <w:gridCol w:w="3965"/>
      </w:tblGrid>
      <w:tr w:rsidR="00040A67" w14:paraId="59D787DE" w14:textId="77777777">
        <w:trPr>
          <w:trHeight w:val="277"/>
        </w:trPr>
        <w:tc>
          <w:tcPr>
            <w:tcW w:w="8498" w:type="dxa"/>
            <w:gridSpan w:val="3"/>
            <w:shd w:val="clear" w:color="auto" w:fill="D0CECE"/>
          </w:tcPr>
          <w:p w14:paraId="15041CF4" w14:textId="77777777" w:rsidR="00040A67" w:rsidRDefault="00330BA7">
            <w:pPr>
              <w:pStyle w:val="TableParagraph"/>
              <w:spacing w:before="1" w:line="25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Conceptuales</w:t>
            </w:r>
          </w:p>
        </w:tc>
      </w:tr>
      <w:tr w:rsidR="00040A67" w14:paraId="3F3D9929" w14:textId="77777777">
        <w:trPr>
          <w:trHeight w:val="274"/>
        </w:trPr>
        <w:tc>
          <w:tcPr>
            <w:tcW w:w="2833" w:type="dxa"/>
          </w:tcPr>
          <w:p w14:paraId="3C843793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700" w:type="dxa"/>
          </w:tcPr>
          <w:p w14:paraId="3754D9C5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4D332C76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7C982533" w14:textId="77777777">
        <w:trPr>
          <w:trHeight w:val="278"/>
        </w:trPr>
        <w:tc>
          <w:tcPr>
            <w:tcW w:w="2833" w:type="dxa"/>
          </w:tcPr>
          <w:p w14:paraId="3929A21F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700" w:type="dxa"/>
          </w:tcPr>
          <w:p w14:paraId="0D3D4C24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039EC27F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12FB4AD4" w14:textId="77777777">
        <w:trPr>
          <w:trHeight w:val="274"/>
        </w:trPr>
        <w:tc>
          <w:tcPr>
            <w:tcW w:w="2833" w:type="dxa"/>
          </w:tcPr>
          <w:p w14:paraId="73D81607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3</w:t>
            </w:r>
          </w:p>
        </w:tc>
        <w:tc>
          <w:tcPr>
            <w:tcW w:w="1700" w:type="dxa"/>
          </w:tcPr>
          <w:p w14:paraId="43D1F82A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692A3334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49986180" w14:textId="77777777">
        <w:trPr>
          <w:trHeight w:val="277"/>
        </w:trPr>
        <w:tc>
          <w:tcPr>
            <w:tcW w:w="2833" w:type="dxa"/>
          </w:tcPr>
          <w:p w14:paraId="4D7260EF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4</w:t>
            </w:r>
          </w:p>
        </w:tc>
        <w:tc>
          <w:tcPr>
            <w:tcW w:w="1700" w:type="dxa"/>
          </w:tcPr>
          <w:p w14:paraId="37FD9A53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17163267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22829321" w14:textId="77777777">
        <w:trPr>
          <w:trHeight w:val="274"/>
        </w:trPr>
        <w:tc>
          <w:tcPr>
            <w:tcW w:w="2833" w:type="dxa"/>
          </w:tcPr>
          <w:p w14:paraId="75E13B4C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Pregunta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5</w:t>
            </w:r>
          </w:p>
        </w:tc>
        <w:tc>
          <w:tcPr>
            <w:tcW w:w="1700" w:type="dxa"/>
          </w:tcPr>
          <w:p w14:paraId="5CACBD9B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69F2CBD5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40700516" w14:textId="77777777">
        <w:trPr>
          <w:trHeight w:val="278"/>
        </w:trPr>
        <w:tc>
          <w:tcPr>
            <w:tcW w:w="8498" w:type="dxa"/>
            <w:gridSpan w:val="3"/>
            <w:shd w:val="clear" w:color="auto" w:fill="D0CECE"/>
          </w:tcPr>
          <w:p w14:paraId="06533049" w14:textId="77777777" w:rsidR="00040A67" w:rsidRDefault="00330BA7">
            <w:pPr>
              <w:pStyle w:val="TableParagraph"/>
              <w:spacing w:before="2" w:line="256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Aspectos</w:t>
            </w:r>
            <w:r>
              <w:rPr>
                <w:rFonts w:asci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procedimentales</w:t>
            </w:r>
          </w:p>
        </w:tc>
      </w:tr>
      <w:tr w:rsidR="00040A67" w14:paraId="1438D074" w14:textId="77777777">
        <w:trPr>
          <w:trHeight w:val="273"/>
        </w:trPr>
        <w:tc>
          <w:tcPr>
            <w:tcW w:w="2833" w:type="dxa"/>
          </w:tcPr>
          <w:p w14:paraId="247FE90C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Desarrollo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punto</w:t>
            </w:r>
            <w:r>
              <w:rPr>
                <w:rFonts w:ascii="Arial MT"/>
                <w:spacing w:val="-3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1</w:t>
            </w:r>
          </w:p>
        </w:tc>
        <w:tc>
          <w:tcPr>
            <w:tcW w:w="1700" w:type="dxa"/>
          </w:tcPr>
          <w:p w14:paraId="5A1C32D8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06D77F3C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69D6DE1A" w14:textId="77777777">
        <w:trPr>
          <w:trHeight w:val="277"/>
        </w:trPr>
        <w:tc>
          <w:tcPr>
            <w:tcW w:w="2833" w:type="dxa"/>
          </w:tcPr>
          <w:p w14:paraId="62A1B9B2" w14:textId="77777777" w:rsidR="00040A67" w:rsidRDefault="00330BA7">
            <w:pPr>
              <w:pStyle w:val="TableParagraph"/>
              <w:spacing w:line="205" w:lineRule="exact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Desarrollo</w:t>
            </w:r>
            <w:r>
              <w:rPr>
                <w:rFonts w:ascii="Arial MT"/>
                <w:spacing w:val="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del</w:t>
            </w:r>
            <w:r>
              <w:rPr>
                <w:rFonts w:ascii="Arial MT"/>
                <w:spacing w:val="-2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punto</w:t>
            </w:r>
            <w:r>
              <w:rPr>
                <w:rFonts w:ascii="Arial MT"/>
                <w:spacing w:val="-1"/>
                <w:sz w:val="18"/>
              </w:rPr>
              <w:t xml:space="preserve"> </w:t>
            </w:r>
            <w:r>
              <w:rPr>
                <w:rFonts w:ascii="Arial MT"/>
                <w:sz w:val="18"/>
              </w:rPr>
              <w:t>2</w:t>
            </w:r>
          </w:p>
        </w:tc>
        <w:tc>
          <w:tcPr>
            <w:tcW w:w="1700" w:type="dxa"/>
          </w:tcPr>
          <w:p w14:paraId="715DCD69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369E16A1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4B5AC518" w14:textId="77777777">
        <w:trPr>
          <w:trHeight w:val="274"/>
        </w:trPr>
        <w:tc>
          <w:tcPr>
            <w:tcW w:w="8498" w:type="dxa"/>
            <w:gridSpan w:val="3"/>
            <w:shd w:val="clear" w:color="auto" w:fill="BEBEBE"/>
          </w:tcPr>
          <w:p w14:paraId="73136D73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40A67" w14:paraId="5C2CE255" w14:textId="77777777">
        <w:trPr>
          <w:trHeight w:val="277"/>
        </w:trPr>
        <w:tc>
          <w:tcPr>
            <w:tcW w:w="2833" w:type="dxa"/>
          </w:tcPr>
          <w:p w14:paraId="74480E58" w14:textId="77777777" w:rsidR="00040A67" w:rsidRDefault="00330BA7">
            <w:pPr>
              <w:pStyle w:val="TableParagraph"/>
              <w:spacing w:line="205" w:lineRule="exact"/>
              <w:rPr>
                <w:rFonts w:ascii="Arial MT" w:hAnsi="Arial MT"/>
                <w:sz w:val="18"/>
              </w:rPr>
            </w:pPr>
            <w:r>
              <w:rPr>
                <w:rFonts w:ascii="Arial MT" w:hAnsi="Arial MT"/>
                <w:sz w:val="18"/>
              </w:rPr>
              <w:t>Calificación</w:t>
            </w:r>
            <w:r>
              <w:rPr>
                <w:rFonts w:ascii="Arial MT" w:hAnsi="Arial MT"/>
                <w:spacing w:val="-4"/>
                <w:sz w:val="18"/>
              </w:rPr>
              <w:t xml:space="preserve"> </w:t>
            </w:r>
            <w:r>
              <w:rPr>
                <w:rFonts w:ascii="Arial MT" w:hAnsi="Arial MT"/>
                <w:sz w:val="18"/>
              </w:rPr>
              <w:t>final</w:t>
            </w:r>
          </w:p>
        </w:tc>
        <w:tc>
          <w:tcPr>
            <w:tcW w:w="1700" w:type="dxa"/>
          </w:tcPr>
          <w:p w14:paraId="0B5B4400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65" w:type="dxa"/>
          </w:tcPr>
          <w:p w14:paraId="474C7B8E" w14:textId="77777777" w:rsidR="00040A67" w:rsidRDefault="00040A6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0F3B85C" w14:textId="77777777" w:rsidR="00040A67" w:rsidRDefault="00040A67">
      <w:pPr>
        <w:pStyle w:val="Textoindependiente"/>
      </w:pPr>
    </w:p>
    <w:p w14:paraId="60F48753" w14:textId="77777777" w:rsidR="00040A67" w:rsidRDefault="00330BA7">
      <w:pPr>
        <w:pStyle w:val="Ttulo1"/>
        <w:spacing w:before="190"/>
      </w:pPr>
      <w:r>
        <w:t>Forma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entrega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examen</w:t>
      </w:r>
    </w:p>
    <w:p w14:paraId="1FF85631" w14:textId="77777777" w:rsidR="00040A67" w:rsidRDefault="00330BA7">
      <w:pPr>
        <w:pStyle w:val="Textoindependiente"/>
        <w:spacing w:before="183" w:line="259" w:lineRule="auto"/>
        <w:ind w:left="100" w:right="428"/>
        <w:rPr>
          <w:rFonts w:ascii="Arial MT" w:hAnsi="Arial MT"/>
        </w:rPr>
      </w:pPr>
      <w:r>
        <w:rPr>
          <w:rFonts w:ascii="Arial MT" w:hAnsi="Arial MT"/>
        </w:rPr>
        <w:t>Se deberá entregar un archivo comprimido (.zip, .rar, .7z) que contenga, un documento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 la resolución de todos los aspectos conceptuales y una solución con dos proyectos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 la resolución de los aspectos procedimentales. En este último punto, ambos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proyectos deberán incluir el código fuente desarrollado, el cual deberá compilar con 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posibilidad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ser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ejecutado para realizar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pruebas.</w:t>
      </w:r>
    </w:p>
    <w:p w14:paraId="150F63E1" w14:textId="77777777" w:rsidR="00040A67" w:rsidRDefault="00330BA7">
      <w:pPr>
        <w:pStyle w:val="Textoindependiente"/>
        <w:spacing w:before="158"/>
        <w:ind w:left="100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archivo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entregado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deberá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tener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siguiente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formado:</w:t>
      </w:r>
    </w:p>
    <w:p w14:paraId="0A776C8F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80" w:line="400" w:lineRule="auto"/>
        <w:ind w:left="100" w:right="3293" w:firstLine="359"/>
        <w:rPr>
          <w:rFonts w:ascii="Arial MT" w:hAnsi="Arial MT"/>
        </w:rPr>
      </w:pPr>
      <w:r>
        <w:rPr>
          <w:rFonts w:ascii="Arial MT" w:hAnsi="Arial MT"/>
          <w:spacing w:val="-1"/>
        </w:rPr>
        <w:t>Materia_comisión_2021_1P_Apellido_Nombre.ZIP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E</w:t>
      </w:r>
      <w:r>
        <w:rPr>
          <w:rFonts w:ascii="Arial" w:hAnsi="Arial"/>
          <w:b/>
        </w:rPr>
        <w:t>jemplo</w:t>
      </w:r>
      <w:r>
        <w:rPr>
          <w:rFonts w:ascii="Arial MT" w:hAnsi="Arial MT"/>
        </w:rPr>
        <w:t>:</w:t>
      </w:r>
    </w:p>
    <w:p w14:paraId="228C57CF" w14:textId="77777777" w:rsidR="00040A67" w:rsidRDefault="00330BA7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8"/>
        <w:rPr>
          <w:rFonts w:ascii="Arial MT" w:hAnsi="Arial MT"/>
        </w:rPr>
      </w:pPr>
      <w:r>
        <w:rPr>
          <w:rFonts w:ascii="Arial MT" w:hAnsi="Arial MT"/>
        </w:rPr>
        <w:t>Programacion1_1O_2021_1P_Hunt_Alejandro.ZIP</w:t>
      </w:r>
    </w:p>
    <w:p w14:paraId="7D1159F7" w14:textId="77777777" w:rsidR="00040A67" w:rsidRDefault="00040A67">
      <w:pPr>
        <w:rPr>
          <w:rFonts w:ascii="Arial MT" w:hAnsi="Arial MT"/>
        </w:rPr>
        <w:sectPr w:rsidR="00040A67">
          <w:pgSz w:w="12240" w:h="15840"/>
          <w:pgMar w:top="1540" w:right="1580" w:bottom="1360" w:left="1600" w:header="34" w:footer="1162" w:gutter="0"/>
          <w:cols w:space="720"/>
        </w:sectPr>
      </w:pPr>
    </w:p>
    <w:p w14:paraId="1DB55AA9" w14:textId="77777777" w:rsidR="00040A67" w:rsidRDefault="00040A67">
      <w:pPr>
        <w:pStyle w:val="Textoindependiente"/>
        <w:rPr>
          <w:rFonts w:ascii="Arial MT"/>
          <w:sz w:val="20"/>
        </w:rPr>
      </w:pPr>
    </w:p>
    <w:p w14:paraId="5163B7AC" w14:textId="77777777" w:rsidR="00040A67" w:rsidRDefault="00040A67">
      <w:pPr>
        <w:pStyle w:val="Textoindependiente"/>
        <w:spacing w:before="7"/>
        <w:rPr>
          <w:rFonts w:ascii="Arial MT"/>
          <w:sz w:val="21"/>
        </w:rPr>
      </w:pPr>
    </w:p>
    <w:p w14:paraId="798A16C0" w14:textId="77777777" w:rsidR="00040A67" w:rsidRDefault="00330BA7">
      <w:pPr>
        <w:pStyle w:val="Ttulo1"/>
      </w:pPr>
      <w:r>
        <w:t>Aspectos</w:t>
      </w:r>
      <w:r>
        <w:rPr>
          <w:spacing w:val="-7"/>
        </w:rPr>
        <w:t xml:space="preserve"> </w:t>
      </w:r>
      <w:r>
        <w:t>conceptuales</w:t>
      </w:r>
    </w:p>
    <w:p w14:paraId="4197B8B7" w14:textId="77777777" w:rsidR="00040A67" w:rsidRDefault="00040A67">
      <w:pPr>
        <w:pStyle w:val="Textoindependiente"/>
        <w:rPr>
          <w:rFonts w:ascii="Arial"/>
          <w:b/>
          <w:sz w:val="26"/>
        </w:rPr>
      </w:pPr>
    </w:p>
    <w:p w14:paraId="74960CC9" w14:textId="77777777" w:rsidR="00040A67" w:rsidRDefault="00040A67">
      <w:pPr>
        <w:pStyle w:val="Textoindependiente"/>
        <w:spacing w:before="3"/>
        <w:rPr>
          <w:rFonts w:ascii="Arial"/>
          <w:b/>
          <w:sz w:val="25"/>
        </w:rPr>
      </w:pPr>
    </w:p>
    <w:p w14:paraId="3B755FB9" w14:textId="77777777"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283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En Windows </w:t>
      </w:r>
      <w:proofErr w:type="spellStart"/>
      <w:r>
        <w:rPr>
          <w:rFonts w:ascii="Arial MT" w:hAnsi="Arial MT"/>
          <w:sz w:val="20"/>
        </w:rPr>
        <w:t>Forms</w:t>
      </w:r>
      <w:proofErr w:type="spellEnd"/>
      <w:r>
        <w:rPr>
          <w:rFonts w:ascii="Arial MT" w:hAnsi="Arial MT"/>
          <w:sz w:val="20"/>
        </w:rPr>
        <w:t>, todos los controles tienen 3 características principales, enumérelas y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explique</w:t>
      </w:r>
      <w:r>
        <w:rPr>
          <w:rFonts w:ascii="Arial MT" w:hAnsi="Arial MT"/>
          <w:spacing w:val="-1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como</w:t>
      </w:r>
      <w:proofErr w:type="spellEnd"/>
      <w:r>
        <w:rPr>
          <w:rFonts w:ascii="Arial MT" w:hAnsi="Arial MT"/>
          <w:sz w:val="20"/>
        </w:rPr>
        <w:t xml:space="preserve"> se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relacionan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entre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sí.</w:t>
      </w:r>
    </w:p>
    <w:p w14:paraId="20E61AD8" w14:textId="77777777" w:rsidR="003D3BCC" w:rsidRPr="00DD6784" w:rsidRDefault="003D3BCC" w:rsidP="003D3BCC">
      <w:pPr>
        <w:tabs>
          <w:tab w:val="left" w:pos="821"/>
        </w:tabs>
        <w:spacing w:line="276" w:lineRule="auto"/>
        <w:ind w:right="283"/>
        <w:rPr>
          <w:rFonts w:ascii="Courier New" w:hAnsi="Courier New" w:cs="Courier New"/>
          <w:sz w:val="20"/>
        </w:rPr>
      </w:pPr>
    </w:p>
    <w:p w14:paraId="36A093C1" w14:textId="77777777" w:rsidR="001C5EAE" w:rsidRPr="00DD6784" w:rsidRDefault="003D3BCC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</w:rPr>
        <w:t>Eventos</w:t>
      </w:r>
      <w:r w:rsidR="001C5EAE" w:rsidRPr="008754DE">
        <w:rPr>
          <w:rFonts w:ascii="Courier New" w:hAnsi="Courier New" w:cs="Courier New"/>
        </w:rPr>
        <w:t>,</w:t>
      </w:r>
      <w:r w:rsidRPr="008754DE">
        <w:rPr>
          <w:rFonts w:ascii="Courier New" w:hAnsi="Courier New" w:cs="Courier New"/>
        </w:rPr>
        <w:t xml:space="preserve"> </w:t>
      </w:r>
      <w:r w:rsidR="001C5EAE" w:rsidRPr="008754DE">
        <w:rPr>
          <w:rFonts w:ascii="Courier New" w:hAnsi="Courier New" w:cs="Courier New"/>
        </w:rPr>
        <w:t xml:space="preserve">Métodos, </w:t>
      </w:r>
      <w:r w:rsidRPr="008754DE">
        <w:rPr>
          <w:rFonts w:ascii="Courier New" w:hAnsi="Courier New" w:cs="Courier New"/>
        </w:rPr>
        <w:t>Propiedades.</w:t>
      </w:r>
      <w:r w:rsidR="008754DE">
        <w:rPr>
          <w:rFonts w:ascii="Courier New" w:hAnsi="Courier New" w:cs="Courier New"/>
        </w:rPr>
        <w:t xml:space="preserve"> </w:t>
      </w:r>
      <w:r w:rsidR="001C5EAE" w:rsidRPr="00DD6784">
        <w:rPr>
          <w:rFonts w:ascii="Courier New" w:hAnsi="Courier New" w:cs="Courier New"/>
        </w:rPr>
        <w:t xml:space="preserve">El cómo se relacionan entre sí viene dado por lo que </w:t>
      </w:r>
      <w:r w:rsidRPr="00DD6784">
        <w:rPr>
          <w:rFonts w:ascii="Courier New" w:hAnsi="Courier New" w:cs="Courier New"/>
        </w:rPr>
        <w:t>es cada uno</w:t>
      </w:r>
      <w:r w:rsidR="001C5EAE" w:rsidRPr="00DD6784">
        <w:rPr>
          <w:rFonts w:ascii="Courier New" w:hAnsi="Courier New" w:cs="Courier New"/>
        </w:rPr>
        <w:t xml:space="preserve">. Esta explicación la va a entender aquél que ha visto funcionar </w:t>
      </w:r>
      <w:r w:rsidR="004A5512">
        <w:rPr>
          <w:rFonts w:ascii="Courier New" w:hAnsi="Courier New" w:cs="Courier New"/>
        </w:rPr>
        <w:t xml:space="preserve">controles de usuario </w:t>
      </w:r>
      <w:r w:rsidR="001C5EAE" w:rsidRPr="00DD6784">
        <w:rPr>
          <w:rFonts w:ascii="Courier New" w:hAnsi="Courier New" w:cs="Courier New"/>
        </w:rPr>
        <w:t>(</w:t>
      </w:r>
      <w:r w:rsidR="004A5512">
        <w:rPr>
          <w:rFonts w:ascii="Courier New" w:hAnsi="Courier New" w:cs="Courier New"/>
        </w:rPr>
        <w:t>de otro modo, resulta</w:t>
      </w:r>
      <w:r w:rsidR="001C5EAE" w:rsidRPr="00DD6784">
        <w:rPr>
          <w:rFonts w:ascii="Courier New" w:hAnsi="Courier New" w:cs="Courier New"/>
        </w:rPr>
        <w:t xml:space="preserve"> abstracta).</w:t>
      </w:r>
    </w:p>
    <w:p w14:paraId="4951314C" w14:textId="77777777"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 xml:space="preserve">Hagamos una analogía entre lo que se conoce </w:t>
      </w:r>
      <w:r w:rsidR="008754DE">
        <w:rPr>
          <w:rFonts w:ascii="Courier New" w:hAnsi="Courier New" w:cs="Courier New"/>
        </w:rPr>
        <w:t>de</w:t>
      </w:r>
      <w:r w:rsidRPr="00DD6784">
        <w:rPr>
          <w:rFonts w:ascii="Courier New" w:hAnsi="Courier New" w:cs="Courier New"/>
        </w:rPr>
        <w:t xml:space="preserve"> procedimientos, funciones y variables:</w:t>
      </w:r>
    </w:p>
    <w:p w14:paraId="4ADD16D0" w14:textId="77777777"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>Los eventos y métodos son equivalentes a los procedimientos y funciones. La diferencia es que están estrechamente vinculados a un objeto específico.</w:t>
      </w:r>
    </w:p>
    <w:p w14:paraId="1EC0FA1D" w14:textId="77777777" w:rsidR="001C5EAE" w:rsidRPr="00DD6784" w:rsidRDefault="001C5EAE" w:rsidP="00F47770">
      <w:pPr>
        <w:tabs>
          <w:tab w:val="left" w:pos="821"/>
        </w:tabs>
        <w:rPr>
          <w:rFonts w:ascii="Courier New" w:hAnsi="Courier New" w:cs="Courier New"/>
        </w:rPr>
      </w:pPr>
      <w:r w:rsidRPr="00DD6784">
        <w:rPr>
          <w:rFonts w:ascii="Courier New" w:hAnsi="Courier New" w:cs="Courier New"/>
        </w:rPr>
        <w:t>Desde este punto de vista, los eventos (a su vez) también son métodos</w:t>
      </w:r>
      <w:r w:rsidR="008754DE">
        <w:rPr>
          <w:rFonts w:ascii="Courier New" w:hAnsi="Courier New" w:cs="Courier New"/>
        </w:rPr>
        <w:t>,</w:t>
      </w:r>
      <w:r w:rsidRPr="00DD6784">
        <w:rPr>
          <w:rFonts w:ascii="Courier New" w:hAnsi="Courier New" w:cs="Courier New"/>
        </w:rPr>
        <w:t xml:space="preserve"> pero con la diferencia de que el evento </w:t>
      </w:r>
      <w:r w:rsidR="008754DE">
        <w:rPr>
          <w:rFonts w:ascii="Courier New" w:hAnsi="Courier New" w:cs="Courier New"/>
        </w:rPr>
        <w:t xml:space="preserve">tiene </w:t>
      </w:r>
      <w:r w:rsidR="00C132CB">
        <w:rPr>
          <w:rFonts w:ascii="Courier New" w:hAnsi="Courier New" w:cs="Courier New"/>
        </w:rPr>
        <w:t xml:space="preserve">sus propios </w:t>
      </w:r>
      <w:r w:rsidR="008754DE">
        <w:rPr>
          <w:rFonts w:ascii="Courier New" w:hAnsi="Courier New" w:cs="Courier New"/>
        </w:rPr>
        <w:t>disparadores (que llaman a la ejecución automática de</w:t>
      </w:r>
      <w:r w:rsidR="00C132CB">
        <w:rPr>
          <w:rFonts w:ascii="Courier New" w:hAnsi="Courier New" w:cs="Courier New"/>
        </w:rPr>
        <w:t>l</w:t>
      </w:r>
      <w:r w:rsidR="008754DE">
        <w:rPr>
          <w:rFonts w:ascii="Courier New" w:hAnsi="Courier New" w:cs="Courier New"/>
        </w:rPr>
        <w:t xml:space="preserve"> código</w:t>
      </w:r>
      <w:r w:rsidR="00C132CB">
        <w:rPr>
          <w:rFonts w:ascii="Courier New" w:hAnsi="Courier New" w:cs="Courier New"/>
        </w:rPr>
        <w:t xml:space="preserve"> pertinente</w:t>
      </w:r>
      <w:r w:rsidR="008754DE">
        <w:rPr>
          <w:rFonts w:ascii="Courier New" w:hAnsi="Courier New" w:cs="Courier New"/>
        </w:rPr>
        <w:t>)</w:t>
      </w:r>
      <w:r w:rsidRPr="00DD6784">
        <w:rPr>
          <w:rFonts w:ascii="Courier New" w:hAnsi="Courier New" w:cs="Courier New"/>
        </w:rPr>
        <w:t>.</w:t>
      </w:r>
    </w:p>
    <w:p w14:paraId="6C47E820" w14:textId="77777777" w:rsidR="001C5EAE" w:rsidRPr="00DD6784" w:rsidRDefault="008754DE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1C5EAE" w:rsidRPr="00DD6784">
        <w:rPr>
          <w:rFonts w:ascii="Courier New" w:hAnsi="Courier New" w:cs="Courier New"/>
        </w:rPr>
        <w:t>inalmente, l</w:t>
      </w:r>
      <w:r w:rsidR="003D3BCC" w:rsidRPr="00DD6784">
        <w:rPr>
          <w:rFonts w:ascii="Courier New" w:hAnsi="Courier New" w:cs="Courier New"/>
        </w:rPr>
        <w:t>as propiedades son simplemente variables</w:t>
      </w:r>
      <w:r w:rsidR="001C5EAE" w:rsidRPr="00DD6784">
        <w:rPr>
          <w:rFonts w:ascii="Courier New" w:hAnsi="Courier New" w:cs="Courier New"/>
        </w:rPr>
        <w:t xml:space="preserve"> que</w:t>
      </w:r>
      <w:r w:rsidR="003D3BCC" w:rsidRPr="00DD6784">
        <w:rPr>
          <w:rFonts w:ascii="Courier New" w:hAnsi="Courier New" w:cs="Courier New"/>
        </w:rPr>
        <w:t xml:space="preserve">, a diferencia de </w:t>
      </w:r>
      <w:r>
        <w:rPr>
          <w:rFonts w:ascii="Courier New" w:hAnsi="Courier New" w:cs="Courier New"/>
        </w:rPr>
        <w:t>las</w:t>
      </w:r>
      <w:r w:rsidR="003D3BCC" w:rsidRPr="00DD6784">
        <w:rPr>
          <w:rFonts w:ascii="Courier New" w:hAnsi="Courier New" w:cs="Courier New"/>
        </w:rPr>
        <w:t xml:space="preserve"> variable</w:t>
      </w:r>
      <w:r>
        <w:rPr>
          <w:rFonts w:ascii="Courier New" w:hAnsi="Courier New" w:cs="Courier New"/>
        </w:rPr>
        <w:t>s</w:t>
      </w:r>
      <w:r w:rsidR="003D3BCC" w:rsidRPr="00DD678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comunes</w:t>
      </w:r>
      <w:r w:rsidR="003D3BCC" w:rsidRPr="00DD6784">
        <w:rPr>
          <w:rFonts w:ascii="Courier New" w:hAnsi="Courier New" w:cs="Courier New"/>
        </w:rPr>
        <w:t xml:space="preserve">, están estrechamente vinculadas a un </w:t>
      </w:r>
      <w:r w:rsidR="001C5EAE" w:rsidRPr="00DD6784">
        <w:rPr>
          <w:rFonts w:ascii="Courier New" w:hAnsi="Courier New" w:cs="Courier New"/>
        </w:rPr>
        <w:t>control</w:t>
      </w:r>
      <w:r w:rsidR="00C132CB">
        <w:rPr>
          <w:rFonts w:ascii="Courier New" w:hAnsi="Courier New" w:cs="Courier New"/>
        </w:rPr>
        <w:t xml:space="preserve"> (de alguna manera, son su estado </w:t>
      </w:r>
      <w:r w:rsidR="00F20E2F">
        <w:rPr>
          <w:rFonts w:ascii="Courier New" w:hAnsi="Courier New" w:cs="Courier New"/>
        </w:rPr>
        <w:t xml:space="preserve">en </w:t>
      </w:r>
      <w:proofErr w:type="spellStart"/>
      <w:r w:rsidR="00C132CB">
        <w:rPr>
          <w:rFonts w:ascii="Courier New" w:hAnsi="Courier New" w:cs="Courier New"/>
        </w:rPr>
        <w:t>análog</w:t>
      </w:r>
      <w:r w:rsidR="00F20E2F">
        <w:rPr>
          <w:rFonts w:ascii="Courier New" w:hAnsi="Courier New" w:cs="Courier New"/>
        </w:rPr>
        <w:t>ía</w:t>
      </w:r>
      <w:proofErr w:type="spellEnd"/>
      <w:r w:rsidR="00C132CB">
        <w:rPr>
          <w:rFonts w:ascii="Courier New" w:hAnsi="Courier New" w:cs="Courier New"/>
        </w:rPr>
        <w:t xml:space="preserve"> a los componentes de </w:t>
      </w:r>
      <w:proofErr w:type="spellStart"/>
      <w:r w:rsidR="00C132CB">
        <w:rPr>
          <w:rFonts w:ascii="Courier New" w:hAnsi="Courier New" w:cs="Courier New"/>
        </w:rPr>
        <w:t>react</w:t>
      </w:r>
      <w:proofErr w:type="spellEnd"/>
      <w:r w:rsidR="00C132CB">
        <w:rPr>
          <w:rFonts w:ascii="Courier New" w:hAnsi="Courier New" w:cs="Courier New"/>
        </w:rPr>
        <w:t>)</w:t>
      </w:r>
      <w:r w:rsidR="003D3BCC" w:rsidRPr="00DD6784">
        <w:rPr>
          <w:rFonts w:ascii="Courier New" w:hAnsi="Courier New" w:cs="Courier New"/>
        </w:rPr>
        <w:t>.</w:t>
      </w:r>
    </w:p>
    <w:p w14:paraId="1DA0F94E" w14:textId="699E6A71" w:rsidR="001C5EAE" w:rsidRDefault="008754DE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  <w:b/>
        </w:rPr>
        <w:t>Resumiendo:</w:t>
      </w:r>
      <w:r>
        <w:rPr>
          <w:rFonts w:ascii="Courier New" w:hAnsi="Courier New" w:cs="Courier New"/>
        </w:rPr>
        <w:t xml:space="preserve"> éstas 3 características de los controles de usuario</w:t>
      </w:r>
      <w:r w:rsidR="001C5EAE" w:rsidRPr="00DD6784">
        <w:rPr>
          <w:rFonts w:ascii="Courier New" w:hAnsi="Courier New" w:cs="Courier New"/>
        </w:rPr>
        <w:t xml:space="preserve"> se relacionan entre sí por el objeto que tienen en común: el control de usuario </w:t>
      </w:r>
      <w:r>
        <w:rPr>
          <w:rFonts w:ascii="Courier New" w:hAnsi="Courier New" w:cs="Courier New"/>
        </w:rPr>
        <w:t xml:space="preserve">mismo </w:t>
      </w:r>
      <w:r w:rsidR="001C5EAE" w:rsidRPr="00DD678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 xml:space="preserve">y es porque </w:t>
      </w:r>
      <w:r w:rsidR="001C5EAE" w:rsidRPr="00DD6784">
        <w:rPr>
          <w:rFonts w:ascii="Courier New" w:hAnsi="Courier New" w:cs="Courier New"/>
        </w:rPr>
        <w:t xml:space="preserve">cada control de usuario </w:t>
      </w:r>
      <w:r>
        <w:rPr>
          <w:rFonts w:ascii="Courier New" w:hAnsi="Courier New" w:cs="Courier New"/>
        </w:rPr>
        <w:t xml:space="preserve">ya </w:t>
      </w:r>
      <w:r w:rsidR="001C5EAE" w:rsidRPr="00DD6784">
        <w:rPr>
          <w:rFonts w:ascii="Courier New" w:hAnsi="Courier New" w:cs="Courier New"/>
        </w:rPr>
        <w:t xml:space="preserve">viene </w:t>
      </w:r>
      <w:r w:rsidR="00F20E2F">
        <w:rPr>
          <w:rFonts w:ascii="Courier New" w:hAnsi="Courier New" w:cs="Courier New"/>
        </w:rPr>
        <w:t xml:space="preserve">instanciado de la clase que les provee por default </w:t>
      </w:r>
      <w:r w:rsidR="001C5EAE" w:rsidRPr="00DD6784">
        <w:rPr>
          <w:rFonts w:ascii="Courier New" w:hAnsi="Courier New" w:cs="Courier New"/>
        </w:rPr>
        <w:t xml:space="preserve">con este “paquete” </w:t>
      </w:r>
      <w:r>
        <w:rPr>
          <w:rFonts w:ascii="Courier New" w:hAnsi="Courier New" w:cs="Courier New"/>
        </w:rPr>
        <w:t>de</w:t>
      </w:r>
      <w:r w:rsidR="001C5EAE" w:rsidRPr="00DD6784">
        <w:rPr>
          <w:rFonts w:ascii="Courier New" w:hAnsi="Courier New" w:cs="Courier New"/>
        </w:rPr>
        <w:t xml:space="preserve"> eventos, métodos y propiedades).</w:t>
      </w:r>
    </w:p>
    <w:p w14:paraId="7D666530" w14:textId="233FA919" w:rsidR="0054414A" w:rsidRDefault="0054414A" w:rsidP="00F47770">
      <w:pPr>
        <w:tabs>
          <w:tab w:val="left" w:pos="821"/>
        </w:tabs>
        <w:rPr>
          <w:rFonts w:ascii="Courier New" w:hAnsi="Courier New" w:cs="Courier New"/>
        </w:rPr>
      </w:pPr>
    </w:p>
    <w:p w14:paraId="5C46E33F" w14:textId="22481102" w:rsidR="0054414A" w:rsidRPr="0054414A" w:rsidRDefault="0054414A" w:rsidP="0054414A">
      <w:pPr>
        <w:rPr>
          <w:b/>
          <w:bCs/>
          <w:color w:val="FF0000"/>
        </w:rPr>
      </w:pPr>
      <w:r w:rsidRPr="0054414A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AR"/>
        </w:rPr>
        <w:t>Los métodos definen el comportamiento</w:t>
      </w:r>
    </w:p>
    <w:p w14:paraId="5716DD96" w14:textId="77777777" w:rsidR="0054414A" w:rsidRPr="00DD6784" w:rsidRDefault="0054414A" w:rsidP="00F47770">
      <w:pPr>
        <w:tabs>
          <w:tab w:val="left" w:pos="821"/>
        </w:tabs>
        <w:rPr>
          <w:rFonts w:ascii="Courier New" w:hAnsi="Courier New" w:cs="Courier New"/>
        </w:rPr>
      </w:pPr>
    </w:p>
    <w:p w14:paraId="4388EB8B" w14:textId="77777777" w:rsidR="003D3BCC" w:rsidRPr="00DD6784" w:rsidRDefault="003D3BCC" w:rsidP="003D3BCC">
      <w:pPr>
        <w:tabs>
          <w:tab w:val="left" w:pos="821"/>
        </w:tabs>
        <w:spacing w:line="276" w:lineRule="auto"/>
        <w:ind w:right="283"/>
        <w:rPr>
          <w:rFonts w:ascii="Courier New" w:hAnsi="Courier New" w:cs="Courier New"/>
          <w:sz w:val="20"/>
        </w:rPr>
      </w:pPr>
    </w:p>
    <w:p w14:paraId="76C114E6" w14:textId="77777777"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29" w:lineRule="exac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¿¿Que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es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un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TDA??</w:t>
      </w:r>
      <w:r>
        <w:rPr>
          <w:rFonts w:ascii="Arial MT" w:hAnsi="Arial MT"/>
          <w:spacing w:val="2"/>
          <w:sz w:val="20"/>
        </w:rPr>
        <w:t xml:space="preserve"> </w:t>
      </w:r>
      <w:r>
        <w:rPr>
          <w:rFonts w:ascii="Arial MT" w:hAnsi="Arial MT"/>
          <w:sz w:val="20"/>
        </w:rPr>
        <w:t>Explique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principal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característica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y</w:t>
      </w:r>
      <w:r>
        <w:rPr>
          <w:rFonts w:ascii="Arial MT" w:hAnsi="Arial MT"/>
          <w:spacing w:val="-5"/>
          <w:sz w:val="20"/>
        </w:rPr>
        <w:t xml:space="preserve"> </w:t>
      </w:r>
      <w:r>
        <w:rPr>
          <w:rFonts w:ascii="Arial MT" w:hAnsi="Arial MT"/>
          <w:sz w:val="20"/>
        </w:rPr>
        <w:t>que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ventajas posee.</w:t>
      </w:r>
    </w:p>
    <w:p w14:paraId="684BC0DA" w14:textId="77777777" w:rsidR="00DD6784" w:rsidRPr="00DD6784" w:rsidRDefault="00DD6784" w:rsidP="00DD6784">
      <w:pPr>
        <w:tabs>
          <w:tab w:val="left" w:pos="821"/>
        </w:tabs>
        <w:spacing w:line="229" w:lineRule="exact"/>
        <w:rPr>
          <w:rFonts w:ascii="Courier New" w:hAnsi="Courier New" w:cs="Courier New"/>
        </w:rPr>
      </w:pPr>
    </w:p>
    <w:p w14:paraId="3D324A6E" w14:textId="77777777" w:rsidR="00DD6784" w:rsidRDefault="00F47770" w:rsidP="00F47770">
      <w:pPr>
        <w:tabs>
          <w:tab w:val="left" w:pos="821"/>
        </w:tabs>
        <w:rPr>
          <w:rFonts w:ascii="Courier New" w:hAnsi="Courier New" w:cs="Courier New"/>
        </w:rPr>
      </w:pPr>
      <w:r w:rsidRPr="00F47770">
        <w:rPr>
          <w:rFonts w:ascii="Courier New" w:hAnsi="Courier New" w:cs="Courier New"/>
        </w:rPr>
        <w:t>Los programadores han tenido que luchar con el problema de la complejidad durante mucho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tiempo</w:t>
      </w:r>
      <w:r>
        <w:rPr>
          <w:rFonts w:ascii="Courier New" w:hAnsi="Courier New" w:cs="Courier New"/>
        </w:rPr>
        <w:t>. Mejor dicho,</w:t>
      </w:r>
      <w:r w:rsidRPr="00F47770">
        <w:rPr>
          <w:rFonts w:ascii="Courier New" w:hAnsi="Courier New" w:cs="Courier New"/>
        </w:rPr>
        <w:t xml:space="preserve"> desde el nacimiento </w:t>
      </w:r>
      <w:r>
        <w:rPr>
          <w:rFonts w:ascii="Courier New" w:hAnsi="Courier New" w:cs="Courier New"/>
        </w:rPr>
        <w:t xml:space="preserve">mismo </w:t>
      </w:r>
      <w:r w:rsidRPr="00F47770">
        <w:rPr>
          <w:rFonts w:ascii="Courier New" w:hAnsi="Courier New" w:cs="Courier New"/>
        </w:rPr>
        <w:t>de la informática.</w:t>
      </w:r>
      <w:r w:rsidR="00E84D5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Los programadores (hasta donde sabemos) son humanos, y l</w:t>
      </w:r>
      <w:r w:rsidRPr="00F47770">
        <w:rPr>
          <w:rFonts w:ascii="Courier New" w:hAnsi="Courier New" w:cs="Courier New"/>
        </w:rPr>
        <w:t>os humanos h</w:t>
      </w:r>
      <w:r>
        <w:rPr>
          <w:rFonts w:ascii="Courier New" w:hAnsi="Courier New" w:cs="Courier New"/>
        </w:rPr>
        <w:t>an</w:t>
      </w:r>
      <w:r w:rsidRPr="00F47770">
        <w:rPr>
          <w:rFonts w:ascii="Courier New" w:hAnsi="Courier New" w:cs="Courier New"/>
        </w:rPr>
        <w:t xml:space="preserve"> desarrollado una técnica excepcional</w:t>
      </w:r>
      <w:r>
        <w:rPr>
          <w:rFonts w:ascii="Courier New" w:hAnsi="Courier New" w:cs="Courier New"/>
        </w:rPr>
        <w:t xml:space="preserve"> y</w:t>
      </w:r>
      <w:r w:rsidRPr="00F47770">
        <w:rPr>
          <w:rFonts w:ascii="Courier New" w:hAnsi="Courier New" w:cs="Courier New"/>
        </w:rPr>
        <w:t xml:space="preserve"> potente para tratar la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 xml:space="preserve">complejidad: </w:t>
      </w:r>
      <w:r>
        <w:rPr>
          <w:rFonts w:ascii="Courier New" w:hAnsi="Courier New" w:cs="Courier New"/>
        </w:rPr>
        <w:t>la abstracción (</w:t>
      </w:r>
      <w:r w:rsidR="008754DE">
        <w:rPr>
          <w:rFonts w:ascii="Courier New" w:hAnsi="Courier New" w:cs="Courier New"/>
        </w:rPr>
        <w:t xml:space="preserve">y que es: ante la </w:t>
      </w:r>
      <w:r>
        <w:rPr>
          <w:rFonts w:ascii="Courier New" w:hAnsi="Courier New" w:cs="Courier New"/>
        </w:rPr>
        <w:t>i</w:t>
      </w:r>
      <w:r w:rsidRPr="00F47770">
        <w:rPr>
          <w:rFonts w:ascii="Courier New" w:hAnsi="Courier New" w:cs="Courier New"/>
        </w:rPr>
        <w:t>ncapac</w:t>
      </w:r>
      <w:r w:rsidR="008754DE">
        <w:rPr>
          <w:rFonts w:ascii="Courier New" w:hAnsi="Courier New" w:cs="Courier New"/>
        </w:rPr>
        <w:t>idad</w:t>
      </w:r>
      <w:r w:rsidRPr="00F47770">
        <w:rPr>
          <w:rFonts w:ascii="Courier New" w:hAnsi="Courier New" w:cs="Courier New"/>
        </w:rPr>
        <w:t xml:space="preserve"> de dominar en su totalidad los objetos complejos, se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ignoran los detalles no esenciales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tratando en su lugar con el modelo ideal del objeto y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centrándo</w:t>
      </w:r>
      <w:r>
        <w:rPr>
          <w:rFonts w:ascii="Courier New" w:hAnsi="Courier New" w:cs="Courier New"/>
        </w:rPr>
        <w:t>se</w:t>
      </w:r>
      <w:r w:rsidRPr="00F47770">
        <w:rPr>
          <w:rFonts w:ascii="Courier New" w:hAnsi="Courier New" w:cs="Courier New"/>
        </w:rPr>
        <w:t xml:space="preserve"> en el estudio de sus aspectos esenciales</w:t>
      </w:r>
      <w:r>
        <w:rPr>
          <w:rFonts w:ascii="Courier New" w:hAnsi="Courier New" w:cs="Courier New"/>
        </w:rPr>
        <w:t>)</w:t>
      </w:r>
      <w:r w:rsidRPr="00F47770">
        <w:rPr>
          <w:rFonts w:ascii="Courier New" w:hAnsi="Courier New" w:cs="Courier New"/>
        </w:rPr>
        <w:t>.</w:t>
      </w:r>
    </w:p>
    <w:p w14:paraId="4D5E32A1" w14:textId="77777777" w:rsidR="00F47770" w:rsidRDefault="00F47770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ello que re-definimos las cosas así, un TDA viene a ser</w:t>
      </w:r>
      <w:r w:rsidRPr="00F47770">
        <w:rPr>
          <w:rFonts w:ascii="Courier New" w:hAnsi="Courier New" w:cs="Courier New"/>
        </w:rPr>
        <w:t xml:space="preserve"> un modelo matemático de los objetos de datos que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constituyen un tipo de dato,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así como de las funciones que operan sobre estos objetos</w:t>
      </w:r>
      <w:r>
        <w:rPr>
          <w:rFonts w:ascii="Courier New" w:hAnsi="Courier New" w:cs="Courier New"/>
        </w:rPr>
        <w:t xml:space="preserve"> (e</w:t>
      </w:r>
      <w:r w:rsidRPr="00F4777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necesario recalcar</w:t>
      </w:r>
      <w:r w:rsidRPr="00F47770">
        <w:rPr>
          <w:rFonts w:ascii="Courier New" w:hAnsi="Courier New" w:cs="Courier New"/>
        </w:rPr>
        <w:t xml:space="preserve"> que las operaciones que manipulan los objetos están incluidas en las</w:t>
      </w:r>
      <w:r>
        <w:rPr>
          <w:rFonts w:ascii="Courier New" w:hAnsi="Courier New" w:cs="Courier New"/>
        </w:rPr>
        <w:t xml:space="preserve"> </w:t>
      </w:r>
      <w:r w:rsidRPr="00F47770">
        <w:rPr>
          <w:rFonts w:ascii="Courier New" w:hAnsi="Courier New" w:cs="Courier New"/>
        </w:rPr>
        <w:t>especificaciones del TAD</w:t>
      </w:r>
      <w:r>
        <w:rPr>
          <w:rFonts w:ascii="Courier New" w:hAnsi="Courier New" w:cs="Courier New"/>
        </w:rPr>
        <w:t>). ¿Abstracto, no?</w:t>
      </w:r>
    </w:p>
    <w:p w14:paraId="31C92E12" w14:textId="77777777" w:rsidR="00E84D52" w:rsidRDefault="00E84D52" w:rsidP="00F47770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decir: u</w:t>
      </w:r>
      <w:r w:rsidRPr="00E84D52">
        <w:rPr>
          <w:rFonts w:ascii="Courier New" w:hAnsi="Courier New" w:cs="Courier New"/>
        </w:rPr>
        <w:t xml:space="preserve">n Tipo de </w:t>
      </w:r>
      <w:r>
        <w:rPr>
          <w:rFonts w:ascii="Courier New" w:hAnsi="Courier New" w:cs="Courier New"/>
        </w:rPr>
        <w:t>D</w:t>
      </w:r>
      <w:r w:rsidRPr="00E84D52">
        <w:rPr>
          <w:rFonts w:ascii="Courier New" w:hAnsi="Courier New" w:cs="Courier New"/>
        </w:rPr>
        <w:t xml:space="preserve">ato </w:t>
      </w:r>
      <w:r>
        <w:rPr>
          <w:rFonts w:ascii="Courier New" w:hAnsi="Courier New" w:cs="Courier New"/>
        </w:rPr>
        <w:t>A</w:t>
      </w:r>
      <w:r w:rsidRPr="00E84D52">
        <w:rPr>
          <w:rFonts w:ascii="Courier New" w:hAnsi="Courier New" w:cs="Courier New"/>
        </w:rPr>
        <w:t>bstracto (</w:t>
      </w:r>
      <w:r>
        <w:rPr>
          <w:rFonts w:ascii="Courier New" w:hAnsi="Courier New" w:cs="Courier New"/>
        </w:rPr>
        <w:t>un</w:t>
      </w:r>
      <w:r w:rsidRPr="00E84D52">
        <w:rPr>
          <w:rFonts w:ascii="Courier New" w:hAnsi="Courier New" w:cs="Courier New"/>
        </w:rPr>
        <w:t xml:space="preserve"> TDA) es un conjunto de datos </w:t>
      </w:r>
      <w:r>
        <w:rPr>
          <w:rFonts w:ascii="Courier New" w:hAnsi="Courier New" w:cs="Courier New"/>
        </w:rPr>
        <w:t>(</w:t>
      </w:r>
      <w:r w:rsidRPr="00E84D52">
        <w:rPr>
          <w:rFonts w:ascii="Courier New" w:hAnsi="Courier New" w:cs="Courier New"/>
        </w:rPr>
        <w:t>u objetos</w:t>
      </w:r>
      <w:r>
        <w:rPr>
          <w:rFonts w:ascii="Courier New" w:hAnsi="Courier New" w:cs="Courier New"/>
        </w:rPr>
        <w:t>)</w:t>
      </w:r>
      <w:r w:rsidRPr="00E84D52">
        <w:rPr>
          <w:rFonts w:ascii="Courier New" w:hAnsi="Courier New" w:cs="Courier New"/>
        </w:rPr>
        <w:t xml:space="preserve"> al cual se le asocian operaciones. El TDA provee de una interfaz con la cual es posible realizar las operaciones permitidas, abstrayéndose de la manera en como estén implementadas dichas operaciones</w:t>
      </w:r>
      <w:r>
        <w:rPr>
          <w:rFonts w:ascii="Courier New" w:hAnsi="Courier New" w:cs="Courier New"/>
        </w:rPr>
        <w:t xml:space="preserve"> (pero eso es otro tema, uno de la POO: encapsulamiento, y que, </w:t>
      </w:r>
      <w:r w:rsidR="00C132CB">
        <w:rPr>
          <w:rFonts w:ascii="Courier New" w:hAnsi="Courier New" w:cs="Courier New"/>
        </w:rPr>
        <w:t>en última instancia</w:t>
      </w:r>
      <w:r>
        <w:rPr>
          <w:rFonts w:ascii="Courier New" w:hAnsi="Courier New" w:cs="Courier New"/>
        </w:rPr>
        <w:t>, significa</w:t>
      </w:r>
      <w:r w:rsidRPr="00E84D52">
        <w:rPr>
          <w:rFonts w:ascii="Courier New" w:hAnsi="Courier New" w:cs="Courier New"/>
        </w:rPr>
        <w:t xml:space="preserve"> que un mismo TDA puede ser implementado utilizando distintas estructuras de datos </w:t>
      </w:r>
      <w:r w:rsidR="008754DE">
        <w:rPr>
          <w:rFonts w:ascii="Courier New" w:hAnsi="Courier New" w:cs="Courier New"/>
        </w:rPr>
        <w:t>mientras</w:t>
      </w:r>
      <w:r w:rsidRPr="00E84D52">
        <w:rPr>
          <w:rFonts w:ascii="Courier New" w:hAnsi="Courier New" w:cs="Courier New"/>
        </w:rPr>
        <w:t xml:space="preserve"> provee </w:t>
      </w:r>
      <w:r w:rsidR="008754DE">
        <w:rPr>
          <w:rFonts w:ascii="Courier New" w:hAnsi="Courier New" w:cs="Courier New"/>
        </w:rPr>
        <w:t xml:space="preserve">de </w:t>
      </w:r>
      <w:r w:rsidRPr="00E84D52">
        <w:rPr>
          <w:rFonts w:ascii="Courier New" w:hAnsi="Courier New" w:cs="Courier New"/>
        </w:rPr>
        <w:t>la misma funcionalidad</w:t>
      </w:r>
      <w:r>
        <w:rPr>
          <w:rFonts w:ascii="Courier New" w:hAnsi="Courier New" w:cs="Courier New"/>
        </w:rPr>
        <w:t>)</w:t>
      </w:r>
      <w:r w:rsidRPr="00E84D52">
        <w:rPr>
          <w:rFonts w:ascii="Courier New" w:hAnsi="Courier New" w:cs="Courier New"/>
        </w:rPr>
        <w:t>.</w:t>
      </w:r>
    </w:p>
    <w:p w14:paraId="0DF92B61" w14:textId="77777777" w:rsidR="00E84D52" w:rsidRDefault="00E84D52" w:rsidP="00F47770">
      <w:pPr>
        <w:tabs>
          <w:tab w:val="left" w:pos="821"/>
        </w:tabs>
        <w:rPr>
          <w:rFonts w:ascii="Courier New" w:hAnsi="Courier New" w:cs="Courier New"/>
        </w:rPr>
      </w:pPr>
      <w:r w:rsidRPr="008754DE">
        <w:rPr>
          <w:rFonts w:ascii="Courier New" w:hAnsi="Courier New" w:cs="Courier New"/>
          <w:b/>
        </w:rPr>
        <w:t>En resumen:</w:t>
      </w:r>
      <w:r>
        <w:rPr>
          <w:rFonts w:ascii="Courier New" w:hAnsi="Courier New" w:cs="Courier New"/>
        </w:rPr>
        <w:t xml:space="preserve"> u</w:t>
      </w:r>
      <w:r w:rsidRPr="00E84D52">
        <w:rPr>
          <w:rFonts w:ascii="Courier New" w:hAnsi="Courier New" w:cs="Courier New"/>
        </w:rPr>
        <w:t>n Tipo de Dato Abstracto (TDA) es un modelo que define valores y las operaciones que se pueden realiza</w:t>
      </w:r>
      <w:r>
        <w:rPr>
          <w:rFonts w:ascii="Courier New" w:hAnsi="Courier New" w:cs="Courier New"/>
        </w:rPr>
        <w:t>r</w:t>
      </w:r>
      <w:r w:rsidRPr="00E84D52">
        <w:rPr>
          <w:rFonts w:ascii="Courier New" w:hAnsi="Courier New" w:cs="Courier New"/>
        </w:rPr>
        <w:t xml:space="preserve"> sobre ellos.</w:t>
      </w:r>
    </w:p>
    <w:p w14:paraId="2B01DC9D" w14:textId="77777777" w:rsidR="00F47770" w:rsidRDefault="00F47770" w:rsidP="00F47770">
      <w:pPr>
        <w:tabs>
          <w:tab w:val="left" w:pos="821"/>
        </w:tabs>
        <w:rPr>
          <w:rFonts w:ascii="Courier New" w:hAnsi="Courier New" w:cs="Courier New"/>
        </w:rPr>
      </w:pPr>
    </w:p>
    <w:p w14:paraId="01794B9B" w14:textId="77777777"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before="38" w:line="276" w:lineRule="auto"/>
        <w:ind w:right="50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¿¿Qué ventajas y desventajas podemos encontrar en la utilización de Listas enlazadas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sobre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 utilización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3"/>
          <w:sz w:val="20"/>
        </w:rPr>
        <w:t xml:space="preserve"> </w:t>
      </w:r>
      <w:r>
        <w:rPr>
          <w:rFonts w:ascii="Arial MT" w:hAnsi="Arial MT"/>
          <w:sz w:val="20"/>
        </w:rPr>
        <w:t>Vectores??</w:t>
      </w:r>
    </w:p>
    <w:p w14:paraId="2556213F" w14:textId="77777777" w:rsidR="00DD6784" w:rsidRPr="00DD6784" w:rsidRDefault="00DD6784" w:rsidP="00646558">
      <w:pPr>
        <w:tabs>
          <w:tab w:val="left" w:pos="821"/>
        </w:tabs>
        <w:rPr>
          <w:rFonts w:ascii="Courier New" w:hAnsi="Courier New" w:cs="Courier New"/>
        </w:rPr>
      </w:pPr>
    </w:p>
    <w:p w14:paraId="7446409B" w14:textId="77777777" w:rsid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 w:rsidRPr="00646558">
        <w:rPr>
          <w:rFonts w:ascii="Courier New" w:hAnsi="Courier New" w:cs="Courier New"/>
        </w:rPr>
        <w:t xml:space="preserve">Los elementos </w:t>
      </w:r>
      <w:r>
        <w:rPr>
          <w:rFonts w:ascii="Courier New" w:hAnsi="Courier New" w:cs="Courier New"/>
        </w:rPr>
        <w:t xml:space="preserve">que </w:t>
      </w:r>
      <w:r w:rsidRPr="00646558">
        <w:rPr>
          <w:rFonts w:ascii="Courier New" w:hAnsi="Courier New" w:cs="Courier New"/>
        </w:rPr>
        <w:t xml:space="preserve">se pueden insertar en listas </w:t>
      </w:r>
      <w:r>
        <w:rPr>
          <w:rFonts w:ascii="Courier New" w:hAnsi="Courier New" w:cs="Courier New"/>
        </w:rPr>
        <w:t>enlazadas</w:t>
      </w:r>
      <w:r w:rsidRPr="00646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son en número indefinido</w:t>
      </w:r>
      <w:r w:rsidRPr="00646558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cosa </w:t>
      </w:r>
      <w:r w:rsidR="00281473">
        <w:rPr>
          <w:rFonts w:ascii="Courier New" w:hAnsi="Courier New" w:cs="Courier New"/>
        </w:rPr>
        <w:t xml:space="preserve">que </w:t>
      </w:r>
      <w:r>
        <w:rPr>
          <w:rFonts w:ascii="Courier New" w:hAnsi="Courier New" w:cs="Courier New"/>
        </w:rPr>
        <w:t>no</w:t>
      </w:r>
      <w:r w:rsidR="00281473">
        <w:rPr>
          <w:rFonts w:ascii="Courier New" w:hAnsi="Courier New" w:cs="Courier New"/>
        </w:rPr>
        <w:t xml:space="preserve"> es</w:t>
      </w:r>
      <w:r>
        <w:rPr>
          <w:rFonts w:ascii="Courier New" w:hAnsi="Courier New" w:cs="Courier New"/>
        </w:rPr>
        <w:t xml:space="preserve"> posible en un vector que, una vez lleno,</w:t>
      </w:r>
      <w:r w:rsidRPr="00646558">
        <w:rPr>
          <w:rFonts w:ascii="Courier New" w:hAnsi="Courier New" w:cs="Courier New"/>
        </w:rPr>
        <w:t xml:space="preserve"> se debe </w:t>
      </w:r>
      <w:r>
        <w:rPr>
          <w:rFonts w:ascii="Courier New" w:hAnsi="Courier New" w:cs="Courier New"/>
        </w:rPr>
        <w:t xml:space="preserve">agrandar </w:t>
      </w:r>
      <w:r w:rsidR="00281473">
        <w:rPr>
          <w:rFonts w:ascii="Courier New" w:hAnsi="Courier New" w:cs="Courier New"/>
        </w:rPr>
        <w:t>de</w:t>
      </w:r>
      <w:r w:rsidRPr="00646558">
        <w:rPr>
          <w:rFonts w:ascii="Courier New" w:hAnsi="Courier New" w:cs="Courier New"/>
        </w:rPr>
        <w:t xml:space="preserve"> tamaño, </w:t>
      </w:r>
      <w:r w:rsidR="00281473">
        <w:rPr>
          <w:rFonts w:ascii="Courier New" w:hAnsi="Courier New" w:cs="Courier New"/>
        </w:rPr>
        <w:t>que</w:t>
      </w:r>
      <w:r>
        <w:rPr>
          <w:rFonts w:ascii="Courier New" w:hAnsi="Courier New" w:cs="Courier New"/>
        </w:rPr>
        <w:t xml:space="preserve"> es </w:t>
      </w:r>
      <w:r w:rsidRPr="00646558">
        <w:rPr>
          <w:rFonts w:ascii="Courier New" w:hAnsi="Courier New" w:cs="Courier New"/>
        </w:rPr>
        <w:t xml:space="preserve">una operación costosa </w:t>
      </w:r>
      <w:r>
        <w:rPr>
          <w:rFonts w:ascii="Courier New" w:hAnsi="Courier New" w:cs="Courier New"/>
        </w:rPr>
        <w:t xml:space="preserve">(y </w:t>
      </w:r>
      <w:r w:rsidRPr="00646558">
        <w:rPr>
          <w:rFonts w:ascii="Courier New" w:hAnsi="Courier New" w:cs="Courier New"/>
        </w:rPr>
        <w:t>que puede no ser posible si la memoria está fragmentada</w:t>
      </w:r>
      <w:r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>.</w:t>
      </w:r>
    </w:p>
    <w:p w14:paraId="46297408" w14:textId="77777777" w:rsidR="00646558" w:rsidRP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otro lado</w:t>
      </w:r>
      <w:r w:rsidRPr="00646558">
        <w:rPr>
          <w:rFonts w:ascii="Courier New" w:hAnsi="Courier New" w:cs="Courier New"/>
        </w:rPr>
        <w:t xml:space="preserve">, un </w:t>
      </w:r>
      <w:r>
        <w:rPr>
          <w:rFonts w:ascii="Courier New" w:hAnsi="Courier New" w:cs="Courier New"/>
        </w:rPr>
        <w:t>vector</w:t>
      </w:r>
      <w:r w:rsidRPr="00646558">
        <w:rPr>
          <w:rFonts w:ascii="Courier New" w:hAnsi="Courier New" w:cs="Courier New"/>
        </w:rPr>
        <w:t xml:space="preserve"> del cual se eliminan muchos elementos puede </w:t>
      </w:r>
      <w:r>
        <w:rPr>
          <w:rFonts w:ascii="Courier New" w:hAnsi="Courier New" w:cs="Courier New"/>
        </w:rPr>
        <w:t>quedar</w:t>
      </w:r>
      <w:r w:rsidRPr="00646558">
        <w:rPr>
          <w:rFonts w:ascii="Courier New" w:hAnsi="Courier New" w:cs="Courier New"/>
        </w:rPr>
        <w:t xml:space="preserve"> inútilmente vací</w:t>
      </w:r>
      <w:r>
        <w:rPr>
          <w:rFonts w:ascii="Courier New" w:hAnsi="Courier New" w:cs="Courier New"/>
        </w:rPr>
        <w:t>o</w:t>
      </w:r>
      <w:r w:rsidRPr="00646558">
        <w:rPr>
          <w:rFonts w:ascii="Courier New" w:hAnsi="Courier New" w:cs="Courier New"/>
        </w:rPr>
        <w:t xml:space="preserve"> o </w:t>
      </w:r>
      <w:r w:rsidR="00C132CB">
        <w:rPr>
          <w:rFonts w:ascii="Courier New" w:hAnsi="Courier New" w:cs="Courier New"/>
        </w:rPr>
        <w:t>hacerlo</w:t>
      </w:r>
      <w:r w:rsidRPr="00646558">
        <w:rPr>
          <w:rFonts w:ascii="Courier New" w:hAnsi="Courier New" w:cs="Courier New"/>
        </w:rPr>
        <w:t xml:space="preserve"> más pequeñ</w:t>
      </w:r>
      <w:r>
        <w:rPr>
          <w:rFonts w:ascii="Courier New" w:hAnsi="Courier New" w:cs="Courier New"/>
        </w:rPr>
        <w:t xml:space="preserve">o (y ahí estamos </w:t>
      </w:r>
      <w:r w:rsidR="00C132CB">
        <w:rPr>
          <w:rFonts w:ascii="Courier New" w:hAnsi="Courier New" w:cs="Courier New"/>
        </w:rPr>
        <w:t>en</w:t>
      </w:r>
      <w:r>
        <w:rPr>
          <w:rFonts w:ascii="Courier New" w:hAnsi="Courier New" w:cs="Courier New"/>
        </w:rPr>
        <w:t xml:space="preserve"> el mismo escenario descripto anteriormente)</w:t>
      </w:r>
      <w:r w:rsidRPr="00646558">
        <w:rPr>
          <w:rFonts w:ascii="Courier New" w:hAnsi="Courier New" w:cs="Courier New"/>
        </w:rPr>
        <w:t>.</w:t>
      </w:r>
    </w:p>
    <w:p w14:paraId="3F552090" w14:textId="77777777" w:rsidR="00646558" w:rsidRPr="00646558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Sin embargo, los vectores (y</w:t>
      </w:r>
      <w:r w:rsidRPr="00646558">
        <w:rPr>
          <w:rFonts w:ascii="Courier New" w:hAnsi="Courier New" w:cs="Courier New"/>
        </w:rPr>
        <w:t xml:space="preserve"> matrices</w:t>
      </w:r>
      <w:r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 xml:space="preserve"> permiten el acceso aleatorio, mientras que las listas enlazadas solo permiten el acceso secuencial</w:t>
      </w:r>
      <w:r>
        <w:rPr>
          <w:rFonts w:ascii="Courier New" w:hAnsi="Courier New" w:cs="Courier New"/>
        </w:rPr>
        <w:t>. Incluso e</w:t>
      </w:r>
      <w:r w:rsidRPr="00646558">
        <w:rPr>
          <w:rFonts w:ascii="Courier New" w:hAnsi="Courier New" w:cs="Courier New"/>
        </w:rPr>
        <w:t xml:space="preserve">l acceso secuencial en los arreglos </w:t>
      </w:r>
      <w:r>
        <w:rPr>
          <w:rFonts w:ascii="Courier New" w:hAnsi="Courier New" w:cs="Courier New"/>
        </w:rPr>
        <w:t xml:space="preserve">(vectores y matrices) </w:t>
      </w:r>
      <w:r w:rsidRPr="00646558">
        <w:rPr>
          <w:rFonts w:ascii="Courier New" w:hAnsi="Courier New" w:cs="Courier New"/>
        </w:rPr>
        <w:t>también es más rápido que en las listas enlazadas debido a la ubicación de las cachés de referencia y datos. Las listas enlazadas casi no reciben ningún beneficio del caché.</w:t>
      </w:r>
    </w:p>
    <w:p w14:paraId="3FCEFCFE" w14:textId="77777777" w:rsidR="002F326B" w:rsidRDefault="00646558" w:rsidP="0064655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646558">
        <w:rPr>
          <w:rFonts w:ascii="Courier New" w:hAnsi="Courier New" w:cs="Courier New"/>
        </w:rPr>
        <w:t xml:space="preserve">as listas </w:t>
      </w:r>
      <w:r>
        <w:rPr>
          <w:rFonts w:ascii="Courier New" w:hAnsi="Courier New" w:cs="Courier New"/>
        </w:rPr>
        <w:t>enlazadas</w:t>
      </w:r>
      <w:r w:rsidRPr="0064655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necesitan de un</w:t>
      </w:r>
      <w:r w:rsidRPr="00646558">
        <w:rPr>
          <w:rFonts w:ascii="Courier New" w:hAnsi="Courier New" w:cs="Courier New"/>
        </w:rPr>
        <w:t xml:space="preserve"> almacenamiento adicional para las referencias</w:t>
      </w:r>
      <w:r>
        <w:rPr>
          <w:rFonts w:ascii="Courier New" w:hAnsi="Courier New" w:cs="Courier New"/>
        </w:rPr>
        <w:t>. Esto las hace</w:t>
      </w:r>
      <w:r w:rsidRPr="00646558">
        <w:rPr>
          <w:rFonts w:ascii="Courier New" w:hAnsi="Courier New" w:cs="Courier New"/>
        </w:rPr>
        <w:t>, a menudo</w:t>
      </w:r>
      <w:r>
        <w:rPr>
          <w:rFonts w:ascii="Courier New" w:hAnsi="Courier New" w:cs="Courier New"/>
        </w:rPr>
        <w:t>,</w:t>
      </w:r>
      <w:r w:rsidRPr="00646558">
        <w:rPr>
          <w:rFonts w:ascii="Courier New" w:hAnsi="Courier New" w:cs="Courier New"/>
        </w:rPr>
        <w:t xml:space="preserve"> poco prácticas para listas de elementos de datos pequeños</w:t>
      </w:r>
      <w:r w:rsidR="002F326B">
        <w:rPr>
          <w:rFonts w:ascii="Courier New" w:hAnsi="Courier New" w:cs="Courier New"/>
        </w:rPr>
        <w:t xml:space="preserve"> (</w:t>
      </w:r>
      <w:r w:rsidRPr="00646558">
        <w:rPr>
          <w:rFonts w:ascii="Courier New" w:hAnsi="Courier New" w:cs="Courier New"/>
        </w:rPr>
        <w:t>como caracteres o valores booleanos</w:t>
      </w:r>
      <w:r w:rsidR="002F326B">
        <w:rPr>
          <w:rFonts w:ascii="Courier New" w:hAnsi="Courier New" w:cs="Courier New"/>
        </w:rPr>
        <w:t>)</w:t>
      </w:r>
      <w:r w:rsidRPr="00646558">
        <w:rPr>
          <w:rFonts w:ascii="Courier New" w:hAnsi="Courier New" w:cs="Courier New"/>
        </w:rPr>
        <w:t>.</w:t>
      </w:r>
    </w:p>
    <w:p w14:paraId="02CC7D76" w14:textId="77777777" w:rsidR="00DD6784" w:rsidRPr="00DD6784" w:rsidRDefault="00DD6784" w:rsidP="00646558">
      <w:pPr>
        <w:tabs>
          <w:tab w:val="left" w:pos="821"/>
        </w:tabs>
        <w:rPr>
          <w:rFonts w:ascii="Courier New" w:hAnsi="Courier New" w:cs="Courier New"/>
        </w:rPr>
      </w:pPr>
    </w:p>
    <w:p w14:paraId="79F5BB88" w14:textId="77777777"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317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 xml:space="preserve">¿¿Que significa que una función sea recursiva y a </w:t>
      </w:r>
      <w:proofErr w:type="spellStart"/>
      <w:r>
        <w:rPr>
          <w:rFonts w:ascii="Arial MT" w:hAnsi="Arial MT"/>
          <w:sz w:val="20"/>
        </w:rPr>
        <w:t>que</w:t>
      </w:r>
      <w:proofErr w:type="spellEnd"/>
      <w:r>
        <w:rPr>
          <w:rFonts w:ascii="Arial MT" w:hAnsi="Arial MT"/>
          <w:sz w:val="20"/>
        </w:rPr>
        <w:t xml:space="preserve"> tipo de estructura suele ser una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alternativa?? Indique a su vez las ventajas y desventajas de utilizar una función recursiva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sobre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su</w:t>
      </w:r>
      <w:r>
        <w:rPr>
          <w:rFonts w:ascii="Arial MT" w:hAnsi="Arial MT"/>
          <w:spacing w:val="-3"/>
          <w:sz w:val="20"/>
        </w:rPr>
        <w:t xml:space="preserve"> </w:t>
      </w:r>
      <w:r>
        <w:rPr>
          <w:rFonts w:ascii="Arial MT" w:hAnsi="Arial MT"/>
          <w:sz w:val="20"/>
        </w:rPr>
        <w:t>alternativa.</w:t>
      </w:r>
    </w:p>
    <w:p w14:paraId="63283BEE" w14:textId="77777777" w:rsidR="00DD6784" w:rsidRPr="00DD6784" w:rsidRDefault="00DD6784" w:rsidP="00281473">
      <w:pPr>
        <w:tabs>
          <w:tab w:val="left" w:pos="821"/>
        </w:tabs>
        <w:rPr>
          <w:rFonts w:ascii="Courier New" w:hAnsi="Courier New" w:cs="Courier New"/>
        </w:rPr>
      </w:pPr>
    </w:p>
    <w:p w14:paraId="198FFD0B" w14:textId="77777777" w:rsidR="00281473" w:rsidRDefault="00281473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pocas (poquísimas) palabras, l</w:t>
      </w:r>
      <w:r w:rsidRPr="00281473">
        <w:rPr>
          <w:rFonts w:ascii="Courier New" w:hAnsi="Courier New" w:cs="Courier New"/>
        </w:rPr>
        <w:t xml:space="preserve">as funciones recursivas son funciones que se llaman a sí mismas </w:t>
      </w:r>
      <w:r>
        <w:rPr>
          <w:rFonts w:ascii="Courier New" w:hAnsi="Courier New" w:cs="Courier New"/>
        </w:rPr>
        <w:t xml:space="preserve">mientras </w:t>
      </w:r>
      <w:r w:rsidR="008E50FB">
        <w:rPr>
          <w:rFonts w:ascii="Courier New" w:hAnsi="Courier New" w:cs="Courier New"/>
        </w:rPr>
        <w:t>son</w:t>
      </w:r>
      <w:r>
        <w:rPr>
          <w:rFonts w:ascii="Courier New" w:hAnsi="Courier New" w:cs="Courier New"/>
        </w:rPr>
        <w:t xml:space="preserve"> ejecuta</w:t>
      </w:r>
      <w:r w:rsidR="008E50FB">
        <w:rPr>
          <w:rFonts w:ascii="Courier New" w:hAnsi="Courier New" w:cs="Courier New"/>
        </w:rPr>
        <w:t>das</w:t>
      </w:r>
      <w:r>
        <w:rPr>
          <w:rFonts w:ascii="Courier New" w:hAnsi="Courier New" w:cs="Courier New"/>
        </w:rPr>
        <w:t>.</w:t>
      </w:r>
    </w:p>
    <w:p w14:paraId="43EB51D5" w14:textId="77777777" w:rsidR="00DD6784" w:rsidRDefault="00281473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Deduzco que “estructura” se refiere a estructura de con</w:t>
      </w:r>
      <w:r w:rsidR="00450890">
        <w:rPr>
          <w:rFonts w:ascii="Courier New" w:hAnsi="Courier New" w:cs="Courier New"/>
        </w:rPr>
        <w:t xml:space="preserve">trol del paradigma estructurado. Así que contestaré basado en entender que la pregunta se refiere </w:t>
      </w:r>
      <w:r w:rsidR="00C132CB">
        <w:rPr>
          <w:rFonts w:ascii="Courier New" w:hAnsi="Courier New" w:cs="Courier New"/>
        </w:rPr>
        <w:t>al</w:t>
      </w:r>
      <w:r w:rsidR="00450890">
        <w:rPr>
          <w:rFonts w:ascii="Courier New" w:hAnsi="Courier New" w:cs="Courier New"/>
        </w:rPr>
        <w:t xml:space="preserve"> uso de la recursión en </w:t>
      </w:r>
      <w:r w:rsidR="00C132CB">
        <w:rPr>
          <w:rFonts w:ascii="Courier New" w:hAnsi="Courier New" w:cs="Courier New"/>
        </w:rPr>
        <w:t>lugar</w:t>
      </w:r>
      <w:r w:rsidR="00450890">
        <w:rPr>
          <w:rFonts w:ascii="Courier New" w:hAnsi="Courier New" w:cs="Courier New"/>
        </w:rPr>
        <w:t xml:space="preserve"> de </w:t>
      </w:r>
      <w:r w:rsidR="00862155">
        <w:rPr>
          <w:rFonts w:ascii="Courier New" w:hAnsi="Courier New" w:cs="Courier New"/>
        </w:rPr>
        <w:t>la</w:t>
      </w:r>
      <w:r w:rsidR="00450890">
        <w:rPr>
          <w:rFonts w:ascii="Courier New" w:hAnsi="Courier New" w:cs="Courier New"/>
        </w:rPr>
        <w:t xml:space="preserve"> iteración. </w:t>
      </w:r>
      <w:r>
        <w:rPr>
          <w:rFonts w:ascii="Courier New" w:hAnsi="Courier New" w:cs="Courier New"/>
        </w:rPr>
        <w:t xml:space="preserve">En ese sentido, </w:t>
      </w:r>
      <w:r w:rsidR="00450890">
        <w:rPr>
          <w:rFonts w:ascii="Courier New" w:hAnsi="Courier New" w:cs="Courier New"/>
        </w:rPr>
        <w:t xml:space="preserve">la respuesta no es tan sencilla </w:t>
      </w:r>
      <w:r w:rsidR="00862155">
        <w:rPr>
          <w:rFonts w:ascii="Courier New" w:hAnsi="Courier New" w:cs="Courier New"/>
        </w:rPr>
        <w:t xml:space="preserve">como parece </w:t>
      </w:r>
      <w:r w:rsidR="00450890">
        <w:rPr>
          <w:rFonts w:ascii="Courier New" w:hAnsi="Courier New" w:cs="Courier New"/>
        </w:rPr>
        <w:t>pues pertenece a un plexo propio de las ciencias computacionales. Trataré de exponerlo en forma breve y sencilla:</w:t>
      </w:r>
    </w:p>
    <w:p w14:paraId="35AF331E" w14:textId="77777777" w:rsidR="00450890" w:rsidRDefault="00450890" w:rsidP="00281473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el paradigma funcional se </w:t>
      </w:r>
      <w:r w:rsidRPr="00450890">
        <w:rPr>
          <w:rFonts w:ascii="Courier New" w:hAnsi="Courier New" w:cs="Courier New"/>
        </w:rPr>
        <w:t xml:space="preserve">prioriza el uso de recursividad y aplicación de funciones de orden superior para resolver problemas que en otros lenguajes se resolverían mediante estructuras de control (por ejemplo, </w:t>
      </w:r>
      <w:r>
        <w:rPr>
          <w:rFonts w:ascii="Courier New" w:hAnsi="Courier New" w:cs="Courier New"/>
        </w:rPr>
        <w:t>iteración</w:t>
      </w:r>
      <w:r w:rsidRPr="00450890">
        <w:rPr>
          <w:rFonts w:ascii="Courier New" w:hAnsi="Courier New" w:cs="Courier New"/>
        </w:rPr>
        <w:t>).</w:t>
      </w:r>
      <w:r>
        <w:rPr>
          <w:rFonts w:ascii="Courier New" w:hAnsi="Courier New" w:cs="Courier New"/>
        </w:rPr>
        <w:t xml:space="preserve"> ¿Por qué? Porque se </w:t>
      </w:r>
      <w:r w:rsidRPr="00450890">
        <w:rPr>
          <w:rFonts w:ascii="Courier New" w:hAnsi="Courier New" w:cs="Courier New"/>
        </w:rPr>
        <w:t xml:space="preserve">busca eliminar </w:t>
      </w:r>
      <w:r>
        <w:rPr>
          <w:rFonts w:ascii="Courier New" w:hAnsi="Courier New" w:cs="Courier New"/>
        </w:rPr>
        <w:t>el</w:t>
      </w:r>
      <w:r w:rsidRPr="00450890">
        <w:rPr>
          <w:rFonts w:ascii="Courier New" w:hAnsi="Courier New" w:cs="Courier New"/>
        </w:rPr>
        <w:t xml:space="preserve"> efecto secundario</w:t>
      </w:r>
      <w:r>
        <w:rPr>
          <w:rFonts w:ascii="Courier New" w:hAnsi="Courier New" w:cs="Courier New"/>
        </w:rPr>
        <w:t xml:space="preserve"> (</w:t>
      </w:r>
      <w:r w:rsidRPr="00450890">
        <w:rPr>
          <w:rFonts w:ascii="Courier New" w:hAnsi="Courier New" w:cs="Courier New"/>
        </w:rPr>
        <w:t xml:space="preserve">en </w:t>
      </w:r>
      <w:r>
        <w:rPr>
          <w:rFonts w:ascii="Courier New" w:hAnsi="Courier New" w:cs="Courier New"/>
        </w:rPr>
        <w:t>oposición</w:t>
      </w:r>
      <w:r w:rsidR="008754DE">
        <w:rPr>
          <w:rFonts w:ascii="Courier New" w:hAnsi="Courier New" w:cs="Courier New"/>
        </w:rPr>
        <w:t>,</w:t>
      </w:r>
      <w:r w:rsidRPr="00450890">
        <w:rPr>
          <w:rFonts w:ascii="Courier New" w:hAnsi="Courier New" w:cs="Courier New"/>
        </w:rPr>
        <w:t xml:space="preserve"> la programación imperativa</w:t>
      </w:r>
      <w:r w:rsidR="008754DE">
        <w:rPr>
          <w:rFonts w:ascii="Courier New" w:hAnsi="Courier New" w:cs="Courier New"/>
        </w:rPr>
        <w:t xml:space="preserve"> </w:t>
      </w:r>
      <w:r w:rsidRPr="00450890">
        <w:rPr>
          <w:rFonts w:ascii="Courier New" w:hAnsi="Courier New" w:cs="Courier New"/>
        </w:rPr>
        <w:t>enfatiza los cambios de estado mediante la mutación de variables</w:t>
      </w:r>
      <w:r>
        <w:rPr>
          <w:rFonts w:ascii="Courier New" w:hAnsi="Courier New" w:cs="Courier New"/>
        </w:rPr>
        <w:t>)</w:t>
      </w:r>
      <w:r w:rsidRPr="00450890">
        <w:rPr>
          <w:rFonts w:ascii="Courier New" w:hAnsi="Courier New" w:cs="Courier New"/>
        </w:rPr>
        <w:t xml:space="preserve">. Esto significa que dos expresiones sintácticas idénticas pueden producir </w:t>
      </w:r>
      <w:r w:rsidR="000065A4">
        <w:rPr>
          <w:rFonts w:ascii="Courier New" w:hAnsi="Courier New" w:cs="Courier New"/>
        </w:rPr>
        <w:t>resultados</w:t>
      </w:r>
      <w:r w:rsidRPr="00450890">
        <w:rPr>
          <w:rFonts w:ascii="Courier New" w:hAnsi="Courier New" w:cs="Courier New"/>
        </w:rPr>
        <w:t xml:space="preserve"> distintos si dependen de algo que ha mutado: </w:t>
      </w:r>
      <w:r w:rsidR="00862155">
        <w:rPr>
          <w:rFonts w:ascii="Courier New" w:hAnsi="Courier New" w:cs="Courier New"/>
        </w:rPr>
        <w:t xml:space="preserve">es decir, </w:t>
      </w:r>
      <w:r w:rsidRPr="00450890">
        <w:rPr>
          <w:rFonts w:ascii="Courier New" w:hAnsi="Courier New" w:cs="Courier New"/>
        </w:rPr>
        <w:t>carecen de transparencia referencial</w:t>
      </w:r>
      <w:r>
        <w:rPr>
          <w:rFonts w:ascii="Courier New" w:hAnsi="Courier New" w:cs="Courier New"/>
        </w:rPr>
        <w:t>.</w:t>
      </w:r>
      <w:r w:rsidR="00862155">
        <w:rPr>
          <w:rFonts w:ascii="Courier New" w:hAnsi="Courier New" w:cs="Courier New"/>
        </w:rPr>
        <w:t xml:space="preserve"> </w:t>
      </w:r>
      <w:r w:rsidR="002558FA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n el paradigma funcional, </w:t>
      </w:r>
      <w:r w:rsidRPr="00450890">
        <w:rPr>
          <w:rFonts w:ascii="Courier New" w:hAnsi="Courier New" w:cs="Courier New"/>
        </w:rPr>
        <w:t>el valor generado por una función depende exclusivamente de los argumentos alimentados a la función</w:t>
      </w:r>
      <w:r>
        <w:rPr>
          <w:rFonts w:ascii="Courier New" w:hAnsi="Courier New" w:cs="Courier New"/>
        </w:rPr>
        <w:t>:</w:t>
      </w:r>
      <w:r w:rsidRPr="004508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Pr="00450890">
        <w:rPr>
          <w:rFonts w:ascii="Courier New" w:hAnsi="Courier New" w:cs="Courier New"/>
        </w:rPr>
        <w:t>l eliminar los efectos secundarios</w:t>
      </w:r>
      <w:r>
        <w:rPr>
          <w:rFonts w:ascii="Courier New" w:hAnsi="Courier New" w:cs="Courier New"/>
        </w:rPr>
        <w:t>,</w:t>
      </w:r>
      <w:r w:rsidRPr="00450890">
        <w:rPr>
          <w:rFonts w:ascii="Courier New" w:hAnsi="Courier New" w:cs="Courier New"/>
        </w:rPr>
        <w:t xml:space="preserve"> se puede entender y predecir el comportamiento de un programa mucho más fácilmente. Esta es una de las principales motivaciones para uti</w:t>
      </w:r>
      <w:r w:rsidR="002558FA">
        <w:rPr>
          <w:rFonts w:ascii="Courier New" w:hAnsi="Courier New" w:cs="Courier New"/>
        </w:rPr>
        <w:t xml:space="preserve">lizar la programación funcional (y de que se respeten </w:t>
      </w:r>
      <w:r w:rsidR="00C132CB">
        <w:rPr>
          <w:rFonts w:ascii="Courier New" w:hAnsi="Courier New" w:cs="Courier New"/>
        </w:rPr>
        <w:t xml:space="preserve">tanto </w:t>
      </w:r>
      <w:r w:rsidR="002558FA">
        <w:rPr>
          <w:rFonts w:ascii="Courier New" w:hAnsi="Courier New" w:cs="Courier New"/>
        </w:rPr>
        <w:t>sus posiciones teóricas).</w:t>
      </w:r>
    </w:p>
    <w:p w14:paraId="1D48DE77" w14:textId="77777777" w:rsidR="00862155" w:rsidRDefault="00862155" w:rsidP="00862155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 aspecto inherente de la recursividad es el costo de gestión</w:t>
      </w:r>
      <w:r w:rsidR="002558FA">
        <w:rPr>
          <w:rFonts w:ascii="Courier New" w:hAnsi="Courier New" w:cs="Courier New"/>
        </w:rPr>
        <w:t>. C</w:t>
      </w:r>
      <w:r>
        <w:rPr>
          <w:rFonts w:ascii="Courier New" w:hAnsi="Courier New" w:cs="Courier New"/>
        </w:rPr>
        <w:t xml:space="preserve">onsideremos las implicancias: </w:t>
      </w:r>
      <w:r w:rsidR="002558FA">
        <w:rPr>
          <w:rFonts w:ascii="Courier New" w:hAnsi="Courier New" w:cs="Courier New"/>
        </w:rPr>
        <w:t>c</w:t>
      </w:r>
      <w:r w:rsidRPr="00862155">
        <w:rPr>
          <w:rFonts w:ascii="Courier New" w:hAnsi="Courier New" w:cs="Courier New"/>
        </w:rPr>
        <w:t xml:space="preserve">uando </w:t>
      </w:r>
      <w:r w:rsidR="002558FA">
        <w:rPr>
          <w:rFonts w:ascii="Courier New" w:hAnsi="Courier New" w:cs="Courier New"/>
        </w:rPr>
        <w:t>tiene lugar</w:t>
      </w:r>
      <w:r w:rsidRPr="00862155">
        <w:rPr>
          <w:rFonts w:ascii="Courier New" w:hAnsi="Courier New" w:cs="Courier New"/>
        </w:rPr>
        <w:t xml:space="preserve"> el llamado de una funci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n, la secuencia de ejecuci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 xml:space="preserve">n </w:t>
      </w:r>
      <w:r>
        <w:rPr>
          <w:rFonts w:ascii="Courier New" w:hAnsi="Courier New" w:cs="Courier New"/>
        </w:rPr>
        <w:t>(fl</w:t>
      </w:r>
      <w:r w:rsidRPr="00862155">
        <w:rPr>
          <w:rFonts w:ascii="Courier New" w:hAnsi="Courier New" w:cs="Courier New"/>
        </w:rPr>
        <w:t>ujo</w:t>
      </w:r>
      <w:r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de control) cambia, y se da un salto hacia el c</w:t>
      </w:r>
      <w:r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digo que representa dicha</w:t>
      </w:r>
      <w:r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funci</w:t>
      </w:r>
      <w:r>
        <w:rPr>
          <w:rFonts w:ascii="Courier New" w:hAnsi="Courier New" w:cs="Courier New"/>
        </w:rPr>
        <w:t>ón</w:t>
      </w:r>
      <w:r w:rsidRPr="00862155">
        <w:rPr>
          <w:rFonts w:ascii="Courier New" w:hAnsi="Courier New" w:cs="Courier New"/>
        </w:rPr>
        <w:t>, pero este cambio no es tan simple como parece</w:t>
      </w:r>
      <w:r w:rsidR="002558FA">
        <w:rPr>
          <w:rFonts w:ascii="Courier New" w:hAnsi="Courier New" w:cs="Courier New"/>
        </w:rPr>
        <w:t>:</w:t>
      </w:r>
      <w:r w:rsidR="00B33618">
        <w:rPr>
          <w:rFonts w:ascii="Courier New" w:hAnsi="Courier New" w:cs="Courier New"/>
        </w:rPr>
        <w:t xml:space="preserve"> e</w:t>
      </w:r>
      <w:r w:rsidRPr="00862155">
        <w:rPr>
          <w:rFonts w:ascii="Courier New" w:hAnsi="Courier New" w:cs="Courier New"/>
        </w:rPr>
        <w:t xml:space="preserve">l </w:t>
      </w:r>
      <w:r w:rsidR="00B33618">
        <w:rPr>
          <w:rFonts w:ascii="Courier New" w:hAnsi="Courier New" w:cs="Courier New"/>
        </w:rPr>
        <w:t>á</w:t>
      </w:r>
      <w:r w:rsidRPr="00862155">
        <w:rPr>
          <w:rFonts w:ascii="Courier New" w:hAnsi="Courier New" w:cs="Courier New"/>
        </w:rPr>
        <w:t>mbito de una funci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 es un nuevo contexto en todos los sentidos:</w:t>
      </w:r>
      <w:r w:rsidR="00237AF5">
        <w:rPr>
          <w:rFonts w:ascii="Courier New" w:hAnsi="Courier New" w:cs="Courier New"/>
        </w:rPr>
        <w:t xml:space="preserve"> hay nuevas variables, h</w:t>
      </w:r>
      <w:r w:rsidRPr="00B33618">
        <w:rPr>
          <w:rFonts w:ascii="Courier New" w:hAnsi="Courier New" w:cs="Courier New"/>
        </w:rPr>
        <w:t>ay nuevas instru</w:t>
      </w:r>
      <w:r w:rsidR="00237AF5">
        <w:rPr>
          <w:rFonts w:ascii="Courier New" w:hAnsi="Courier New" w:cs="Courier New"/>
        </w:rPr>
        <w:t xml:space="preserve">cciones y sentencias a procesar, etc. </w:t>
      </w:r>
      <w:r w:rsidRPr="00862155">
        <w:rPr>
          <w:rFonts w:ascii="Courier New" w:hAnsi="Courier New" w:cs="Courier New"/>
        </w:rPr>
        <w:t>Todas ellas se ejecutan en el mismo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microprocesador y utilizan el mismo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conjunto de registros, por lo que antes de ejecutar la primera l</w:t>
      </w:r>
      <w:r w:rsidR="00B33618">
        <w:rPr>
          <w:rFonts w:ascii="Courier New" w:hAnsi="Courier New" w:cs="Courier New"/>
        </w:rPr>
        <w:t>í</w:t>
      </w:r>
      <w:r w:rsidRPr="00862155">
        <w:rPr>
          <w:rFonts w:ascii="Courier New" w:hAnsi="Courier New" w:cs="Courier New"/>
        </w:rPr>
        <w:t>nea de</w:t>
      </w:r>
      <w:r w:rsidR="00237AF5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c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digo de una funci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>n, se debe respaldar el estado de todos los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registros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y la direcci</w:t>
      </w:r>
      <w:r w:rsidR="00B33618">
        <w:rPr>
          <w:rFonts w:ascii="Courier New" w:hAnsi="Courier New" w:cs="Courier New"/>
        </w:rPr>
        <w:t>ó</w:t>
      </w:r>
      <w:r w:rsidRPr="00862155">
        <w:rPr>
          <w:rFonts w:ascii="Courier New" w:hAnsi="Courier New" w:cs="Courier New"/>
        </w:rPr>
        <w:t xml:space="preserve">n de retorno </w:t>
      </w:r>
      <w:r w:rsidR="00B33618">
        <w:rPr>
          <w:rFonts w:ascii="Courier New" w:hAnsi="Courier New" w:cs="Courier New"/>
        </w:rPr>
        <w:t>(</w:t>
      </w:r>
      <w:r w:rsidRPr="00862155">
        <w:rPr>
          <w:rFonts w:ascii="Courier New" w:hAnsi="Courier New" w:cs="Courier New"/>
        </w:rPr>
        <w:t xml:space="preserve">y </w:t>
      </w:r>
      <w:r w:rsidR="002558FA">
        <w:rPr>
          <w:rFonts w:ascii="Courier New" w:hAnsi="Courier New" w:cs="Courier New"/>
        </w:rPr>
        <w:t xml:space="preserve">todo </w:t>
      </w:r>
      <w:r w:rsidRPr="00862155">
        <w:rPr>
          <w:rFonts w:ascii="Courier New" w:hAnsi="Courier New" w:cs="Courier New"/>
        </w:rPr>
        <w:t>otro elemento que se utilizar</w:t>
      </w:r>
      <w:r w:rsidR="00B33618">
        <w:rPr>
          <w:rFonts w:ascii="Courier New" w:hAnsi="Courier New" w:cs="Courier New"/>
        </w:rPr>
        <w:t>á</w:t>
      </w:r>
      <w:r w:rsidRPr="00862155">
        <w:rPr>
          <w:rFonts w:ascii="Courier New" w:hAnsi="Courier New" w:cs="Courier New"/>
        </w:rPr>
        <w:t xml:space="preserve"> para</w:t>
      </w:r>
      <w:r w:rsidR="00B33618">
        <w:rPr>
          <w:rFonts w:ascii="Courier New" w:hAnsi="Courier New" w:cs="Courier New"/>
        </w:rPr>
        <w:t xml:space="preserve"> </w:t>
      </w:r>
      <w:r w:rsidRPr="00862155">
        <w:rPr>
          <w:rFonts w:ascii="Courier New" w:hAnsi="Courier New" w:cs="Courier New"/>
        </w:rPr>
        <w:t>procesar el nuevo contexto</w:t>
      </w:r>
      <w:r w:rsidR="00B33618">
        <w:rPr>
          <w:rFonts w:ascii="Courier New" w:hAnsi="Courier New" w:cs="Courier New"/>
        </w:rPr>
        <w:t>)</w:t>
      </w:r>
      <w:r w:rsidRPr="00862155">
        <w:rPr>
          <w:rFonts w:ascii="Courier New" w:hAnsi="Courier New" w:cs="Courier New"/>
        </w:rPr>
        <w:t>.</w:t>
      </w:r>
    </w:p>
    <w:p w14:paraId="0F8B4989" w14:textId="77777777" w:rsid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Cuando la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termina, antes de regresar el control a donde estaba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antes del llamado (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mbito del invocador), se deben restaurar todos los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datos respaldados en los registros para que no exista ninguna afectaci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en la l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gica de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 xml:space="preserve">n y de procesamiento de datos del 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mbito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del invocador. </w:t>
      </w:r>
      <w:r w:rsidR="002558FA">
        <w:rPr>
          <w:rFonts w:ascii="Courier New" w:hAnsi="Courier New" w:cs="Courier New"/>
        </w:rPr>
        <w:t>Es decir, l</w:t>
      </w:r>
      <w:r w:rsidRPr="00B33618">
        <w:rPr>
          <w:rFonts w:ascii="Courier New" w:hAnsi="Courier New" w:cs="Courier New"/>
        </w:rPr>
        <w:t>a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debe continuar como si nunca se hubiera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cambiado </w:t>
      </w:r>
      <w:r w:rsidR="00237AF5">
        <w:rPr>
          <w:rFonts w:ascii="Courier New" w:hAnsi="Courier New" w:cs="Courier New"/>
        </w:rPr>
        <w:t>el</w:t>
      </w:r>
      <w:r w:rsidRPr="00B3361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fl</w:t>
      </w:r>
      <w:r w:rsidRPr="00B33618">
        <w:rPr>
          <w:rFonts w:ascii="Courier New" w:hAnsi="Courier New" w:cs="Courier New"/>
        </w:rPr>
        <w:t>ujo de ejecuci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.</w:t>
      </w:r>
    </w:p>
    <w:p w14:paraId="6D90B920" w14:textId="77777777" w:rsid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 w:rsidRPr="00B33618">
        <w:rPr>
          <w:rFonts w:ascii="Courier New" w:hAnsi="Courier New" w:cs="Courier New"/>
        </w:rPr>
        <w:t>Aunque la descripci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anterior es una versi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muy simplista y resumida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de lo que pasa con cada llamado de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n, lo importante es tener en mente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que atr</w:t>
      </w:r>
      <w:r>
        <w:rPr>
          <w:rFonts w:ascii="Courier New" w:hAnsi="Courier New" w:cs="Courier New"/>
        </w:rPr>
        <w:t>á</w:t>
      </w:r>
      <w:r w:rsidRPr="00B33618">
        <w:rPr>
          <w:rFonts w:ascii="Courier New" w:hAnsi="Courier New" w:cs="Courier New"/>
        </w:rPr>
        <w:t>s del llamado de una funci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sucede much</w:t>
      </w:r>
      <w:r>
        <w:rPr>
          <w:rFonts w:ascii="Courier New" w:hAnsi="Courier New" w:cs="Courier New"/>
        </w:rPr>
        <w:t xml:space="preserve">o, </w:t>
      </w:r>
      <w:r w:rsidRPr="00B33618">
        <w:rPr>
          <w:rFonts w:ascii="Courier New" w:hAnsi="Courier New" w:cs="Courier New"/>
        </w:rPr>
        <w:t>y a eso</w:t>
      </w:r>
      <w:r w:rsidR="00C132CB"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es a lo que se le llama</w:t>
      </w:r>
      <w:r>
        <w:rPr>
          <w:rFonts w:ascii="Courier New" w:hAnsi="Courier New" w:cs="Courier New"/>
        </w:rPr>
        <w:t xml:space="preserve"> (</w:t>
      </w:r>
      <w:r w:rsidRPr="00B33618">
        <w:rPr>
          <w:rFonts w:ascii="Courier New" w:hAnsi="Courier New" w:cs="Courier New"/>
        </w:rPr>
        <w:t>desde el punto de vista computacional</w:t>
      </w:r>
      <w:r>
        <w:rPr>
          <w:rFonts w:ascii="Courier New" w:hAnsi="Courier New" w:cs="Courier New"/>
        </w:rPr>
        <w:t>)</w:t>
      </w:r>
      <w:r w:rsidRPr="00B33618">
        <w:rPr>
          <w:rFonts w:ascii="Courier New" w:hAnsi="Courier New" w:cs="Courier New"/>
        </w:rPr>
        <w:t xml:space="preserve"> costo de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gesti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>n de funciones (</w:t>
      </w:r>
      <w:proofErr w:type="spellStart"/>
      <w:r w:rsidRPr="00B33618">
        <w:rPr>
          <w:rFonts w:ascii="Courier New" w:hAnsi="Courier New" w:cs="Courier New"/>
        </w:rPr>
        <w:t>overhead</w:t>
      </w:r>
      <w:proofErr w:type="spellEnd"/>
      <w:r w:rsidRPr="00B33618">
        <w:rPr>
          <w:rFonts w:ascii="Courier New" w:hAnsi="Courier New" w:cs="Courier New"/>
        </w:rPr>
        <w:t>).</w:t>
      </w:r>
    </w:p>
    <w:p w14:paraId="641AEED8" w14:textId="77777777" w:rsidR="00B33618" w:rsidRPr="00B33618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L</w:t>
      </w:r>
      <w:r w:rsidRPr="00B33618">
        <w:rPr>
          <w:rFonts w:ascii="Courier New" w:hAnsi="Courier New" w:cs="Courier New"/>
        </w:rPr>
        <w:t>as implementaciones recursivas son en general ine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cientes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en tiempo, pero elegantes y simples una vez que se tiene identi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cada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la relaci</w:t>
      </w:r>
      <w:r>
        <w:rPr>
          <w:rFonts w:ascii="Courier New" w:hAnsi="Courier New" w:cs="Courier New"/>
        </w:rPr>
        <w:t>ó</w:t>
      </w:r>
      <w:r w:rsidRPr="00B33618">
        <w:rPr>
          <w:rFonts w:ascii="Courier New" w:hAnsi="Courier New" w:cs="Courier New"/>
        </w:rPr>
        <w:t xml:space="preserve">n de recurrencia. En </w:t>
      </w:r>
      <w:r>
        <w:rPr>
          <w:rFonts w:ascii="Courier New" w:hAnsi="Courier New" w:cs="Courier New"/>
        </w:rPr>
        <w:t>e</w:t>
      </w:r>
      <w:r w:rsidRPr="00B33618">
        <w:rPr>
          <w:rFonts w:ascii="Courier New" w:hAnsi="Courier New" w:cs="Courier New"/>
        </w:rPr>
        <w:t xml:space="preserve">ste sentido, siempre que </w:t>
      </w:r>
      <w:r>
        <w:rPr>
          <w:rFonts w:ascii="Courier New" w:hAnsi="Courier New" w:cs="Courier New"/>
        </w:rPr>
        <w:t xml:space="preserve">se </w:t>
      </w:r>
      <w:r w:rsidRPr="00B33618">
        <w:rPr>
          <w:rFonts w:ascii="Courier New" w:hAnsi="Courier New" w:cs="Courier New"/>
        </w:rPr>
        <w:t>pueda optar por un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 xml:space="preserve">enfoque iterativo que sea sencillo de implementar, </w:t>
      </w:r>
      <w:r>
        <w:rPr>
          <w:rFonts w:ascii="Courier New" w:hAnsi="Courier New" w:cs="Courier New"/>
        </w:rPr>
        <w:t>es mejor quedarse con él.</w:t>
      </w:r>
    </w:p>
    <w:p w14:paraId="7849B5CC" w14:textId="77777777" w:rsidR="00237AF5" w:rsidRDefault="00B33618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Pero p</w:t>
      </w:r>
      <w:r w:rsidRPr="00B33618">
        <w:rPr>
          <w:rFonts w:ascii="Courier New" w:hAnsi="Courier New" w:cs="Courier New"/>
        </w:rPr>
        <w:t xml:space="preserve">or otro lado, el problema de </w:t>
      </w:r>
      <w:r>
        <w:rPr>
          <w:rFonts w:ascii="Courier New" w:hAnsi="Courier New" w:cs="Courier New"/>
        </w:rPr>
        <w:t>L</w:t>
      </w:r>
      <w:r w:rsidRPr="00B33618">
        <w:rPr>
          <w:rFonts w:ascii="Courier New" w:hAnsi="Courier New" w:cs="Courier New"/>
        </w:rPr>
        <w:t xml:space="preserve">as </w:t>
      </w:r>
      <w:r>
        <w:rPr>
          <w:rFonts w:ascii="Courier New" w:hAnsi="Courier New" w:cs="Courier New"/>
        </w:rPr>
        <w:t>T</w:t>
      </w:r>
      <w:r w:rsidRPr="00B33618">
        <w:rPr>
          <w:rFonts w:ascii="Courier New" w:hAnsi="Courier New" w:cs="Courier New"/>
        </w:rPr>
        <w:t>orres de Hanoi es un ejemplo ineludible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de que, por medio de la recursividad, es posible solucionar problemas complejos de manera bastante sencilla, aunque el precio a pagar sea la e</w:t>
      </w:r>
      <w:r>
        <w:rPr>
          <w:rFonts w:ascii="Courier New" w:hAnsi="Courier New" w:cs="Courier New"/>
        </w:rPr>
        <w:t>fi</w:t>
      </w:r>
      <w:r w:rsidRPr="00B33618">
        <w:rPr>
          <w:rFonts w:ascii="Courier New" w:hAnsi="Courier New" w:cs="Courier New"/>
        </w:rPr>
        <w:t>ciencia</w:t>
      </w:r>
      <w:r>
        <w:rPr>
          <w:rFonts w:ascii="Courier New" w:hAnsi="Courier New" w:cs="Courier New"/>
        </w:rPr>
        <w:t xml:space="preserve"> </w:t>
      </w:r>
      <w:r w:rsidRPr="00B33618">
        <w:rPr>
          <w:rFonts w:ascii="Courier New" w:hAnsi="Courier New" w:cs="Courier New"/>
        </w:rPr>
        <w:t>en tiempo</w:t>
      </w:r>
      <w:r>
        <w:rPr>
          <w:rFonts w:ascii="Courier New" w:hAnsi="Courier New" w:cs="Courier New"/>
        </w:rPr>
        <w:t xml:space="preserve"> (y recursos)</w:t>
      </w:r>
      <w:r w:rsidR="00237AF5">
        <w:rPr>
          <w:rFonts w:ascii="Courier New" w:hAnsi="Courier New" w:cs="Courier New"/>
        </w:rPr>
        <w:t>.</w:t>
      </w:r>
    </w:p>
    <w:p w14:paraId="3ED05170" w14:textId="77777777" w:rsidR="00B33618" w:rsidRDefault="00237AF5" w:rsidP="00B33618">
      <w:pPr>
        <w:tabs>
          <w:tab w:val="left" w:pos="821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B33618">
        <w:rPr>
          <w:rFonts w:ascii="Courier New" w:hAnsi="Courier New" w:cs="Courier New"/>
        </w:rPr>
        <w:t>asta</w:t>
      </w:r>
      <w:r>
        <w:rPr>
          <w:rFonts w:ascii="Courier New" w:hAnsi="Courier New" w:cs="Courier New"/>
        </w:rPr>
        <w:t xml:space="preserve"> </w:t>
      </w:r>
      <w:r w:rsidR="00B33618">
        <w:rPr>
          <w:rFonts w:ascii="Courier New" w:hAnsi="Courier New" w:cs="Courier New"/>
        </w:rPr>
        <w:t>i</w:t>
      </w:r>
      <w:r w:rsidR="00B33618" w:rsidRPr="00B33618">
        <w:rPr>
          <w:rFonts w:ascii="Courier New" w:hAnsi="Courier New" w:cs="Courier New"/>
        </w:rPr>
        <w:t>ntent</w:t>
      </w:r>
      <w:r w:rsidR="00B33618">
        <w:rPr>
          <w:rFonts w:ascii="Courier New" w:hAnsi="Courier New" w:cs="Courier New"/>
        </w:rPr>
        <w:t>ar</w:t>
      </w:r>
      <w:r w:rsidR="00B33618" w:rsidRPr="00B33618">
        <w:rPr>
          <w:rFonts w:ascii="Courier New" w:hAnsi="Courier New" w:cs="Courier New"/>
        </w:rPr>
        <w:t xml:space="preserve"> resolver el problema de </w:t>
      </w:r>
      <w:r w:rsidR="00B33618">
        <w:rPr>
          <w:rFonts w:ascii="Courier New" w:hAnsi="Courier New" w:cs="Courier New"/>
        </w:rPr>
        <w:t>L</w:t>
      </w:r>
      <w:r w:rsidR="00B33618" w:rsidRPr="00B33618">
        <w:rPr>
          <w:rFonts w:ascii="Courier New" w:hAnsi="Courier New" w:cs="Courier New"/>
        </w:rPr>
        <w:t xml:space="preserve">as </w:t>
      </w:r>
      <w:r w:rsidR="00B33618">
        <w:rPr>
          <w:rFonts w:ascii="Courier New" w:hAnsi="Courier New" w:cs="Courier New"/>
        </w:rPr>
        <w:t>T</w:t>
      </w:r>
      <w:r w:rsidR="00B33618" w:rsidRPr="00B33618">
        <w:rPr>
          <w:rFonts w:ascii="Courier New" w:hAnsi="Courier New" w:cs="Courier New"/>
        </w:rPr>
        <w:t>orres de Hanoi de manera</w:t>
      </w:r>
      <w:r w:rsidR="00B33618">
        <w:rPr>
          <w:rFonts w:ascii="Courier New" w:hAnsi="Courier New" w:cs="Courier New"/>
        </w:rPr>
        <w:t xml:space="preserve"> </w:t>
      </w:r>
      <w:r w:rsidR="00B33618" w:rsidRPr="00B33618">
        <w:rPr>
          <w:rFonts w:ascii="Courier New" w:hAnsi="Courier New" w:cs="Courier New"/>
        </w:rPr>
        <w:t>iterativa para tener una mejor comprensi</w:t>
      </w:r>
      <w:r w:rsidR="00B33618">
        <w:rPr>
          <w:rFonts w:ascii="Courier New" w:hAnsi="Courier New" w:cs="Courier New"/>
        </w:rPr>
        <w:t>ó</w:t>
      </w:r>
      <w:r w:rsidR="00B33618" w:rsidRPr="00B33618">
        <w:rPr>
          <w:rFonts w:ascii="Courier New" w:hAnsi="Courier New" w:cs="Courier New"/>
        </w:rPr>
        <w:t>n de lo anterior y experiment</w:t>
      </w:r>
      <w:r w:rsidR="00B33618">
        <w:rPr>
          <w:rFonts w:ascii="Courier New" w:hAnsi="Courier New" w:cs="Courier New"/>
        </w:rPr>
        <w:t>ar</w:t>
      </w:r>
      <w:r w:rsidR="00B33618" w:rsidRPr="00B33618">
        <w:rPr>
          <w:rFonts w:ascii="Courier New" w:hAnsi="Courier New" w:cs="Courier New"/>
        </w:rPr>
        <w:t xml:space="preserve"> en</w:t>
      </w:r>
      <w:r w:rsidR="00B33618">
        <w:rPr>
          <w:rFonts w:ascii="Courier New" w:hAnsi="Courier New" w:cs="Courier New"/>
        </w:rPr>
        <w:t xml:space="preserve"> </w:t>
      </w:r>
      <w:r w:rsidR="00B33618" w:rsidRPr="00B33618">
        <w:rPr>
          <w:rFonts w:ascii="Courier New" w:hAnsi="Courier New" w:cs="Courier New"/>
        </w:rPr>
        <w:t>carne propia el eterno con</w:t>
      </w:r>
      <w:r w:rsidR="00B33618">
        <w:rPr>
          <w:rFonts w:ascii="Courier New" w:hAnsi="Courier New" w:cs="Courier New"/>
        </w:rPr>
        <w:t>fl</w:t>
      </w:r>
      <w:r w:rsidR="00B33618" w:rsidRPr="00B33618">
        <w:rPr>
          <w:rFonts w:ascii="Courier New" w:hAnsi="Courier New" w:cs="Courier New"/>
        </w:rPr>
        <w:t>icto (</w:t>
      </w:r>
      <w:proofErr w:type="spellStart"/>
      <w:r w:rsidR="00B33618" w:rsidRPr="00B33618">
        <w:rPr>
          <w:rFonts w:ascii="Courier New" w:hAnsi="Courier New" w:cs="Courier New"/>
        </w:rPr>
        <w:t>tradeo</w:t>
      </w:r>
      <w:r w:rsidR="00B33618">
        <w:rPr>
          <w:rFonts w:ascii="Courier New" w:hAnsi="Courier New" w:cs="Courier New"/>
        </w:rPr>
        <w:t>ff</w:t>
      </w:r>
      <w:proofErr w:type="spellEnd"/>
      <w:r w:rsidR="00B33618" w:rsidRPr="00B33618">
        <w:rPr>
          <w:rFonts w:ascii="Courier New" w:hAnsi="Courier New" w:cs="Courier New"/>
        </w:rPr>
        <w:t xml:space="preserve">) computacional entre espacio </w:t>
      </w:r>
      <w:r w:rsidR="00B33618">
        <w:rPr>
          <w:rFonts w:ascii="Courier New" w:hAnsi="Courier New" w:cs="Courier New"/>
        </w:rPr>
        <w:t xml:space="preserve">versus </w:t>
      </w:r>
      <w:r w:rsidR="00B33618" w:rsidRPr="00B33618">
        <w:rPr>
          <w:rFonts w:ascii="Courier New" w:hAnsi="Courier New" w:cs="Courier New"/>
        </w:rPr>
        <w:t>tiempo, e</w:t>
      </w:r>
      <w:r w:rsidR="00B33618">
        <w:rPr>
          <w:rFonts w:ascii="Courier New" w:hAnsi="Courier New" w:cs="Courier New"/>
        </w:rPr>
        <w:t>fi</w:t>
      </w:r>
      <w:r w:rsidR="00B33618" w:rsidRPr="00B33618">
        <w:rPr>
          <w:rFonts w:ascii="Courier New" w:hAnsi="Courier New" w:cs="Courier New"/>
        </w:rPr>
        <w:t>ciencia v</w:t>
      </w:r>
      <w:r w:rsidR="00B33618">
        <w:rPr>
          <w:rFonts w:ascii="Courier New" w:hAnsi="Courier New" w:cs="Courier New"/>
        </w:rPr>
        <w:t>ersus</w:t>
      </w:r>
      <w:r w:rsidR="00B33618" w:rsidRPr="00B33618">
        <w:rPr>
          <w:rFonts w:ascii="Courier New" w:hAnsi="Courier New" w:cs="Courier New"/>
        </w:rPr>
        <w:t xml:space="preserve"> simplicidad.</w:t>
      </w:r>
    </w:p>
    <w:p w14:paraId="58D1191E" w14:textId="77777777" w:rsidR="00450890" w:rsidRPr="00DD6784" w:rsidRDefault="00450890" w:rsidP="00281473">
      <w:pPr>
        <w:tabs>
          <w:tab w:val="left" w:pos="821"/>
        </w:tabs>
        <w:rPr>
          <w:rFonts w:ascii="Courier New" w:hAnsi="Courier New" w:cs="Courier New"/>
        </w:rPr>
      </w:pPr>
    </w:p>
    <w:p w14:paraId="68BD6F29" w14:textId="77777777" w:rsidR="00DD6784" w:rsidRPr="00DD6784" w:rsidRDefault="00DD6784" w:rsidP="00281473">
      <w:pPr>
        <w:tabs>
          <w:tab w:val="left" w:pos="821"/>
        </w:tabs>
        <w:rPr>
          <w:rFonts w:ascii="Courier New" w:hAnsi="Courier New" w:cs="Courier New"/>
        </w:rPr>
      </w:pPr>
    </w:p>
    <w:p w14:paraId="465E5AE0" w14:textId="77777777" w:rsidR="00040A67" w:rsidRDefault="00330BA7">
      <w:pPr>
        <w:pStyle w:val="Prrafodelista"/>
        <w:numPr>
          <w:ilvl w:val="0"/>
          <w:numId w:val="2"/>
        </w:numPr>
        <w:tabs>
          <w:tab w:val="left" w:pos="821"/>
        </w:tabs>
        <w:spacing w:line="276" w:lineRule="auto"/>
        <w:ind w:right="204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Está realizando el desarrollo de un juego donde el personaje principal debe encontrar la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salida de un laberinto, y se desean guardar los jugadores que fueron saliendo,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manteniendo el orden de salida de los mismos y con la posibilidad de obtener en algún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 xml:space="preserve">momento cual fue el primero que salió y los que vinieron después. </w:t>
      </w:r>
      <w:proofErr w:type="gramStart"/>
      <w:r>
        <w:rPr>
          <w:rFonts w:ascii="Arial MT" w:hAnsi="Arial MT"/>
          <w:sz w:val="20"/>
        </w:rPr>
        <w:t>Solo tiene la posibilidad</w:t>
      </w:r>
      <w:r>
        <w:rPr>
          <w:rFonts w:ascii="Arial MT" w:hAnsi="Arial MT"/>
          <w:spacing w:val="-53"/>
          <w:sz w:val="20"/>
        </w:rPr>
        <w:t xml:space="preserve"> </w:t>
      </w:r>
      <w:r>
        <w:rPr>
          <w:rFonts w:ascii="Arial MT" w:hAnsi="Arial MT"/>
          <w:sz w:val="20"/>
        </w:rPr>
        <w:t>de guardar los jugadores en una estructura dinámica de las que se vieron en la materia,</w:t>
      </w:r>
      <w:r>
        <w:rPr>
          <w:rFonts w:ascii="Arial MT" w:hAnsi="Arial MT"/>
          <w:spacing w:val="1"/>
          <w:sz w:val="20"/>
        </w:rPr>
        <w:t xml:space="preserve"> </w:t>
      </w:r>
      <w:r>
        <w:rPr>
          <w:rFonts w:ascii="Arial MT" w:hAnsi="Arial MT"/>
          <w:sz w:val="20"/>
        </w:rPr>
        <w:t>cual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utilizaría y</w:t>
      </w:r>
      <w:r>
        <w:rPr>
          <w:rFonts w:ascii="Arial MT" w:hAnsi="Arial MT"/>
          <w:spacing w:val="-5"/>
          <w:sz w:val="20"/>
        </w:rPr>
        <w:t xml:space="preserve"> </w:t>
      </w:r>
      <w:proofErr w:type="spellStart"/>
      <w:r>
        <w:rPr>
          <w:rFonts w:ascii="Arial MT" w:hAnsi="Arial MT"/>
          <w:sz w:val="20"/>
        </w:rPr>
        <w:t>porqué</w:t>
      </w:r>
      <w:proofErr w:type="spellEnd"/>
      <w:r>
        <w:rPr>
          <w:rFonts w:ascii="Arial MT" w:hAnsi="Arial MT"/>
          <w:sz w:val="20"/>
        </w:rPr>
        <w:t>??</w:t>
      </w:r>
      <w:proofErr w:type="gramEnd"/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(indique</w:t>
      </w:r>
      <w:r>
        <w:rPr>
          <w:rFonts w:ascii="Arial MT" w:hAnsi="Arial MT"/>
          <w:spacing w:val="-4"/>
          <w:sz w:val="20"/>
        </w:rPr>
        <w:t xml:space="preserve"> </w:t>
      </w:r>
      <w:r>
        <w:rPr>
          <w:rFonts w:ascii="Arial MT" w:hAnsi="Arial MT"/>
          <w:sz w:val="20"/>
        </w:rPr>
        <w:t>que ventajas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posee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la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utilización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1"/>
          <w:sz w:val="20"/>
        </w:rPr>
        <w:t xml:space="preserve"> </w:t>
      </w:r>
      <w:r>
        <w:rPr>
          <w:rFonts w:ascii="Arial MT" w:hAnsi="Arial MT"/>
          <w:sz w:val="20"/>
        </w:rPr>
        <w:t>dicha estructura)</w:t>
      </w:r>
    </w:p>
    <w:p w14:paraId="2CD11B31" w14:textId="77777777" w:rsidR="00040A67" w:rsidRPr="00DD6784" w:rsidRDefault="00040A67" w:rsidP="00DD6784">
      <w:pPr>
        <w:pStyle w:val="Textoindependiente"/>
        <w:ind w:left="100"/>
        <w:rPr>
          <w:rFonts w:ascii="Courier New" w:hAnsi="Courier New" w:cs="Courier New"/>
        </w:rPr>
      </w:pPr>
    </w:p>
    <w:p w14:paraId="6D0CFC24" w14:textId="77777777" w:rsidR="00DD6784" w:rsidRDefault="00C50E2F" w:rsidP="00DD6784">
      <w:pPr>
        <w:pStyle w:val="Textoindependiente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su definición misma</w:t>
      </w:r>
      <w:r w:rsidR="002558F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la cola, que justamente se define por “primero entra, primero sale” (FIFO).</w:t>
      </w:r>
      <w:r w:rsidR="006D5EFF">
        <w:rPr>
          <w:rFonts w:ascii="Courier New" w:hAnsi="Courier New" w:cs="Courier New"/>
        </w:rPr>
        <w:t xml:space="preserve"> Las razones, nuevamente, vienen dada por su particularidad inherente: en</w:t>
      </w:r>
      <w:r w:rsidR="006D5EFF" w:rsidRPr="006D5EFF">
        <w:rPr>
          <w:rFonts w:ascii="Courier New" w:hAnsi="Courier New" w:cs="Courier New"/>
        </w:rPr>
        <w:t xml:space="preserve"> una estructura de datos de cola</w:t>
      </w:r>
      <w:r w:rsidR="006D5EFF">
        <w:rPr>
          <w:rFonts w:ascii="Courier New" w:hAnsi="Courier New" w:cs="Courier New"/>
        </w:rPr>
        <w:t>,</w:t>
      </w:r>
      <w:r w:rsidR="006D5EFF" w:rsidRPr="006D5EFF">
        <w:rPr>
          <w:rFonts w:ascii="Courier New" w:hAnsi="Courier New" w:cs="Courier New"/>
        </w:rPr>
        <w:t xml:space="preserve"> solo podemos acceder al primer y al último elemento de la estructura. As</w:t>
      </w:r>
      <w:r w:rsidR="006D5EFF">
        <w:rPr>
          <w:rFonts w:ascii="Courier New" w:hAnsi="Courier New" w:cs="Courier New"/>
        </w:rPr>
        <w:t>i</w:t>
      </w:r>
      <w:r w:rsidR="006D5EFF" w:rsidRPr="006D5EFF">
        <w:rPr>
          <w:rFonts w:ascii="Courier New" w:hAnsi="Courier New" w:cs="Courier New"/>
        </w:rPr>
        <w:t>mismo, los elementos solo se pueden eliminar por el principio y solo se pueden añadir por el final de la cola.</w:t>
      </w:r>
    </w:p>
    <w:p w14:paraId="2631ED03" w14:textId="77777777" w:rsidR="006D5EFF" w:rsidRDefault="006D5EFF" w:rsidP="00DD6784">
      <w:pPr>
        <w:pStyle w:val="Textoindependiente"/>
        <w:ind w:left="1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 función primordial de una </w:t>
      </w:r>
      <w:proofErr w:type="spellStart"/>
      <w:r>
        <w:rPr>
          <w:rFonts w:ascii="Courier New" w:hAnsi="Courier New" w:cs="Courier New"/>
        </w:rPr>
        <w:t>queue</w:t>
      </w:r>
      <w:proofErr w:type="spellEnd"/>
      <w:r>
        <w:rPr>
          <w:rFonts w:ascii="Courier New" w:hAnsi="Courier New" w:cs="Courier New"/>
        </w:rPr>
        <w:t xml:space="preserve"> es la de mantener una secuencia ordenada (la fila de un banco, por ejemplo). En términos sencillos, se podría ilustrar con un </w:t>
      </w:r>
      <w:proofErr w:type="spellStart"/>
      <w:r>
        <w:rPr>
          <w:rFonts w:ascii="Courier New" w:hAnsi="Courier New" w:cs="Courier New"/>
        </w:rPr>
        <w:t>ul</w:t>
      </w:r>
      <w:proofErr w:type="spellEnd"/>
      <w:r>
        <w:rPr>
          <w:rFonts w:ascii="Courier New" w:hAnsi="Courier New" w:cs="Courier New"/>
        </w:rPr>
        <w:t xml:space="preserve"> versus un </w:t>
      </w:r>
      <w:proofErr w:type="spellStart"/>
      <w:r>
        <w:rPr>
          <w:rFonts w:ascii="Courier New" w:hAnsi="Courier New" w:cs="Courier New"/>
        </w:rPr>
        <w:t>ol</w:t>
      </w:r>
      <w:proofErr w:type="spellEnd"/>
      <w:r>
        <w:rPr>
          <w:rFonts w:ascii="Courier New" w:hAnsi="Courier New" w:cs="Courier New"/>
        </w:rPr>
        <w:t xml:space="preserve"> del </w:t>
      </w:r>
      <w:proofErr w:type="spellStart"/>
      <w:r>
        <w:rPr>
          <w:rFonts w:ascii="Courier New" w:hAnsi="Courier New" w:cs="Courier New"/>
        </w:rPr>
        <w:t>html</w:t>
      </w:r>
      <w:proofErr w:type="spellEnd"/>
      <w:r>
        <w:rPr>
          <w:rFonts w:ascii="Courier New" w:hAnsi="Courier New" w:cs="Courier New"/>
        </w:rPr>
        <w:t>. O bien una lista como esta:</w:t>
      </w:r>
    </w:p>
    <w:p w14:paraId="645E5059" w14:textId="77777777"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1</w:t>
      </w:r>
    </w:p>
    <w:p w14:paraId="113D5262" w14:textId="77777777"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2</w:t>
      </w:r>
    </w:p>
    <w:p w14:paraId="788E2A3A" w14:textId="77777777"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Nodo 3</w:t>
      </w:r>
    </w:p>
    <w:p w14:paraId="00F6EEDB" w14:textId="77777777" w:rsidR="006D5EFF" w:rsidRDefault="006D5EFF" w:rsidP="006D5EFF">
      <w:pPr>
        <w:pStyle w:val="Textoindependiente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(etcétera)</w:t>
      </w:r>
    </w:p>
    <w:p w14:paraId="1C35FDBC" w14:textId="77777777" w:rsidR="006D5EFF" w:rsidRDefault="00C011C4" w:rsidP="006D5EFF">
      <w:pPr>
        <w:pStyle w:val="Textoindependient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Técnicamente, l</w:t>
      </w:r>
      <w:r w:rsidRPr="00C011C4">
        <w:rPr>
          <w:rFonts w:ascii="Courier New" w:hAnsi="Courier New" w:cs="Courier New"/>
        </w:rPr>
        <w:t xml:space="preserve">as colas brindan </w:t>
      </w:r>
      <w:r>
        <w:rPr>
          <w:rFonts w:ascii="Courier New" w:hAnsi="Courier New" w:cs="Courier New"/>
        </w:rPr>
        <w:t xml:space="preserve">su </w:t>
      </w:r>
      <w:r w:rsidRPr="00C011C4">
        <w:rPr>
          <w:rFonts w:ascii="Courier New" w:hAnsi="Courier New" w:cs="Courier New"/>
        </w:rPr>
        <w:t xml:space="preserve">mayor beneficio cuando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tiene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editores y suscriptores separados</w:t>
      </w:r>
      <w:r>
        <w:rPr>
          <w:rFonts w:ascii="Courier New" w:hAnsi="Courier New" w:cs="Courier New"/>
        </w:rPr>
        <w:t>, pero en términos prácticos, (de nuevo) la</w:t>
      </w:r>
      <w:r w:rsidRPr="00C011C4">
        <w:rPr>
          <w:rFonts w:ascii="Courier New" w:hAnsi="Courier New" w:cs="Courier New"/>
        </w:rPr>
        <w:t xml:space="preserve"> principal ventaja es que la adición o eliminación de elementos se puede hacer de forma rápida y eficiente</w:t>
      </w:r>
      <w:r>
        <w:rPr>
          <w:rFonts w:ascii="Courier New" w:hAnsi="Courier New" w:cs="Courier New"/>
        </w:rPr>
        <w:t>:</w:t>
      </w:r>
      <w:r w:rsidRPr="00C011C4">
        <w:rPr>
          <w:rFonts w:ascii="Courier New" w:hAnsi="Courier New" w:cs="Courier New"/>
        </w:rPr>
        <w:t xml:space="preserve"> simplemente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agrega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elementos al final de la cola o </w:t>
      </w:r>
      <w:r>
        <w:rPr>
          <w:rFonts w:ascii="Courier New" w:hAnsi="Courier New" w:cs="Courier New"/>
        </w:rPr>
        <w:t xml:space="preserve">se </w:t>
      </w:r>
      <w:r w:rsidRPr="00C011C4">
        <w:rPr>
          <w:rFonts w:ascii="Courier New" w:hAnsi="Courier New" w:cs="Courier New"/>
        </w:rPr>
        <w:t>elimina</w:t>
      </w:r>
      <w:r>
        <w:rPr>
          <w:rFonts w:ascii="Courier New" w:hAnsi="Courier New" w:cs="Courier New"/>
        </w:rPr>
        <w:t>n</w:t>
      </w:r>
      <w:r w:rsidRPr="00C011C4">
        <w:rPr>
          <w:rFonts w:ascii="Courier New" w:hAnsi="Courier New" w:cs="Courier New"/>
        </w:rPr>
        <w:t xml:space="preserve"> del principio de la cola.</w:t>
      </w:r>
    </w:p>
    <w:p w14:paraId="5E53D549" w14:textId="77777777" w:rsidR="00DD6784" w:rsidRPr="00DD6784" w:rsidRDefault="00DD6784" w:rsidP="00DD6784">
      <w:pPr>
        <w:pStyle w:val="Textoindependiente"/>
        <w:ind w:left="100"/>
        <w:rPr>
          <w:rFonts w:ascii="Courier New" w:hAnsi="Courier New" w:cs="Courier New"/>
        </w:rPr>
      </w:pPr>
    </w:p>
    <w:p w14:paraId="512A3B81" w14:textId="77777777" w:rsidR="00040A67" w:rsidRDefault="00330BA7">
      <w:pPr>
        <w:pStyle w:val="Ttulo1"/>
        <w:spacing w:before="149"/>
      </w:pPr>
      <w:r>
        <w:t>Aspectos</w:t>
      </w:r>
      <w:r>
        <w:rPr>
          <w:spacing w:val="-7"/>
        </w:rPr>
        <w:t xml:space="preserve"> </w:t>
      </w:r>
      <w:r>
        <w:t>procedimentales</w:t>
      </w:r>
    </w:p>
    <w:p w14:paraId="5C39AE43" w14:textId="77777777" w:rsidR="00040A67" w:rsidRDefault="00330BA7">
      <w:pPr>
        <w:pStyle w:val="Prrafodelista"/>
        <w:numPr>
          <w:ilvl w:val="0"/>
          <w:numId w:val="1"/>
        </w:numPr>
        <w:tabs>
          <w:tab w:val="left" w:pos="529"/>
        </w:tabs>
        <w:spacing w:before="183"/>
        <w:ind w:right="117"/>
        <w:jc w:val="both"/>
      </w:pPr>
      <w:r>
        <w:t>Desarrolle un programa que posea un control para cargar un nombre, un control para cargar</w:t>
      </w:r>
      <w:r>
        <w:rPr>
          <w:spacing w:val="1"/>
        </w:rPr>
        <w:t xml:space="preserve"> </w:t>
      </w:r>
      <w:r>
        <w:t xml:space="preserve">un número, un </w:t>
      </w:r>
      <w:proofErr w:type="spellStart"/>
      <w:r>
        <w:t>radiobutton</w:t>
      </w:r>
      <w:proofErr w:type="spellEnd"/>
      <w:r>
        <w:t xml:space="preserve"> que muestre 2 opciones (rojo, azul), y un botón. Al presionar el</w:t>
      </w:r>
      <w:r>
        <w:rPr>
          <w:spacing w:val="1"/>
        </w:rPr>
        <w:t xml:space="preserve"> </w:t>
      </w:r>
      <w:r>
        <w:t xml:space="preserve">botón, el nombre cargado debe aparecer en un </w:t>
      </w:r>
      <w:proofErr w:type="spellStart"/>
      <w:r>
        <w:t>label</w:t>
      </w:r>
      <w:proofErr w:type="spellEnd"/>
      <w:r>
        <w:t>, el cual será del color seleccionado si el</w:t>
      </w:r>
      <w:r>
        <w:rPr>
          <w:spacing w:val="1"/>
        </w:rPr>
        <w:t xml:space="preserve"> </w:t>
      </w:r>
      <w:r>
        <w:t>número es positivo y del color no seleccionado si el número es negativo. En caso de que el</w:t>
      </w:r>
      <w:r>
        <w:rPr>
          <w:spacing w:val="1"/>
        </w:rPr>
        <w:t xml:space="preserve"> </w:t>
      </w:r>
      <w:r>
        <w:t>número ingresado sea cero, se debe mostrar una ventana diciendo que no se puede ingresar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cero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seleccione otro</w:t>
      </w:r>
      <w:r>
        <w:rPr>
          <w:spacing w:val="1"/>
        </w:rPr>
        <w:t xml:space="preserve"> </w:t>
      </w:r>
      <w:r>
        <w:t>número.</w:t>
      </w:r>
    </w:p>
    <w:p w14:paraId="2BDF177C" w14:textId="77777777" w:rsidR="00040A67" w:rsidRDefault="00040A67">
      <w:pPr>
        <w:pStyle w:val="Textoindependiente"/>
        <w:spacing w:before="9"/>
        <w:rPr>
          <w:sz w:val="19"/>
        </w:rPr>
      </w:pPr>
    </w:p>
    <w:p w14:paraId="2894AD0A" w14:textId="77777777" w:rsidR="00040A67" w:rsidRDefault="00330BA7">
      <w:pPr>
        <w:pStyle w:val="Prrafodelista"/>
        <w:numPr>
          <w:ilvl w:val="0"/>
          <w:numId w:val="1"/>
        </w:numPr>
        <w:tabs>
          <w:tab w:val="left" w:pos="529"/>
        </w:tabs>
        <w:spacing w:before="1"/>
        <w:ind w:right="116"/>
        <w:jc w:val="both"/>
      </w:pPr>
      <w:r>
        <w:t xml:space="preserve">Desarrolle un programa en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, que posea un control para poner un nombre, y un</w:t>
      </w:r>
      <w:r>
        <w:rPr>
          <w:spacing w:val="-47"/>
        </w:rPr>
        <w:t xml:space="preserve"> </w:t>
      </w:r>
      <w:r>
        <w:t>botón para agregar dicho nombre a un TDA que usted desarrolle. Se podrán agregar tantos</w:t>
      </w:r>
      <w:r>
        <w:rPr>
          <w:spacing w:val="1"/>
        </w:rPr>
        <w:t xml:space="preserve"> </w:t>
      </w:r>
      <w:r>
        <w:t>nombres como se deseen al TDA, y además existirá en pantalla un contador que indicará la</w:t>
      </w:r>
      <w:r>
        <w:rPr>
          <w:spacing w:val="1"/>
        </w:rPr>
        <w:t xml:space="preserve"> </w:t>
      </w:r>
      <w:r>
        <w:t>cantidad de nombres agregados. Los nombres repetidos se contarán como nombres distintos.</w:t>
      </w:r>
      <w:r>
        <w:rPr>
          <w:spacing w:val="-47"/>
        </w:rPr>
        <w:t xml:space="preserve"> </w:t>
      </w:r>
      <w:r>
        <w:t>Además, existirá un botón que permitirá mostrar en una ventana, cual fue el último nombre</w:t>
      </w:r>
      <w:r>
        <w:rPr>
          <w:spacing w:val="1"/>
        </w:rPr>
        <w:t xml:space="preserve"> </w:t>
      </w:r>
      <w:r>
        <w:rPr>
          <w:spacing w:val="-1"/>
        </w:rPr>
        <w:t>agregado</w:t>
      </w:r>
      <w:r>
        <w:rPr>
          <w:spacing w:val="-9"/>
        </w:rPr>
        <w:t xml:space="preserve"> </w:t>
      </w:r>
      <w:r>
        <w:rPr>
          <w:spacing w:val="-1"/>
        </w:rPr>
        <w:t>al</w:t>
      </w:r>
      <w:r>
        <w:rPr>
          <w:spacing w:val="-13"/>
        </w:rPr>
        <w:t xml:space="preserve"> </w:t>
      </w:r>
      <w:r>
        <w:rPr>
          <w:spacing w:val="-1"/>
        </w:rPr>
        <w:t>TDA.</w:t>
      </w:r>
      <w:r>
        <w:rPr>
          <w:spacing w:val="32"/>
        </w:rPr>
        <w:t xml:space="preserve"> </w:t>
      </w:r>
      <w:r>
        <w:rPr>
          <w:spacing w:val="-1"/>
        </w:rPr>
        <w:t>Seleccione</w:t>
      </w:r>
      <w:r>
        <w:rPr>
          <w:spacing w:val="-11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TDA</w:t>
      </w:r>
      <w:r>
        <w:rPr>
          <w:spacing w:val="-13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considere</w:t>
      </w:r>
      <w:r>
        <w:rPr>
          <w:spacing w:val="-7"/>
        </w:rPr>
        <w:t xml:space="preserve"> </w:t>
      </w:r>
      <w:r>
        <w:t>más</w:t>
      </w:r>
      <w:r>
        <w:rPr>
          <w:spacing w:val="-8"/>
        </w:rPr>
        <w:t xml:space="preserve"> </w:t>
      </w:r>
      <w:r>
        <w:t>eficiente</w:t>
      </w:r>
      <w:r>
        <w:rPr>
          <w:spacing w:val="-12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resolución</w:t>
      </w:r>
      <w:r>
        <w:rPr>
          <w:spacing w:val="-14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ejercicio.</w:t>
      </w:r>
    </w:p>
    <w:sectPr w:rsidR="00040A67" w:rsidSect="00801E44">
      <w:pgSz w:w="11907" w:h="16840" w:code="9"/>
      <w:pgMar w:top="1134" w:right="1134" w:bottom="1134" w:left="1134" w:header="34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DD74" w14:textId="77777777" w:rsidR="00CA0ED0" w:rsidRDefault="00CA0ED0">
      <w:r>
        <w:separator/>
      </w:r>
    </w:p>
  </w:endnote>
  <w:endnote w:type="continuationSeparator" w:id="0">
    <w:p w14:paraId="5C8906B8" w14:textId="77777777" w:rsidR="00CA0ED0" w:rsidRDefault="00CA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AC7A9" w14:textId="77777777" w:rsidR="00040A67" w:rsidRDefault="00040A67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89A03" w14:textId="77777777" w:rsidR="00CA0ED0" w:rsidRDefault="00CA0ED0">
      <w:r>
        <w:separator/>
      </w:r>
    </w:p>
  </w:footnote>
  <w:footnote w:type="continuationSeparator" w:id="0">
    <w:p w14:paraId="57C7204E" w14:textId="77777777" w:rsidR="00CA0ED0" w:rsidRDefault="00CA0E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19F52" w14:textId="77777777" w:rsidR="00040A67" w:rsidRDefault="00330BA7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251656704" behindDoc="1" locked="0" layoutInCell="1" allowOverlap="1" wp14:anchorId="4D4393BD" wp14:editId="34878B7C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AE8"/>
    <w:multiLevelType w:val="hybridMultilevel"/>
    <w:tmpl w:val="406CFA46"/>
    <w:lvl w:ilvl="0" w:tplc="17DA5354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1E1EE1C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D71E5AD2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8280CF50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CB8AE678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4C7A3982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8B0478EA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064E451C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CBB2DFB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1BD86A06"/>
    <w:multiLevelType w:val="hybridMultilevel"/>
    <w:tmpl w:val="7316AD64"/>
    <w:lvl w:ilvl="0" w:tplc="2C0A000F">
      <w:start w:val="1"/>
      <w:numFmt w:val="decimal"/>
      <w:lvlText w:val="%1."/>
      <w:lvlJc w:val="left"/>
      <w:pPr>
        <w:ind w:left="820" w:hanging="360"/>
      </w:p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3C316BE6"/>
    <w:multiLevelType w:val="hybridMultilevel"/>
    <w:tmpl w:val="65F6F3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4126A"/>
    <w:multiLevelType w:val="hybridMultilevel"/>
    <w:tmpl w:val="2D80FE22"/>
    <w:lvl w:ilvl="0" w:tplc="E258CDE0">
      <w:start w:val="1"/>
      <w:numFmt w:val="decimal"/>
      <w:lvlText w:val="%1."/>
      <w:lvlJc w:val="left"/>
      <w:pPr>
        <w:ind w:left="528" w:hanging="428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2164996">
      <w:numFmt w:val="bullet"/>
      <w:lvlText w:val="•"/>
      <w:lvlJc w:val="left"/>
      <w:pPr>
        <w:ind w:left="1374" w:hanging="428"/>
      </w:pPr>
      <w:rPr>
        <w:rFonts w:hint="default"/>
        <w:lang w:val="es-ES" w:eastAsia="en-US" w:bidi="ar-SA"/>
      </w:rPr>
    </w:lvl>
    <w:lvl w:ilvl="2" w:tplc="642EBEC4">
      <w:numFmt w:val="bullet"/>
      <w:lvlText w:val="•"/>
      <w:lvlJc w:val="left"/>
      <w:pPr>
        <w:ind w:left="2228" w:hanging="428"/>
      </w:pPr>
      <w:rPr>
        <w:rFonts w:hint="default"/>
        <w:lang w:val="es-ES" w:eastAsia="en-US" w:bidi="ar-SA"/>
      </w:rPr>
    </w:lvl>
    <w:lvl w:ilvl="3" w:tplc="0ADC014C">
      <w:numFmt w:val="bullet"/>
      <w:lvlText w:val="•"/>
      <w:lvlJc w:val="left"/>
      <w:pPr>
        <w:ind w:left="3082" w:hanging="428"/>
      </w:pPr>
      <w:rPr>
        <w:rFonts w:hint="default"/>
        <w:lang w:val="es-ES" w:eastAsia="en-US" w:bidi="ar-SA"/>
      </w:rPr>
    </w:lvl>
    <w:lvl w:ilvl="4" w:tplc="1E646496">
      <w:numFmt w:val="bullet"/>
      <w:lvlText w:val="•"/>
      <w:lvlJc w:val="left"/>
      <w:pPr>
        <w:ind w:left="3936" w:hanging="428"/>
      </w:pPr>
      <w:rPr>
        <w:rFonts w:hint="default"/>
        <w:lang w:val="es-ES" w:eastAsia="en-US" w:bidi="ar-SA"/>
      </w:rPr>
    </w:lvl>
    <w:lvl w:ilvl="5" w:tplc="437444E2">
      <w:numFmt w:val="bullet"/>
      <w:lvlText w:val="•"/>
      <w:lvlJc w:val="left"/>
      <w:pPr>
        <w:ind w:left="4790" w:hanging="428"/>
      </w:pPr>
      <w:rPr>
        <w:rFonts w:hint="default"/>
        <w:lang w:val="es-ES" w:eastAsia="en-US" w:bidi="ar-SA"/>
      </w:rPr>
    </w:lvl>
    <w:lvl w:ilvl="6" w:tplc="F954CE5A">
      <w:numFmt w:val="bullet"/>
      <w:lvlText w:val="•"/>
      <w:lvlJc w:val="left"/>
      <w:pPr>
        <w:ind w:left="5644" w:hanging="428"/>
      </w:pPr>
      <w:rPr>
        <w:rFonts w:hint="default"/>
        <w:lang w:val="es-ES" w:eastAsia="en-US" w:bidi="ar-SA"/>
      </w:rPr>
    </w:lvl>
    <w:lvl w:ilvl="7" w:tplc="D1BEDBC8">
      <w:numFmt w:val="bullet"/>
      <w:lvlText w:val="•"/>
      <w:lvlJc w:val="left"/>
      <w:pPr>
        <w:ind w:left="6498" w:hanging="428"/>
      </w:pPr>
      <w:rPr>
        <w:rFonts w:hint="default"/>
        <w:lang w:val="es-ES" w:eastAsia="en-US" w:bidi="ar-SA"/>
      </w:rPr>
    </w:lvl>
    <w:lvl w:ilvl="8" w:tplc="48CE85D2">
      <w:numFmt w:val="bullet"/>
      <w:lvlText w:val="•"/>
      <w:lvlJc w:val="left"/>
      <w:pPr>
        <w:ind w:left="7352" w:hanging="428"/>
      </w:pPr>
      <w:rPr>
        <w:rFonts w:hint="default"/>
        <w:lang w:val="es-ES" w:eastAsia="en-US" w:bidi="ar-SA"/>
      </w:rPr>
    </w:lvl>
  </w:abstractNum>
  <w:abstractNum w:abstractNumId="4" w15:restartNumberingAfterBreak="0">
    <w:nsid w:val="734158C3"/>
    <w:multiLevelType w:val="hybridMultilevel"/>
    <w:tmpl w:val="D0FAAC60"/>
    <w:lvl w:ilvl="0" w:tplc="8F40085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50321CA4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214CD3E4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8E8AAF32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95AC8CF4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041021F8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8240379C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DC485C8A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94DE7D3C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A67"/>
    <w:rsid w:val="000065A4"/>
    <w:rsid w:val="00040A67"/>
    <w:rsid w:val="001C5EAE"/>
    <w:rsid w:val="00237AF5"/>
    <w:rsid w:val="002558FA"/>
    <w:rsid w:val="00281473"/>
    <w:rsid w:val="002F326B"/>
    <w:rsid w:val="00330BA7"/>
    <w:rsid w:val="003D3BCC"/>
    <w:rsid w:val="00450890"/>
    <w:rsid w:val="004A5512"/>
    <w:rsid w:val="0054414A"/>
    <w:rsid w:val="00646558"/>
    <w:rsid w:val="006D5EFF"/>
    <w:rsid w:val="00801E44"/>
    <w:rsid w:val="00862155"/>
    <w:rsid w:val="008754DE"/>
    <w:rsid w:val="008E50FB"/>
    <w:rsid w:val="00A46B93"/>
    <w:rsid w:val="00B33618"/>
    <w:rsid w:val="00C011C4"/>
    <w:rsid w:val="00C132CB"/>
    <w:rsid w:val="00C50E2F"/>
    <w:rsid w:val="00CA0ED0"/>
    <w:rsid w:val="00DD6784"/>
    <w:rsid w:val="00E84D52"/>
    <w:rsid w:val="00F20E2F"/>
    <w:rsid w:val="00F4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E9A13"/>
  <w15:docId w15:val="{DDF1554A-537D-4F60-BB3D-85AE8D3B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93"/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1"/>
      <w:ind w:left="3202" w:right="2461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paragraph" w:styleId="Encabezado">
    <w:name w:val="header"/>
    <w:basedOn w:val="Normal"/>
    <w:link w:val="Encabezado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01E44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01E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E44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7</Pages>
  <Words>2054</Words>
  <Characters>11298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2021_1O_PrimerParcial</vt:lpstr>
    </vt:vector>
  </TitlesOfParts>
  <Company/>
  <LinksUpToDate>false</LinksUpToDate>
  <CharactersWithSpaces>13326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2021_1O_PrimerParcial</dc:title>
  <dc:creator>Bruzzese, Paula</dc:creator>
  <cp:lastModifiedBy>Gerardo Tordoya</cp:lastModifiedBy>
  <cp:revision>15</cp:revision>
  <dcterms:created xsi:type="dcterms:W3CDTF">2021-05-17T11:37:00Z</dcterms:created>
  <dcterms:modified xsi:type="dcterms:W3CDTF">2021-08-05T20:51:00Z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2021-05-17T00:00:00Z</vt:filetime>
  </property>
</Properties>
</file>