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C992" w14:textId="55692FAB" w:rsidR="006E0A90" w:rsidRPr="006E0A90" w:rsidRDefault="006E0A90" w:rsidP="006E0A90">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6E0A90">
        <w:rPr>
          <w:rFonts w:ascii="Open Sans" w:eastAsia="Times New Roman" w:hAnsi="Open Sans" w:cs="Open Sans"/>
          <w:b/>
          <w:bCs/>
          <w:color w:val="262626"/>
          <w:sz w:val="48"/>
          <w:szCs w:val="48"/>
          <w:lang w:val="es-AR" w:eastAsia="es-AR"/>
        </w:rPr>
        <w:t>FORO «CONSUMISMO»</w:t>
      </w:r>
    </w:p>
    <w:p w14:paraId="16CC8C2E" w14:textId="77777777" w:rsidR="006E0A90" w:rsidRPr="006E0A90" w:rsidRDefault="006E0A90" w:rsidP="006E0A90">
      <w:pPr>
        <w:shd w:val="clear" w:color="auto" w:fill="FFFFFF"/>
        <w:spacing w:after="0" w:line="240" w:lineRule="auto"/>
        <w:rPr>
          <w:rFonts w:ascii="Open Sans" w:eastAsia="Times New Roman" w:hAnsi="Open Sans" w:cs="Open Sans"/>
          <w:color w:val="262626"/>
          <w:sz w:val="21"/>
          <w:szCs w:val="21"/>
          <w:lang w:val="es-AR" w:eastAsia="es-AR"/>
        </w:rPr>
      </w:pPr>
      <w:r w:rsidRPr="006E0A90">
        <w:rPr>
          <w:rFonts w:ascii="Open Sans" w:eastAsia="Times New Roman" w:hAnsi="Open Sans" w:cs="Open Sans"/>
          <w:color w:val="262626"/>
          <w:sz w:val="21"/>
          <w:szCs w:val="21"/>
          <w:lang w:val="es-AR" w:eastAsia="es-AR"/>
        </w:rPr>
        <w:t>El consumismo es la compra o acumulación de bienes y servicios considerados no esenciales. El consumismo a gran escala en la sociedad contemporánea compromete los recursos naturales y la economía sostenible. La publicidad idealiza la satisfacción y felicidad personal producida por el consumismo.</w:t>
      </w:r>
    </w:p>
    <w:p w14:paraId="402A85A5" w14:textId="77777777" w:rsidR="006E0A90" w:rsidRPr="006E0A90" w:rsidRDefault="006E0A90" w:rsidP="006E0A90">
      <w:pPr>
        <w:shd w:val="clear" w:color="auto" w:fill="FFFFFF"/>
        <w:spacing w:after="0" w:line="240" w:lineRule="auto"/>
        <w:rPr>
          <w:rFonts w:ascii="Open Sans" w:eastAsia="Times New Roman" w:hAnsi="Open Sans" w:cs="Open Sans"/>
          <w:color w:val="262626"/>
          <w:sz w:val="21"/>
          <w:szCs w:val="21"/>
          <w:lang w:val="es-AR" w:eastAsia="es-AR"/>
        </w:rPr>
      </w:pPr>
      <w:r w:rsidRPr="006E0A90">
        <w:rPr>
          <w:rFonts w:ascii="Open Sans" w:eastAsia="Times New Roman" w:hAnsi="Open Sans" w:cs="Open Sans"/>
          <w:color w:val="262626"/>
          <w:sz w:val="21"/>
          <w:szCs w:val="21"/>
          <w:lang w:val="es-AR" w:eastAsia="es-AR"/>
        </w:rPr>
        <w:t>Con respecto a la segunda parte, ¿a quién le corresponde la tarea proselitista de convencerme de que fui ensamblado en los laboratorios de las agencias de publicidad? Sería más fácil si el publicista promedio fuera un nivel Mengele, pero el hecho de que conozca a alguna gente del rubro lo hace más difícil.</w:t>
      </w:r>
    </w:p>
    <w:p w14:paraId="3A55E8FA" w14:textId="77777777" w:rsidR="006E0A90" w:rsidRPr="006E0A90" w:rsidRDefault="006E0A90" w:rsidP="006E0A90">
      <w:pPr>
        <w:shd w:val="clear" w:color="auto" w:fill="FFFFFF"/>
        <w:spacing w:after="0" w:line="240" w:lineRule="auto"/>
        <w:rPr>
          <w:rFonts w:ascii="Open Sans" w:eastAsia="Times New Roman" w:hAnsi="Open Sans" w:cs="Open Sans"/>
          <w:color w:val="262626"/>
          <w:sz w:val="21"/>
          <w:szCs w:val="21"/>
          <w:lang w:val="es-AR" w:eastAsia="es-AR"/>
        </w:rPr>
      </w:pPr>
      <w:r w:rsidRPr="006E0A90">
        <w:rPr>
          <w:rFonts w:ascii="Open Sans" w:eastAsia="Times New Roman" w:hAnsi="Open Sans" w:cs="Open Sans"/>
          <w:color w:val="262626"/>
          <w:sz w:val="21"/>
          <w:szCs w:val="21"/>
          <w:lang w:val="es-AR" w:eastAsia="es-AR"/>
        </w:rPr>
        <w:t>Desde mi humilde punto de vista, probablemente los análisis expuestos sean correctos, pero necesitan una mejor afinación de términos ya que, sentarse frente al hombre masa de hoy a explicarle que (en el fondo) es una mera droga de diseño, más bien parece el discurso altanero del que ve a sus congéneres como insectos (como hacen algunos tipos de psicólogos y yerbas similares que pretender curar hablando).</w:t>
      </w:r>
    </w:p>
    <w:p w14:paraId="3FE400F0" w14:textId="77777777" w:rsidR="00E845DC" w:rsidRPr="006E0A90" w:rsidRDefault="00E845DC">
      <w:pPr>
        <w:rPr>
          <w:lang w:val="es-AR"/>
        </w:rPr>
      </w:pPr>
    </w:p>
    <w:sectPr w:rsidR="00E845DC" w:rsidRPr="006E0A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49"/>
    <w:rsid w:val="00043949"/>
    <w:rsid w:val="006E0A90"/>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9036F-950C-4E4B-9B7B-327E5D9B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6E0A90"/>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E0A90"/>
    <w:rPr>
      <w:rFonts w:ascii="Times New Roman" w:eastAsia="Times New Roman" w:hAnsi="Times New Roman" w:cs="Times New Roman"/>
      <w:b/>
      <w:bCs/>
      <w:sz w:val="24"/>
      <w:szCs w:val="24"/>
      <w:lang w:val="es-AR" w:eastAsia="es-AR"/>
    </w:rPr>
  </w:style>
  <w:style w:type="paragraph" w:styleId="NormalWeb">
    <w:name w:val="Normal (Web)"/>
    <w:basedOn w:val="Normal"/>
    <w:uiPriority w:val="99"/>
    <w:semiHidden/>
    <w:unhideWhenUsed/>
    <w:rsid w:val="006E0A90"/>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4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874</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2021-11-08T01:14:00Z</dcterms:created>
  <dcterms:modified xsi:type="dcterms:W3CDTF">2021-11-08T01:15:00Z</dcterms:modified>
</cp:coreProperties>
</file>