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FD" w:rsidRDefault="0006589F" w:rsidP="00595BB9">
      <w:pPr>
        <w:pStyle w:val="Ttulo"/>
      </w:pPr>
      <w:r>
        <w:t>5. Propuesta de ampliación individual del trabajo</w:t>
      </w:r>
    </w:p>
    <w:p w:rsidR="00512C23" w:rsidRDefault="0006589F" w:rsidP="00595BB9">
      <w:pPr>
        <w:pStyle w:val="Subttulo"/>
      </w:pPr>
      <w:r>
        <w:t xml:space="preserve"> 5.1 Describir el Objetivo </w:t>
      </w:r>
      <w:r w:rsidR="00AC1803">
        <w:t>A</w:t>
      </w:r>
      <w:r>
        <w:t xml:space="preserve">mpliado, la/s </w:t>
      </w:r>
      <w:r w:rsidR="00AC1803">
        <w:t>G</w:t>
      </w:r>
      <w:r>
        <w:t xml:space="preserve">estión/es y </w:t>
      </w:r>
      <w:r w:rsidR="00AC1803">
        <w:t>C</w:t>
      </w:r>
      <w:r>
        <w:t xml:space="preserve">asos de </w:t>
      </w:r>
      <w:r w:rsidR="00AC1803">
        <w:t>U</w:t>
      </w:r>
      <w:r>
        <w:t>so a incluir</w:t>
      </w:r>
    </w:p>
    <w:p w:rsidR="008B4112" w:rsidRDefault="008B4112" w:rsidP="008B4112">
      <w:pPr>
        <w:rPr>
          <w:lang w:bidi="hi-IN"/>
        </w:rPr>
      </w:pP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 xml:space="preserve">Nombre y Apellido: </w:t>
      </w:r>
      <w:r>
        <w:rPr>
          <w:lang w:bidi="hi-IN"/>
        </w:rPr>
        <w:tab/>
      </w:r>
      <w:r w:rsidRPr="008B4112">
        <w:rPr>
          <w:b/>
          <w:lang w:bidi="hi-IN"/>
        </w:rPr>
        <w:t>Gerardo Tordoya</w:t>
      </w:r>
    </w:p>
    <w:p w:rsid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DNI:</w:t>
      </w:r>
      <w:r>
        <w:rPr>
          <w:lang w:bidi="hi-IN"/>
        </w:rPr>
        <w:tab/>
      </w:r>
      <w:r>
        <w:rPr>
          <w:lang w:bidi="hi-IN"/>
        </w:rPr>
        <w:tab/>
      </w:r>
      <w:r>
        <w:rPr>
          <w:lang w:bidi="hi-IN"/>
        </w:rPr>
        <w:tab/>
      </w:r>
      <w:r w:rsidRPr="008B4112">
        <w:rPr>
          <w:b/>
          <w:lang w:bidi="hi-IN"/>
        </w:rPr>
        <w:t>22777420</w:t>
      </w: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Email:</w:t>
      </w:r>
      <w:r>
        <w:rPr>
          <w:lang w:bidi="hi-IN"/>
        </w:rPr>
        <w:tab/>
      </w:r>
      <w:r>
        <w:rPr>
          <w:lang w:bidi="hi-IN"/>
        </w:rPr>
        <w:tab/>
      </w:r>
      <w:r>
        <w:rPr>
          <w:lang w:bidi="hi-IN"/>
        </w:rPr>
        <w:tab/>
      </w:r>
      <w:r w:rsidRPr="008B4112">
        <w:rPr>
          <w:b/>
          <w:lang w:bidi="hi-IN"/>
        </w:rPr>
        <w:t>Gerardo.Tordoya@alumnos.uai.edu.ar</w:t>
      </w:r>
    </w:p>
    <w:p w:rsidR="00EA2FD7"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Comisión:</w:t>
      </w:r>
      <w:r>
        <w:rPr>
          <w:lang w:bidi="hi-IN"/>
        </w:rPr>
        <w:tab/>
      </w:r>
      <w:r>
        <w:rPr>
          <w:lang w:bidi="hi-IN"/>
        </w:rPr>
        <w:tab/>
      </w:r>
      <w:r w:rsidRPr="008B4112">
        <w:rPr>
          <w:b/>
          <w:lang w:bidi="hi-IN"/>
        </w:rPr>
        <w:t>2J</w:t>
      </w:r>
    </w:p>
    <w:p w:rsidR="008B4112" w:rsidRDefault="008B4112" w:rsidP="008B4112">
      <w:pPr>
        <w:rPr>
          <w:lang w:bidi="hi-IN"/>
        </w:rPr>
      </w:pPr>
    </w:p>
    <w:p w:rsidR="00595BB9" w:rsidRDefault="00595BB9" w:rsidP="00595BB9">
      <w:pPr>
        <w:pStyle w:val="Ttulo1"/>
      </w:pPr>
      <w:r>
        <w:t>Objetivo Ampliado</w:t>
      </w:r>
    </w:p>
    <w:p w:rsidR="0037031B" w:rsidRDefault="0037031B" w:rsidP="0037031B"/>
    <w:p w:rsidR="0037031B" w:rsidRPr="0037031B" w:rsidRDefault="0037031B" w:rsidP="0037031B">
      <w:r>
        <w:t>Antes de presentar la propuesta propiamente dicha, repasemos el Escenario Inicial, el Objetivo General y los Objetivos particulares a fin de definir el lugar donde encaja la nueva propuesta (es decir, el Objetivo Ampliado).</w:t>
      </w:r>
    </w:p>
    <w:p w:rsidR="00E432D5" w:rsidRDefault="00E432D5" w:rsidP="00E432D5"/>
    <w:p w:rsidR="0043680D" w:rsidRPr="0043680D" w:rsidRDefault="0043680D" w:rsidP="00E432D5">
      <w:pPr>
        <w:rPr>
          <w:b/>
        </w:rPr>
      </w:pPr>
      <w:r w:rsidRPr="0043680D">
        <w:rPr>
          <w:b/>
        </w:rPr>
        <w:t>Escenario Inicial</w:t>
      </w:r>
    </w:p>
    <w:p w:rsidR="0043680D" w:rsidRDefault="0043680D" w:rsidP="0043680D">
      <w:pPr>
        <w:pStyle w:val="Prrafodelista"/>
        <w:numPr>
          <w:ilvl w:val="0"/>
          <w:numId w:val="5"/>
        </w:numPr>
      </w:pPr>
      <w:r>
        <w:t>La</w:t>
      </w:r>
      <w:r w:rsidRPr="00CA7C3A">
        <w:t xml:space="preserve"> empresa actualmente no tiene una forma estándar </w:t>
      </w:r>
      <w:r w:rsidR="0016460B">
        <w:t xml:space="preserve">(unificada) </w:t>
      </w:r>
      <w:r w:rsidRPr="00CA7C3A">
        <w:t>para que los departamentos soliciten suministros de oficina.</w:t>
      </w:r>
    </w:p>
    <w:p w:rsidR="0043680D" w:rsidRDefault="0043680D" w:rsidP="0043680D">
      <w:pPr>
        <w:pStyle w:val="Prrafodelista"/>
        <w:numPr>
          <w:ilvl w:val="0"/>
          <w:numId w:val="5"/>
        </w:numPr>
      </w:pPr>
      <w:r w:rsidRPr="00CA7C3A">
        <w:t xml:space="preserve">Cada departamento </w:t>
      </w:r>
      <w:r>
        <w:t>gestiona</w:t>
      </w:r>
      <w:r w:rsidRPr="00CA7C3A">
        <w:t xml:space="preserve"> por separado su propio proceso de pedidos. Como resultado, es casi imposible realizar un seguimiento de los gastos </w:t>
      </w:r>
      <w:r>
        <w:t>globales en concepto de</w:t>
      </w:r>
      <w:r w:rsidRPr="00CA7C3A">
        <w:t xml:space="preserve"> suministros </w:t>
      </w:r>
      <w:r>
        <w:t>que adquiere</w:t>
      </w:r>
      <w:r w:rsidRPr="00CA7C3A">
        <w:t xml:space="preserve"> la empresa</w:t>
      </w:r>
      <w:r>
        <w:t xml:space="preserve"> en su totalidad</w:t>
      </w:r>
      <w:r w:rsidRPr="00CA7C3A">
        <w:t xml:space="preserve">, lo que afecta la capacidad de </w:t>
      </w:r>
      <w:r w:rsidRPr="0037031B">
        <w:rPr>
          <w:highlight w:val="yellow"/>
        </w:rPr>
        <w:t>pro</w:t>
      </w:r>
      <w:r w:rsidR="0037031B" w:rsidRPr="0037031B">
        <w:rPr>
          <w:highlight w:val="yellow"/>
        </w:rPr>
        <w:t>yectar</w:t>
      </w:r>
      <w:r w:rsidRPr="0037031B">
        <w:rPr>
          <w:highlight w:val="yellow"/>
        </w:rPr>
        <w:t xml:space="preserve"> presupuestos</w:t>
      </w:r>
      <w:r w:rsidRPr="00CA7C3A">
        <w:t xml:space="preserve"> e identificar abusos.</w:t>
      </w:r>
    </w:p>
    <w:p w:rsidR="0043680D" w:rsidRPr="00E432D5" w:rsidRDefault="0043680D" w:rsidP="0043680D">
      <w:pPr>
        <w:pStyle w:val="Prrafodelista"/>
        <w:numPr>
          <w:ilvl w:val="0"/>
          <w:numId w:val="5"/>
        </w:numPr>
      </w:pPr>
      <w:r>
        <w:t>Puesto que cada departamento implementa su forma de compra, no hay una única persona que haga las compras globalmente a nombre de la empresa, lo cual debilita la posición al momento de buscar precios para grandes clientes (es decir, de índole mayorista).</w:t>
      </w:r>
    </w:p>
    <w:p w:rsidR="0043680D" w:rsidRDefault="0043680D" w:rsidP="00E432D5"/>
    <w:p w:rsidR="0016460B" w:rsidRPr="0016460B" w:rsidRDefault="0016460B" w:rsidP="00E432D5">
      <w:pPr>
        <w:rPr>
          <w:b/>
        </w:rPr>
      </w:pPr>
      <w:r w:rsidRPr="0016460B">
        <w:rPr>
          <w:b/>
        </w:rPr>
        <w:t>Objetivo General</w:t>
      </w:r>
    </w:p>
    <w:p w:rsidR="0016460B" w:rsidRDefault="0016460B" w:rsidP="0016460B">
      <w:r>
        <w:t>Como objetivo general se ha p</w:t>
      </w:r>
      <w:r w:rsidR="0037031B">
        <w:t>edido</w:t>
      </w:r>
      <w:r>
        <w:t xml:space="preserve"> una solución informática </w:t>
      </w:r>
      <w:r w:rsidR="0037031B">
        <w:t xml:space="preserve">que, </w:t>
      </w:r>
      <w:r>
        <w:t xml:space="preserve">para lo expuesto en el escenario inicial, posibilite uniformar entre empleados y  departamentos la </w:t>
      </w:r>
      <w:r w:rsidR="0037031B">
        <w:t>mecánica de solicitud</w:t>
      </w:r>
      <w:r>
        <w:t xml:space="preserve"> de compra de insumos de oficina.</w:t>
      </w:r>
    </w:p>
    <w:p w:rsidR="0016460B" w:rsidRDefault="0016460B" w:rsidP="00E432D5"/>
    <w:p w:rsidR="00CA7C3A" w:rsidRPr="00CA7C3A" w:rsidRDefault="00CA7C3A" w:rsidP="00E432D5">
      <w:pPr>
        <w:rPr>
          <w:b/>
        </w:rPr>
      </w:pPr>
      <w:r w:rsidRPr="00CA7C3A">
        <w:rPr>
          <w:b/>
        </w:rPr>
        <w:t>Objetivos Particulares</w:t>
      </w:r>
    </w:p>
    <w:p w:rsidR="00206A0C" w:rsidRDefault="0016460B" w:rsidP="00CA7C3A">
      <w:pPr>
        <w:pStyle w:val="Prrafodelista"/>
        <w:numPr>
          <w:ilvl w:val="0"/>
          <w:numId w:val="5"/>
        </w:numPr>
      </w:pPr>
      <w:r>
        <w:t>I</w:t>
      </w:r>
      <w:r w:rsidR="00CA7C3A">
        <w:t xml:space="preserve">nformatizar (a fin de uniformar) la forma de </w:t>
      </w:r>
      <w:r w:rsidR="00206A0C">
        <w:t>presentar</w:t>
      </w:r>
      <w:r w:rsidR="00CA7C3A">
        <w:t xml:space="preserve"> las solicitudes</w:t>
      </w:r>
      <w:r w:rsidR="00206A0C">
        <w:t>, tanto a nivel individual como departamental.</w:t>
      </w:r>
    </w:p>
    <w:p w:rsidR="00206A0C" w:rsidRDefault="00206A0C" w:rsidP="00CA7C3A">
      <w:pPr>
        <w:pStyle w:val="Prrafodelista"/>
        <w:numPr>
          <w:ilvl w:val="0"/>
          <w:numId w:val="5"/>
        </w:numPr>
      </w:pPr>
      <w:r>
        <w:lastRenderedPageBreak/>
        <w:t>Registrar la responsabilidad de aprobación y/o desaprobación de solicitudes</w:t>
      </w:r>
      <w:r w:rsidR="00CA7C3A">
        <w:t xml:space="preserve"> </w:t>
      </w:r>
      <w:r>
        <w:t>de insumos de oficina.</w:t>
      </w:r>
    </w:p>
    <w:p w:rsidR="00CA7C3A" w:rsidRDefault="00206A0C" w:rsidP="00CA7C3A">
      <w:pPr>
        <w:pStyle w:val="Prrafodelista"/>
        <w:numPr>
          <w:ilvl w:val="0"/>
          <w:numId w:val="5"/>
        </w:numPr>
      </w:pPr>
      <w:r>
        <w:t>Organizar en tandas (para incrementar el volumen de compra) de los pedidos a los proveedores</w:t>
      </w:r>
      <w:r w:rsidR="00CA7C3A">
        <w:t>.</w:t>
      </w:r>
    </w:p>
    <w:p w:rsidR="00CA7C3A" w:rsidRDefault="0016460B" w:rsidP="00CA7C3A">
      <w:pPr>
        <w:pStyle w:val="Prrafodelista"/>
        <w:numPr>
          <w:ilvl w:val="0"/>
          <w:numId w:val="5"/>
        </w:numPr>
      </w:pPr>
      <w:r>
        <w:t>C</w:t>
      </w:r>
      <w:r w:rsidR="00CA7C3A">
        <w:t xml:space="preserve">entralizar en un sistema informático los totales </w:t>
      </w:r>
      <w:r>
        <w:t xml:space="preserve">y </w:t>
      </w:r>
      <w:r w:rsidR="00206A0C">
        <w:t xml:space="preserve">la </w:t>
      </w:r>
      <w:r>
        <w:t xml:space="preserve">transparencia </w:t>
      </w:r>
      <w:r w:rsidR="00CA7C3A">
        <w:t>de todas estas compras dispersas.</w:t>
      </w:r>
    </w:p>
    <w:p w:rsidR="00206A0C" w:rsidRDefault="0037031B" w:rsidP="00CA7C3A">
      <w:pPr>
        <w:pStyle w:val="Prrafodelista"/>
        <w:numPr>
          <w:ilvl w:val="0"/>
          <w:numId w:val="5"/>
        </w:numPr>
      </w:pPr>
      <w:r>
        <w:t>Conseguir de esta manera que la solución informática pueda recopilar</w:t>
      </w:r>
      <w:r w:rsidR="00206A0C">
        <w:t xml:space="preserve"> esta información</w:t>
      </w:r>
      <w:r w:rsidR="00013C1B">
        <w:t xml:space="preserve"> de compras</w:t>
      </w:r>
      <w:r w:rsidR="00206A0C">
        <w:t xml:space="preserve"> para que </w:t>
      </w:r>
      <w:r w:rsidR="00013C1B">
        <w:t>el</w:t>
      </w:r>
      <w:r w:rsidR="00206A0C">
        <w:t xml:space="preserve"> </w:t>
      </w:r>
      <w:r>
        <w:t>departamento</w:t>
      </w:r>
      <w:r w:rsidR="00206A0C">
        <w:t xml:space="preserve"> contable </w:t>
      </w:r>
      <w:r>
        <w:t xml:space="preserve">a posterior </w:t>
      </w:r>
      <w:r w:rsidRPr="00013C1B">
        <w:rPr>
          <w:highlight w:val="yellow"/>
        </w:rPr>
        <w:t>puedan armar proyecciones y</w:t>
      </w:r>
      <w:r w:rsidR="00206A0C" w:rsidRPr="00013C1B">
        <w:rPr>
          <w:highlight w:val="yellow"/>
        </w:rPr>
        <w:t xml:space="preserve"> presupuestos</w:t>
      </w:r>
      <w:r w:rsidR="00206A0C">
        <w:t xml:space="preserve"> fidedignos.</w:t>
      </w:r>
    </w:p>
    <w:p w:rsidR="00CA7C3A" w:rsidRDefault="00206A0C" w:rsidP="00CA7C3A">
      <w:pPr>
        <w:pStyle w:val="Prrafodelista"/>
        <w:numPr>
          <w:ilvl w:val="0"/>
          <w:numId w:val="5"/>
        </w:numPr>
      </w:pPr>
      <w:r>
        <w:t>C</w:t>
      </w:r>
      <w:r w:rsidR="00CA7C3A">
        <w:t>analizar en una única persona las compras de manera que</w:t>
      </w:r>
      <w:r w:rsidR="00CA7C3A" w:rsidRPr="00CA7C3A">
        <w:t xml:space="preserve"> </w:t>
      </w:r>
      <w:r>
        <w:t xml:space="preserve">la empresa, a nivel global, </w:t>
      </w:r>
      <w:r w:rsidR="00CA7C3A" w:rsidRPr="00CA7C3A">
        <w:t>pueda negociar mejores trato</w:t>
      </w:r>
      <w:r w:rsidR="00CA7C3A">
        <w:t>s con los distintos proveedores</w:t>
      </w:r>
      <w:r w:rsidR="00895B2B">
        <w:t xml:space="preserve"> </w:t>
      </w:r>
      <w:r>
        <w:t xml:space="preserve">al </w:t>
      </w:r>
      <w:r w:rsidR="00895B2B">
        <w:t>eleva</w:t>
      </w:r>
      <w:r>
        <w:t>r</w:t>
      </w:r>
      <w:r w:rsidR="00895B2B">
        <w:t xml:space="preserve"> las compras a un nivel mayorista.</w:t>
      </w:r>
    </w:p>
    <w:p w:rsidR="008B4112" w:rsidRDefault="008B4112" w:rsidP="008B4112"/>
    <w:p w:rsidR="000455BD" w:rsidRPr="00013C1B" w:rsidRDefault="000455BD" w:rsidP="008B4112">
      <w:pPr>
        <w:rPr>
          <w:b/>
        </w:rPr>
      </w:pPr>
      <w:r w:rsidRPr="00013C1B">
        <w:rPr>
          <w:b/>
        </w:rPr>
        <w:t>Objetivo Ampliado</w:t>
      </w:r>
    </w:p>
    <w:p w:rsidR="000455BD" w:rsidRDefault="000455BD" w:rsidP="008B4112">
      <w:r>
        <w:t xml:space="preserve">Se propone la ampliación </w:t>
      </w:r>
      <w:r w:rsidR="0037031B">
        <w:t>del sistema con el agregado de</w:t>
      </w:r>
      <w:r>
        <w:t xml:space="preserve"> un módulo de presupuesto que </w:t>
      </w:r>
      <w:r w:rsidR="0037031B">
        <w:t xml:space="preserve">ofrezca una interfaz </w:t>
      </w:r>
      <w:r w:rsidR="000B3F39">
        <w:t xml:space="preserve">de usuario </w:t>
      </w:r>
      <w:r w:rsidR="0037031B">
        <w:t>a un actor del departamento contable correspondiente</w:t>
      </w:r>
      <w:r w:rsidR="00F328A3">
        <w:t xml:space="preserve"> (Contador a cargo)</w:t>
      </w:r>
      <w:r>
        <w:t xml:space="preserve">. </w:t>
      </w:r>
      <w:r w:rsidR="000B3F39">
        <w:t>Este módulo podrá acceder a la infor</w:t>
      </w:r>
      <w:bookmarkStart w:id="0" w:name="_GoBack"/>
      <w:bookmarkEnd w:id="0"/>
      <w:r w:rsidR="000B3F39">
        <w:t>mación recopilada por el módulo Solicitud de Compra (según consta en la documentación Parte A), es decir, compras hechas y registradas en el sistema, filtrar esa información, procesarla mediante los cálculos contables de proyección, y finalmente, hacer un reporte de ese análisis en particular.</w:t>
      </w:r>
    </w:p>
    <w:p w:rsidR="00013C1B" w:rsidRDefault="00013C1B" w:rsidP="008B4112">
      <w:r>
        <w:t>NOTA:</w:t>
      </w:r>
    </w:p>
    <w:p w:rsidR="00013C1B" w:rsidRDefault="00013C1B" w:rsidP="008B4112">
      <w:r>
        <w:t>Hay un aspecto a tener en cuenta sobre esta propuesta que se conversará en la defensa de este trabajo.</w:t>
      </w:r>
    </w:p>
    <w:p w:rsidR="008B4112" w:rsidRPr="00E432D5" w:rsidRDefault="008B4112" w:rsidP="008B4112"/>
    <w:p w:rsidR="00595BB9" w:rsidRDefault="00595BB9" w:rsidP="00595BB9">
      <w:pPr>
        <w:pStyle w:val="Ttulo1"/>
      </w:pPr>
      <w:r>
        <w:t>Gestiones</w:t>
      </w:r>
    </w:p>
    <w:p w:rsidR="00EA2FD7" w:rsidRDefault="00EA2FD7" w:rsidP="00EA2FD7"/>
    <w:p w:rsidR="00F328A3" w:rsidRPr="00EA2FD7" w:rsidRDefault="00F328A3" w:rsidP="00EA2FD7">
      <w:r>
        <w:t>Actor: Contador (a cargo del área)</w:t>
      </w:r>
    </w:p>
    <w:p w:rsidR="00813E01" w:rsidRDefault="00813E01" w:rsidP="00813E01">
      <w:pPr>
        <w:pStyle w:val="Ttulo2"/>
      </w:pPr>
      <w:r>
        <w:t xml:space="preserve">Módulo </w:t>
      </w:r>
      <w:r w:rsidR="000B3F39">
        <w:t>Presupuesto</w:t>
      </w:r>
    </w:p>
    <w:p w:rsidR="00F328A3" w:rsidRPr="00F328A3" w:rsidRDefault="00F328A3" w:rsidP="00EA2FD7">
      <w:pPr>
        <w:pStyle w:val="Prrafodelista"/>
        <w:numPr>
          <w:ilvl w:val="0"/>
          <w:numId w:val="1"/>
        </w:numPr>
      </w:pPr>
      <w:r w:rsidRPr="00F328A3">
        <w:rPr>
          <w:b/>
        </w:rPr>
        <w:t>Consultar Datos:</w:t>
      </w:r>
      <w:r>
        <w:t xml:space="preserve"> el Contador puede acceder a la recopilación de registros de compras en modo solo lectura (el sistema le impone como restricción que </w:t>
      </w:r>
      <w:r w:rsidR="005A602E">
        <w:t xml:space="preserve">no </w:t>
      </w:r>
      <w:r>
        <w:t>pueda modificar o borrar</w:t>
      </w:r>
      <w:r w:rsidR="005A602E">
        <w:t>, ya sean</w:t>
      </w:r>
      <w:r>
        <w:t xml:space="preserve"> campos o</w:t>
      </w:r>
      <w:r w:rsidR="005A602E">
        <w:t xml:space="preserve"> </w:t>
      </w:r>
      <w:r>
        <w:t>registros).</w:t>
      </w:r>
    </w:p>
    <w:p w:rsidR="00F328A3" w:rsidRDefault="00F328A3" w:rsidP="00EA2FD7">
      <w:pPr>
        <w:pStyle w:val="Prrafodelista"/>
        <w:numPr>
          <w:ilvl w:val="0"/>
          <w:numId w:val="1"/>
        </w:numPr>
      </w:pPr>
      <w:r w:rsidRPr="00F328A3">
        <w:rPr>
          <w:b/>
        </w:rPr>
        <w:t>Filtrar Recopilación:</w:t>
      </w:r>
      <w:r>
        <w:t xml:space="preserve"> el Contador accede a la recopilación de registros de compras de insumos cargadas en el sistema mediante un sistema de filtros (por periodo, por departamento, por empleado, etc.), la cual el sistema muestra (luego de efectuada la consulta) en pantalla.</w:t>
      </w:r>
    </w:p>
    <w:p w:rsidR="00F328A3" w:rsidRDefault="00F328A3" w:rsidP="00EA2FD7">
      <w:pPr>
        <w:pStyle w:val="Prrafodelista"/>
        <w:numPr>
          <w:ilvl w:val="0"/>
          <w:numId w:val="1"/>
        </w:numPr>
      </w:pPr>
      <w:r>
        <w:rPr>
          <w:b/>
        </w:rPr>
        <w:t>Modificar Consulta:</w:t>
      </w:r>
      <w:r>
        <w:t xml:space="preserve"> el Contador puede modificar los criterios de consulta en pantalla si lo considera pertinente.</w:t>
      </w:r>
    </w:p>
    <w:p w:rsidR="00F328A3" w:rsidRDefault="00F328A3" w:rsidP="00EA2FD7">
      <w:pPr>
        <w:pStyle w:val="Prrafodelista"/>
        <w:numPr>
          <w:ilvl w:val="0"/>
          <w:numId w:val="1"/>
        </w:numPr>
      </w:pPr>
      <w:r>
        <w:rPr>
          <w:b/>
        </w:rPr>
        <w:t>Analizar Información:</w:t>
      </w:r>
      <w:r>
        <w:t xml:space="preserve"> el Contador, luego de obtenida la información solicitada</w:t>
      </w:r>
      <w:r w:rsidR="00013C1B">
        <w:t xml:space="preserve"> (conforme a su intención de análisis), podrá visualizar una pantalla en la que decidirá el método o cálculo a aplicar sobre la información seleccionada en ingresará los parámetros que dicho análisis requiera según la técnica contable elegida.</w:t>
      </w:r>
    </w:p>
    <w:p w:rsidR="00013C1B" w:rsidRPr="00F328A3" w:rsidRDefault="00013C1B" w:rsidP="00EA2FD7">
      <w:pPr>
        <w:pStyle w:val="Prrafodelista"/>
        <w:numPr>
          <w:ilvl w:val="0"/>
          <w:numId w:val="1"/>
        </w:numPr>
      </w:pPr>
      <w:r>
        <w:rPr>
          <w:b/>
        </w:rPr>
        <w:t>Generar Reporte:</w:t>
      </w:r>
      <w:r>
        <w:t xml:space="preserve"> al Contador, una vez procesada la información que él le suministre al sistema con los métodos y parámetros que haya indicado, podrá ver en pantalla el resultado de las proyecciones (presupuesto).</w:t>
      </w:r>
    </w:p>
    <w:p w:rsidR="008B4112" w:rsidRPr="00595BB9" w:rsidRDefault="008B4112" w:rsidP="00EA2FD7"/>
    <w:p w:rsidR="00595BB9" w:rsidRDefault="00595BB9" w:rsidP="00595BB9">
      <w:pPr>
        <w:pStyle w:val="Ttulo1"/>
      </w:pPr>
      <w:r>
        <w:t>Casos de Uso a Incluir</w:t>
      </w:r>
    </w:p>
    <w:p w:rsidR="00595BB9" w:rsidRPr="00595BB9" w:rsidRDefault="00595BB9" w:rsidP="00595BB9"/>
    <w:sectPr w:rsidR="00595BB9" w:rsidRPr="00595BB9" w:rsidSect="00532C43">
      <w:headerReference w:type="default" r:id="rId8"/>
      <w:footerReference w:type="default" r:id="rId9"/>
      <w:pgSz w:w="11906" w:h="16838"/>
      <w:pgMar w:top="1440" w:right="1080" w:bottom="1440" w:left="1080" w:header="708" w:footer="708"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00E" w:rsidRDefault="00E9000E" w:rsidP="0006589F">
      <w:pPr>
        <w:spacing w:after="0" w:line="240" w:lineRule="auto"/>
      </w:pPr>
      <w:r>
        <w:separator/>
      </w:r>
    </w:p>
  </w:endnote>
  <w:endnote w:type="continuationSeparator" w:id="0">
    <w:p w:rsidR="00E9000E" w:rsidRDefault="00E9000E" w:rsidP="000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74699"/>
      <w:docPartObj>
        <w:docPartGallery w:val="Page Numbers (Bottom of Page)"/>
        <w:docPartUnique/>
      </w:docPartObj>
    </w:sdtPr>
    <w:sdtEndPr/>
    <w:sdtContent>
      <w:p w:rsidR="0006589F" w:rsidRDefault="00781C1C" w:rsidP="00925D5C">
        <w:pPr>
          <w:pStyle w:val="Piedepgina"/>
          <w:tabs>
            <w:tab w:val="clear" w:pos="4252"/>
            <w:tab w:val="clear" w:pos="8504"/>
          </w:tabs>
        </w:pPr>
        <w:r w:rsidRPr="00781C1C">
          <w:t>Analista Programador |SISTEMA DE COMPRA DE INSUMOS</w:t>
        </w:r>
        <w:r>
          <w:rPr>
            <w:noProof/>
            <w:lang w:eastAsia="es-AR"/>
          </w:rPr>
          <mc:AlternateContent>
            <mc:Choice Requires="wps">
              <w:drawing>
                <wp:anchor distT="0" distB="0" distL="114300" distR="114300" simplePos="0" relativeHeight="251659264" behindDoc="0" locked="0" layoutInCell="1" allowOverlap="1" wp14:anchorId="6B56869B" wp14:editId="7176DC85">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E9000E" w:rsidRPr="00E9000E">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E9000E" w:rsidRPr="00E9000E">
                          <w:rPr>
                            <w:rFonts w:asciiTheme="majorHAnsi" w:eastAsiaTheme="majorEastAsia" w:hAnsiTheme="majorHAnsi" w:cstheme="majorBidi"/>
                            <w:noProof/>
                            <w:color w:val="FFFFFF" w:themeColor="background1"/>
                            <w:sz w:val="72"/>
                            <w:szCs w:val="72"/>
                            <w:lang w:val="es-ES"/>
                          </w:rPr>
                          <w:t>61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00E" w:rsidRDefault="00E9000E" w:rsidP="0006589F">
      <w:pPr>
        <w:spacing w:after="0" w:line="240" w:lineRule="auto"/>
      </w:pPr>
      <w:r>
        <w:separator/>
      </w:r>
    </w:p>
  </w:footnote>
  <w:footnote w:type="continuationSeparator" w:id="0">
    <w:p w:rsidR="00E9000E" w:rsidRDefault="00E9000E" w:rsidP="00065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89F" w:rsidRDefault="0006589F" w:rsidP="00925D5C">
    <w:pPr>
      <w:pStyle w:val="Encabezado"/>
      <w:tabs>
        <w:tab w:val="clear" w:pos="4252"/>
        <w:tab w:val="clear" w:pos="8504"/>
      </w:tabs>
      <w:jc w:val="right"/>
    </w:pPr>
    <w:r w:rsidRPr="009A0E32">
      <w:rPr>
        <w:b/>
        <w:color w:val="9BBB59" w:themeColor="accent3"/>
      </w:rPr>
      <w:t>[</w:t>
    </w:r>
    <w:r w:rsidRPr="009A0E32">
      <w:rPr>
        <w:b/>
      </w:rPr>
      <w:t>METODOLOGIA DE DESARROLLO DE SISTEMAS I</w:t>
    </w:r>
    <w:r w:rsidRPr="009A0E32">
      <w:rPr>
        <w:b/>
        <w:color w:val="9BBB59" w:themeColor="accent3"/>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834F"/>
      </v:shape>
    </w:pict>
  </w:numPicBullet>
  <w:abstractNum w:abstractNumId="0">
    <w:nsid w:val="02925B2B"/>
    <w:multiLevelType w:val="hybridMultilevel"/>
    <w:tmpl w:val="970878C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2040B"/>
    <w:multiLevelType w:val="hybridMultilevel"/>
    <w:tmpl w:val="ABE6489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658ED"/>
    <w:multiLevelType w:val="hybridMultilevel"/>
    <w:tmpl w:val="6C30FBC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5856"/>
    <w:multiLevelType w:val="hybridMultilevel"/>
    <w:tmpl w:val="510CBE6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AD7F07"/>
    <w:multiLevelType w:val="hybridMultilevel"/>
    <w:tmpl w:val="19DC57A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8C7480"/>
    <w:multiLevelType w:val="hybridMultilevel"/>
    <w:tmpl w:val="3D52C43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5"/>
    <w:rsid w:val="00013C1B"/>
    <w:rsid w:val="000455BD"/>
    <w:rsid w:val="0006589F"/>
    <w:rsid w:val="00086402"/>
    <w:rsid w:val="000B3F39"/>
    <w:rsid w:val="0016460B"/>
    <w:rsid w:val="00191204"/>
    <w:rsid w:val="001B0C66"/>
    <w:rsid w:val="002000CF"/>
    <w:rsid w:val="00201F50"/>
    <w:rsid w:val="00206A0C"/>
    <w:rsid w:val="002321E5"/>
    <w:rsid w:val="00275101"/>
    <w:rsid w:val="0037031B"/>
    <w:rsid w:val="0043680D"/>
    <w:rsid w:val="004D77FD"/>
    <w:rsid w:val="00532C43"/>
    <w:rsid w:val="005901BB"/>
    <w:rsid w:val="00595BB9"/>
    <w:rsid w:val="005A602E"/>
    <w:rsid w:val="00692FB0"/>
    <w:rsid w:val="00781C1C"/>
    <w:rsid w:val="00813E01"/>
    <w:rsid w:val="00895B2B"/>
    <w:rsid w:val="008B4112"/>
    <w:rsid w:val="00925D5C"/>
    <w:rsid w:val="009A0E32"/>
    <w:rsid w:val="009F2F62"/>
    <w:rsid w:val="00AC1803"/>
    <w:rsid w:val="00AE537C"/>
    <w:rsid w:val="00B600E3"/>
    <w:rsid w:val="00B96CC9"/>
    <w:rsid w:val="00CA7C3A"/>
    <w:rsid w:val="00CB4AF6"/>
    <w:rsid w:val="00E34522"/>
    <w:rsid w:val="00E432D5"/>
    <w:rsid w:val="00E9000E"/>
    <w:rsid w:val="00EA2FD7"/>
    <w:rsid w:val="00F3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32"/>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32"/>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16</cp:revision>
  <dcterms:created xsi:type="dcterms:W3CDTF">2023-02-23T22:54:00Z</dcterms:created>
  <dcterms:modified xsi:type="dcterms:W3CDTF">2023-02-28T15:55:00Z</dcterms:modified>
</cp:coreProperties>
</file>