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62"/>
        <w:gridCol w:w="1109"/>
        <w:gridCol w:w="3294"/>
      </w:tblGrid>
      <w:tr w:rsidR="00A06C27" w:rsidRPr="007A78E3" w14:paraId="5D30A346" w14:textId="77777777" w:rsidTr="00A06C27">
        <w:trPr>
          <w:cantSplit/>
          <w:jc w:val="center"/>
        </w:trPr>
        <w:tc>
          <w:tcPr>
            <w:tcW w:w="8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</w:tcPr>
          <w:p w14:paraId="767F683C" w14:textId="77777777" w:rsidR="00A06C27" w:rsidRDefault="00A06C27">
            <w:pPr>
              <w:spacing w:before="0" w:line="276" w:lineRule="auto"/>
              <w:contextualSpacing/>
              <w:rPr>
                <w:lang w:val="es-AR"/>
              </w:rPr>
            </w:pPr>
          </w:p>
          <w:p w14:paraId="10CEAE40" w14:textId="120A971B" w:rsidR="00A06C27" w:rsidRDefault="00A06C27">
            <w:pPr>
              <w:spacing w:before="0" w:after="0"/>
              <w:contextualSpacing/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RECUPERATORIO DEL PRIMER</w:t>
            </w:r>
            <w:r>
              <w:rPr>
                <w:b/>
                <w:spacing w:val="-9"/>
                <w:lang w:val="es-AR"/>
              </w:rPr>
              <w:t xml:space="preserve"> </w:t>
            </w:r>
            <w:r>
              <w:rPr>
                <w:b/>
                <w:lang w:val="es-AR"/>
              </w:rPr>
              <w:t>EXAMEN</w:t>
            </w:r>
            <w:r>
              <w:rPr>
                <w:b/>
                <w:spacing w:val="-9"/>
                <w:lang w:val="es-AR"/>
              </w:rPr>
              <w:t xml:space="preserve"> </w:t>
            </w:r>
            <w:r>
              <w:rPr>
                <w:b/>
                <w:lang w:val="es-AR"/>
              </w:rPr>
              <w:t>DE LA</w:t>
            </w:r>
            <w:r>
              <w:rPr>
                <w:b/>
                <w:spacing w:val="-2"/>
                <w:lang w:val="es-AR"/>
              </w:rPr>
              <w:t xml:space="preserve"> </w:t>
            </w:r>
            <w:r>
              <w:rPr>
                <w:b/>
                <w:lang w:val="es-AR"/>
              </w:rPr>
              <w:t>MATERIA:</w:t>
            </w:r>
            <w:r>
              <w:rPr>
                <w:b/>
                <w:spacing w:val="-9"/>
                <w:lang w:val="es-AR"/>
              </w:rPr>
              <w:t xml:space="preserve"> </w:t>
            </w:r>
            <w:r>
              <w:rPr>
                <w:b/>
                <w:lang w:val="es-AR"/>
              </w:rPr>
              <w:t>BASES</w:t>
            </w:r>
            <w:r>
              <w:rPr>
                <w:b/>
                <w:spacing w:val="-8"/>
                <w:lang w:val="es-AR"/>
              </w:rPr>
              <w:t xml:space="preserve"> </w:t>
            </w:r>
            <w:r>
              <w:rPr>
                <w:b/>
                <w:lang w:val="es-AR"/>
              </w:rPr>
              <w:t>DE</w:t>
            </w:r>
            <w:r>
              <w:rPr>
                <w:b/>
                <w:spacing w:val="1"/>
                <w:lang w:val="es-AR"/>
              </w:rPr>
              <w:t xml:space="preserve"> </w:t>
            </w:r>
            <w:r>
              <w:rPr>
                <w:b/>
                <w:lang w:val="es-AR"/>
              </w:rPr>
              <w:t>DATOS</w:t>
            </w:r>
          </w:p>
          <w:p w14:paraId="63FF88D1" w14:textId="77777777" w:rsidR="00A06C27" w:rsidRDefault="00A06C27">
            <w:pPr>
              <w:spacing w:before="0" w:after="0" w:line="276" w:lineRule="auto"/>
              <w:contextualSpacing/>
              <w:rPr>
                <w:lang w:val="es-AR"/>
              </w:rPr>
            </w:pPr>
          </w:p>
        </w:tc>
      </w:tr>
      <w:tr w:rsidR="00A06C27" w14:paraId="40D21867" w14:textId="77777777" w:rsidTr="00A06C27">
        <w:trPr>
          <w:cantSplit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  <w:hideMark/>
          </w:tcPr>
          <w:p w14:paraId="2DF49D1B" w14:textId="77777777" w:rsidR="00A06C27" w:rsidRDefault="00A06C27">
            <w:pPr>
              <w:spacing w:before="0" w:after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3BE522" w14:textId="7730433E" w:rsidR="00A06C27" w:rsidRDefault="00A06C27">
            <w:pPr>
              <w:spacing w:before="0" w:after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2022-06-25</w:t>
            </w:r>
          </w:p>
        </w:tc>
      </w:tr>
      <w:tr w:rsidR="00A06C27" w14:paraId="383C165C" w14:textId="77777777" w:rsidTr="00A06C27">
        <w:trPr>
          <w:cantSplit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  <w:hideMark/>
          </w:tcPr>
          <w:p w14:paraId="56FEF318" w14:textId="77777777" w:rsidR="00A06C27" w:rsidRDefault="00A06C27">
            <w:pPr>
              <w:spacing w:before="0" w:after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ALUMNO/A:</w:t>
            </w: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0CB18" w14:textId="77777777" w:rsidR="00A06C27" w:rsidRDefault="00A06C27">
            <w:pPr>
              <w:spacing w:before="0" w:after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Gerardo Tordoya</w:t>
            </w:r>
          </w:p>
        </w:tc>
      </w:tr>
      <w:tr w:rsidR="00A06C27" w14:paraId="5338CF22" w14:textId="77777777" w:rsidTr="00A06C27">
        <w:trPr>
          <w:cantSplit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  <w:hideMark/>
          </w:tcPr>
          <w:p w14:paraId="74329B90" w14:textId="77777777" w:rsidR="00A06C27" w:rsidRDefault="00A06C27">
            <w:pPr>
              <w:spacing w:before="0" w:after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LEGAJO: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6E2D7" w14:textId="77777777" w:rsidR="00A06C27" w:rsidRDefault="00A06C27">
            <w:pPr>
              <w:spacing w:before="0" w:after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B00048241-T4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  <w:hideMark/>
          </w:tcPr>
          <w:p w14:paraId="55B931F0" w14:textId="77777777" w:rsidR="00A06C27" w:rsidRDefault="00A06C27">
            <w:pPr>
              <w:spacing w:before="0" w:after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DNI: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DAA3E" w14:textId="73659C14" w:rsidR="00A06C27" w:rsidRDefault="00A06C27">
            <w:pPr>
              <w:spacing w:before="0" w:after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22777420</w:t>
            </w:r>
          </w:p>
        </w:tc>
      </w:tr>
      <w:tr w:rsidR="00A06C27" w14:paraId="3696801B" w14:textId="77777777" w:rsidTr="00A06C27">
        <w:trPr>
          <w:cantSplit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  <w:hideMark/>
          </w:tcPr>
          <w:p w14:paraId="456F378C" w14:textId="77777777" w:rsidR="00A06C27" w:rsidRDefault="00A06C27">
            <w:pPr>
              <w:spacing w:before="0" w:after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CURSO: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2DAC9" w14:textId="77777777" w:rsidR="00A06C27" w:rsidRDefault="00A06C27">
            <w:pPr>
              <w:spacing w:before="0" w:after="0"/>
              <w:contextualSpacing/>
              <w:rPr>
                <w:rFonts w:cstheme="minorHAnsi"/>
              </w:rPr>
            </w:pPr>
            <w:r>
              <w:rPr>
                <w:rFonts w:cstheme="minorHAnsi"/>
                <w:lang w:val="es-ES"/>
              </w:rPr>
              <w:t>Comisión</w:t>
            </w:r>
            <w:r>
              <w:rPr>
                <w:rFonts w:cstheme="minorHAnsi"/>
              </w:rPr>
              <w:t xml:space="preserve"> 2-K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  <w:hideMark/>
          </w:tcPr>
          <w:p w14:paraId="26804490" w14:textId="77777777" w:rsidR="00A06C27" w:rsidRDefault="00A06C27">
            <w:pPr>
              <w:spacing w:before="0" w:after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TURNO: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2FF3D" w14:textId="77777777" w:rsidR="00A06C27" w:rsidRDefault="00A06C27">
            <w:pPr>
              <w:spacing w:before="0" w:after="0"/>
              <w:contextualSpacing/>
              <w:rPr>
                <w:rFonts w:cstheme="minorHAnsi"/>
              </w:rPr>
            </w:pPr>
            <w:r>
              <w:rPr>
                <w:rFonts w:cstheme="minorHAnsi"/>
                <w:lang w:val="es-ES"/>
              </w:rPr>
              <w:t>Distancia</w:t>
            </w:r>
          </w:p>
        </w:tc>
      </w:tr>
      <w:tr w:rsidR="00A06C27" w:rsidRPr="007A78E3" w14:paraId="2008D797" w14:textId="77777777" w:rsidTr="00A06C27">
        <w:trPr>
          <w:cantSplit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  <w:hideMark/>
          </w:tcPr>
          <w:p w14:paraId="46BD6772" w14:textId="77777777" w:rsidR="00A06C27" w:rsidRDefault="00A06C27">
            <w:pPr>
              <w:spacing w:before="0" w:after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CARRERA:</w:t>
            </w: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65FDF" w14:textId="77777777" w:rsidR="00A06C27" w:rsidRDefault="00A06C27">
            <w:pPr>
              <w:spacing w:before="0" w:after="0"/>
              <w:contextualSpacing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Analista Programador (Modalidad a Distancia)</w:t>
            </w:r>
          </w:p>
        </w:tc>
      </w:tr>
      <w:tr w:rsidR="00A06C27" w14:paraId="6609A754" w14:textId="77777777" w:rsidTr="00A06C27">
        <w:trPr>
          <w:cantSplit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  <w:hideMark/>
          </w:tcPr>
          <w:p w14:paraId="0E436CC9" w14:textId="77777777" w:rsidR="00A06C27" w:rsidRDefault="00A06C27">
            <w:pPr>
              <w:spacing w:before="0" w:after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PROFESOR/A:</w:t>
            </w: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125F3" w14:textId="77777777" w:rsidR="00A06C27" w:rsidRDefault="00A06C27">
            <w:pPr>
              <w:spacing w:before="0" w:after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María Roxana Martínez</w:t>
            </w:r>
          </w:p>
        </w:tc>
      </w:tr>
      <w:tr w:rsidR="00A06C27" w:rsidRPr="007A78E3" w14:paraId="3ABD8FE1" w14:textId="77777777" w:rsidTr="00A06C27">
        <w:trPr>
          <w:cantSplit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  <w:hideMark/>
          </w:tcPr>
          <w:p w14:paraId="1B65295E" w14:textId="77777777" w:rsidR="00A06C27" w:rsidRDefault="00A06C27">
            <w:pPr>
              <w:spacing w:before="0" w:after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MODALIDAD:</w:t>
            </w: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0CB8D" w14:textId="77777777" w:rsidR="00A06C27" w:rsidRDefault="00A06C27">
            <w:pPr>
              <w:spacing w:before="0" w:after="0"/>
              <w:contextualSpacing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Individual</w:t>
            </w:r>
            <w:r>
              <w:rPr>
                <w:rFonts w:cstheme="minorHAnsi"/>
                <w:spacing w:val="-14"/>
                <w:lang w:val="es-AR"/>
              </w:rPr>
              <w:t xml:space="preserve"> </w:t>
            </w:r>
            <w:r>
              <w:rPr>
                <w:rFonts w:cstheme="minorHAnsi"/>
                <w:lang w:val="es-AR"/>
              </w:rPr>
              <w:t>–</w:t>
            </w:r>
            <w:r>
              <w:rPr>
                <w:rFonts w:cstheme="minorHAnsi"/>
                <w:spacing w:val="-2"/>
                <w:lang w:val="es-AR"/>
              </w:rPr>
              <w:t xml:space="preserve"> </w:t>
            </w:r>
            <w:r>
              <w:rPr>
                <w:rFonts w:cstheme="minorHAnsi"/>
                <w:lang w:val="es-AR"/>
              </w:rPr>
              <w:t>Domiciliario</w:t>
            </w:r>
            <w:r>
              <w:rPr>
                <w:rFonts w:cstheme="minorHAnsi"/>
                <w:spacing w:val="-8"/>
                <w:lang w:val="es-AR"/>
              </w:rPr>
              <w:t xml:space="preserve"> </w:t>
            </w:r>
            <w:r>
              <w:rPr>
                <w:rFonts w:cstheme="minorHAnsi"/>
                <w:lang w:val="es-AR"/>
              </w:rPr>
              <w:t>–</w:t>
            </w:r>
            <w:r>
              <w:rPr>
                <w:rFonts w:cstheme="minorHAnsi"/>
                <w:spacing w:val="-2"/>
                <w:lang w:val="es-AR"/>
              </w:rPr>
              <w:t xml:space="preserve"> </w:t>
            </w:r>
            <w:r>
              <w:rPr>
                <w:rFonts w:cstheme="minorHAnsi"/>
                <w:lang w:val="es-AR"/>
              </w:rPr>
              <w:t>Teórico</w:t>
            </w:r>
            <w:r>
              <w:rPr>
                <w:rFonts w:cstheme="minorHAnsi"/>
                <w:spacing w:val="-10"/>
                <w:lang w:val="es-AR"/>
              </w:rPr>
              <w:t xml:space="preserve"> </w:t>
            </w:r>
            <w:r>
              <w:rPr>
                <w:rFonts w:cstheme="minorHAnsi"/>
                <w:lang w:val="es-AR"/>
              </w:rPr>
              <w:t>–</w:t>
            </w:r>
            <w:r>
              <w:rPr>
                <w:rFonts w:cstheme="minorHAnsi"/>
                <w:spacing w:val="-4"/>
                <w:lang w:val="es-AR"/>
              </w:rPr>
              <w:t xml:space="preserve"> </w:t>
            </w:r>
            <w:r>
              <w:rPr>
                <w:rFonts w:cstheme="minorHAnsi"/>
                <w:lang w:val="es-AR"/>
              </w:rPr>
              <w:t>Práctico</w:t>
            </w:r>
            <w:r>
              <w:rPr>
                <w:rFonts w:cstheme="minorHAnsi"/>
                <w:spacing w:val="-6"/>
                <w:lang w:val="es-AR"/>
              </w:rPr>
              <w:t xml:space="preserve"> </w:t>
            </w:r>
            <w:r>
              <w:rPr>
                <w:rFonts w:cstheme="minorHAnsi"/>
                <w:lang w:val="es-AR"/>
              </w:rPr>
              <w:t>–</w:t>
            </w:r>
            <w:r>
              <w:rPr>
                <w:rFonts w:cstheme="minorHAnsi"/>
                <w:spacing w:val="-2"/>
                <w:lang w:val="es-AR"/>
              </w:rPr>
              <w:t xml:space="preserve"> </w:t>
            </w:r>
            <w:r>
              <w:rPr>
                <w:rFonts w:cstheme="minorHAnsi"/>
                <w:lang w:val="es-AR"/>
              </w:rPr>
              <w:t>Defensa</w:t>
            </w:r>
            <w:r>
              <w:rPr>
                <w:rFonts w:cstheme="minorHAnsi"/>
                <w:spacing w:val="-8"/>
                <w:lang w:val="es-AR"/>
              </w:rPr>
              <w:t xml:space="preserve"> </w:t>
            </w:r>
            <w:r>
              <w:rPr>
                <w:rFonts w:cstheme="minorHAnsi"/>
                <w:lang w:val="es-AR"/>
              </w:rPr>
              <w:t>coloquial</w:t>
            </w:r>
          </w:p>
        </w:tc>
      </w:tr>
    </w:tbl>
    <w:p w14:paraId="5EF4E710" w14:textId="1C21979D" w:rsidR="00921540" w:rsidRDefault="00921540">
      <w:pPr>
        <w:rPr>
          <w:lang w:val="es-AR"/>
        </w:rPr>
      </w:pPr>
    </w:p>
    <w:p w14:paraId="4FC22EB0" w14:textId="1989D19F" w:rsidR="00A06C27" w:rsidRDefault="00A06C27" w:rsidP="00A06C27">
      <w:pPr>
        <w:pStyle w:val="Ttulo"/>
        <w:rPr>
          <w:lang w:val="es-AR"/>
        </w:rPr>
      </w:pPr>
      <w:r>
        <w:rPr>
          <w:lang w:val="es-AR"/>
        </w:rPr>
        <w:t>FEED-BACK</w:t>
      </w:r>
    </w:p>
    <w:p w14:paraId="573B7B81" w14:textId="081D589D" w:rsidR="00A06C27" w:rsidRDefault="00A06C27" w:rsidP="00A06C27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7578C75" wp14:editId="33380B7C">
            <wp:extent cx="5400040" cy="4989830"/>
            <wp:effectExtent l="0" t="0" r="0" b="127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2ADE" w14:textId="07C26A75" w:rsidR="00A06C27" w:rsidRDefault="00A06C27" w:rsidP="00A06C27">
      <w:pPr>
        <w:rPr>
          <w:lang w:val="es-AR"/>
        </w:rPr>
      </w:pPr>
    </w:p>
    <w:p w14:paraId="487ABBE2" w14:textId="79D28F75" w:rsidR="00A06C27" w:rsidRDefault="00A06C27" w:rsidP="00A06C27">
      <w:pPr>
        <w:pStyle w:val="Ttulo"/>
        <w:rPr>
          <w:lang w:val="es-AR"/>
        </w:rPr>
      </w:pPr>
      <w:r>
        <w:rPr>
          <w:lang w:val="es-AR"/>
        </w:rPr>
        <w:lastRenderedPageBreak/>
        <w:t>MODELO CONCEPTUAL</w:t>
      </w:r>
    </w:p>
    <w:p w14:paraId="1DD67424" w14:textId="6FD947C5" w:rsidR="007A78E3" w:rsidRPr="007A78E3" w:rsidRDefault="007A78E3" w:rsidP="007A78E3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DA33D6F" wp14:editId="5C28BE1C">
            <wp:extent cx="5612130" cy="3157220"/>
            <wp:effectExtent l="0" t="0" r="7620" b="508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F9F8" w14:textId="74224D52" w:rsidR="00A06C27" w:rsidRDefault="00A06C27" w:rsidP="00A06C27">
      <w:pPr>
        <w:rPr>
          <w:lang w:val="es-AR"/>
        </w:rPr>
      </w:pPr>
    </w:p>
    <w:p w14:paraId="62FD45C3" w14:textId="7CFABBE3" w:rsidR="00A06C27" w:rsidRDefault="00A06C27" w:rsidP="00A06C27">
      <w:pPr>
        <w:pStyle w:val="Ttulo"/>
        <w:rPr>
          <w:lang w:val="es-AR"/>
        </w:rPr>
      </w:pPr>
      <w:r>
        <w:rPr>
          <w:lang w:val="es-AR"/>
        </w:rPr>
        <w:t>MODELO LÓGICO</w:t>
      </w:r>
    </w:p>
    <w:p w14:paraId="3A06F83D" w14:textId="718B5877" w:rsidR="00A06C27" w:rsidRPr="00A06C27" w:rsidRDefault="00A06C27" w:rsidP="00A06C27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9CDB250" wp14:editId="0A3BC3E1">
            <wp:extent cx="5400040" cy="347218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C27" w:rsidRPr="00A06C27" w:rsidSect="00A06C2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89"/>
    <w:rsid w:val="00506A89"/>
    <w:rsid w:val="006F789D"/>
    <w:rsid w:val="00704AA3"/>
    <w:rsid w:val="007A78E3"/>
    <w:rsid w:val="00921540"/>
    <w:rsid w:val="00A06C27"/>
    <w:rsid w:val="00CA0521"/>
    <w:rsid w:val="00FA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9B890"/>
  <w15:chartTrackingRefBased/>
  <w15:docId w15:val="{208DD06F-9117-48F1-91C1-07398B7D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C27"/>
    <w:pPr>
      <w:spacing w:before="200" w:after="200" w:line="240" w:lineRule="auto"/>
    </w:pPr>
    <w:rPr>
      <w:rFonts w:eastAsiaTheme="minorEastAsia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qFormat/>
    <w:rsid w:val="00A06C27"/>
    <w:pPr>
      <w:spacing w:before="200" w:after="200" w:line="276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A06C27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C2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Tordoya, Gerardo</dc:creator>
  <cp:keywords/>
  <dc:description/>
  <cp:lastModifiedBy>Tordoya, Gerardo</cp:lastModifiedBy>
  <cp:revision>5</cp:revision>
  <dcterms:created xsi:type="dcterms:W3CDTF">2022-06-26T02:05:00Z</dcterms:created>
  <dcterms:modified xsi:type="dcterms:W3CDTF">2022-06-26T02:23:00Z</dcterms:modified>
</cp:coreProperties>
</file>