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73C" w:rsidRPr="008B4112" w:rsidRDefault="007E173C" w:rsidP="007E173C">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bookmarkStart w:id="0" w:name="_GoBack"/>
      <w:bookmarkEnd w:id="0"/>
      <w:r>
        <w:rPr>
          <w:lang w:bidi="hi-IN"/>
        </w:rPr>
        <w:t xml:space="preserve">Nombre y Apellido: </w:t>
      </w:r>
      <w:r>
        <w:rPr>
          <w:lang w:bidi="hi-IN"/>
        </w:rPr>
        <w:tab/>
      </w:r>
      <w:r w:rsidRPr="008B4112">
        <w:rPr>
          <w:b/>
          <w:lang w:bidi="hi-IN"/>
        </w:rPr>
        <w:t>Gerardo Tordoya</w:t>
      </w:r>
    </w:p>
    <w:p w:rsidR="007E173C" w:rsidRDefault="007E173C" w:rsidP="007E173C">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DNI:</w:t>
      </w:r>
      <w:r>
        <w:rPr>
          <w:lang w:bidi="hi-IN"/>
        </w:rPr>
        <w:tab/>
      </w:r>
      <w:r>
        <w:rPr>
          <w:lang w:bidi="hi-IN"/>
        </w:rPr>
        <w:tab/>
      </w:r>
      <w:r>
        <w:rPr>
          <w:lang w:bidi="hi-IN"/>
        </w:rPr>
        <w:tab/>
      </w:r>
      <w:r w:rsidRPr="008B4112">
        <w:rPr>
          <w:b/>
          <w:lang w:bidi="hi-IN"/>
        </w:rPr>
        <w:t>22777420</w:t>
      </w:r>
    </w:p>
    <w:p w:rsidR="007E173C" w:rsidRPr="008B4112" w:rsidRDefault="007E173C" w:rsidP="007E173C">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Email:</w:t>
      </w:r>
      <w:r>
        <w:rPr>
          <w:lang w:bidi="hi-IN"/>
        </w:rPr>
        <w:tab/>
      </w:r>
      <w:r>
        <w:rPr>
          <w:lang w:bidi="hi-IN"/>
        </w:rPr>
        <w:tab/>
      </w:r>
      <w:r>
        <w:rPr>
          <w:lang w:bidi="hi-IN"/>
        </w:rPr>
        <w:tab/>
      </w:r>
      <w:r w:rsidRPr="008B4112">
        <w:rPr>
          <w:b/>
          <w:lang w:bidi="hi-IN"/>
        </w:rPr>
        <w:t>Gerardo.Tordoya@alumnos.uai.edu.ar</w:t>
      </w:r>
    </w:p>
    <w:p w:rsidR="007E173C" w:rsidRDefault="007E173C" w:rsidP="007E173C">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Comisión:</w:t>
      </w:r>
      <w:r>
        <w:rPr>
          <w:lang w:bidi="hi-IN"/>
        </w:rPr>
        <w:tab/>
      </w:r>
      <w:r>
        <w:rPr>
          <w:lang w:bidi="hi-IN"/>
        </w:rPr>
        <w:tab/>
      </w:r>
      <w:r w:rsidRPr="008B4112">
        <w:rPr>
          <w:b/>
          <w:lang w:bidi="hi-IN"/>
        </w:rPr>
        <w:t>2J</w:t>
      </w:r>
    </w:p>
    <w:p w:rsidR="007E173C" w:rsidRDefault="007E173C" w:rsidP="007E173C"/>
    <w:p w:rsidR="004D77FD" w:rsidRDefault="0006589F" w:rsidP="00595BB9">
      <w:pPr>
        <w:pStyle w:val="Ttulo"/>
      </w:pPr>
      <w:r>
        <w:t>5. Propuesta de ampliación individual del trabajo</w:t>
      </w:r>
    </w:p>
    <w:p w:rsidR="00090E41" w:rsidRDefault="0006589F" w:rsidP="00595BB9">
      <w:pPr>
        <w:pStyle w:val="Subttulo"/>
      </w:pPr>
      <w:r>
        <w:t xml:space="preserve"> 5.1 Describir el Objetivo </w:t>
      </w:r>
      <w:r w:rsidR="00AC1803">
        <w:t>A</w:t>
      </w:r>
      <w:r>
        <w:t xml:space="preserve">mpliado, la/s </w:t>
      </w:r>
      <w:r w:rsidR="00AC1803">
        <w:t>G</w:t>
      </w:r>
      <w:r>
        <w:t xml:space="preserve">estión/es y </w:t>
      </w:r>
      <w:r w:rsidR="00AC1803">
        <w:t>C</w:t>
      </w:r>
      <w:r>
        <w:t xml:space="preserve">asos de </w:t>
      </w:r>
      <w:r w:rsidR="00AC1803">
        <w:t>U</w:t>
      </w:r>
      <w:r>
        <w:t>so a incluir</w:t>
      </w:r>
    </w:p>
    <w:p w:rsidR="008B4112" w:rsidRDefault="008B4112" w:rsidP="008B4112">
      <w:pPr>
        <w:rPr>
          <w:lang w:bidi="hi-IN"/>
        </w:rPr>
      </w:pPr>
    </w:p>
    <w:p w:rsidR="00595BB9" w:rsidRDefault="00595BB9" w:rsidP="00595BB9">
      <w:pPr>
        <w:pStyle w:val="Ttulo1"/>
      </w:pPr>
      <w:r>
        <w:t>Objetivo Ampliado</w:t>
      </w:r>
    </w:p>
    <w:p w:rsidR="0037031B" w:rsidRDefault="0037031B" w:rsidP="0037031B"/>
    <w:p w:rsidR="00B83B95" w:rsidRDefault="00B83B95" w:rsidP="0037031B">
      <w:r>
        <w:t>Se había especificado en el escenario inicial que la solución informática solicitada iba a posibilitar, a nivel negocio</w:t>
      </w:r>
      <w:r w:rsidR="00602DBB">
        <w:t xml:space="preserve"> y entre otros asuntos</w:t>
      </w:r>
      <w:r>
        <w:t>, sanear la capacidad afectada de la empresa tanto para detectar abusos como para proyectar presupuestos</w:t>
      </w:r>
      <w:r w:rsidR="00602DBB">
        <w:t>.</w:t>
      </w:r>
    </w:p>
    <w:p w:rsidR="0037031B" w:rsidRDefault="0037031B" w:rsidP="0037031B">
      <w:r>
        <w:t xml:space="preserve">Antes de presentar la propuesta propiamente dicha, repasemos </w:t>
      </w:r>
      <w:r w:rsidR="00602DBB">
        <w:t xml:space="preserve">(en apretada síntesis) </w:t>
      </w:r>
      <w:r>
        <w:t>el Escenario Inicial, el Objetivo General y los Objetivos particulares a fin de definir el lugar donde encaja la nueva propuesta (el Objetivo Ampliado).</w:t>
      </w:r>
    </w:p>
    <w:p w:rsidR="00507F61" w:rsidRDefault="00507F61" w:rsidP="0037031B">
      <w:r>
        <w:t xml:space="preserve">Parte de la solución informática en desarrollo cumple muy bien la tarea que administrativamente se conoce como recopilación documental, es decir, “juntar” los comprobantes de compras efectuadas. A partir de la puesta en funcionamiento del sistema, estos comprobantes pueden ser traducidos a cargas en el sistema (específicamente, en la persistencia de la base de datos) que luego pueden ser recuperados para </w:t>
      </w:r>
      <w:r w:rsidR="00602DBB">
        <w:t>los</w:t>
      </w:r>
      <w:r>
        <w:t xml:space="preserve"> objetivos arriba citados con mucha más rapidez y, mediando una carga responsable de los actores, </w:t>
      </w:r>
      <w:r w:rsidR="00602DBB">
        <w:t xml:space="preserve">conseguir </w:t>
      </w:r>
      <w:r>
        <w:t>una “recopilación” (esta vez, ya no de comprobantes en papel sino de datos almacenados digitalmente) mucho más precisa y uniforme.</w:t>
      </w:r>
    </w:p>
    <w:p w:rsidR="00602DBB" w:rsidRDefault="00602DBB" w:rsidP="0037031B">
      <w:r>
        <w:t>A simple vista</w:t>
      </w:r>
      <w:r w:rsidR="00507F61">
        <w:t>, esta solución informática posibilita de forma evidente dos ampliaciones directamente dirigid</w:t>
      </w:r>
      <w:r>
        <w:t>as</w:t>
      </w:r>
      <w:r w:rsidR="00507F61">
        <w:t xml:space="preserve"> a las áreas contables</w:t>
      </w:r>
      <w:r>
        <w:t>:</w:t>
      </w:r>
      <w:r w:rsidR="00507F61">
        <w:t xml:space="preserve"> </w:t>
      </w:r>
      <w:r w:rsidR="000A73BA">
        <w:t>un</w:t>
      </w:r>
      <w:r>
        <w:t>a</w:t>
      </w:r>
      <w:r w:rsidR="000A73BA">
        <w:t xml:space="preserve"> </w:t>
      </w:r>
      <w:r w:rsidR="00507F61">
        <w:t>hacia un módulo de auditoría y otr</w:t>
      </w:r>
      <w:r>
        <w:t>a</w:t>
      </w:r>
      <w:r w:rsidR="00507F61">
        <w:t xml:space="preserve"> </w:t>
      </w:r>
      <w:r w:rsidR="000A73BA">
        <w:t>hacia la</w:t>
      </w:r>
      <w:r w:rsidR="00507F61">
        <w:t xml:space="preserve"> confección de presupuestos.</w:t>
      </w:r>
    </w:p>
    <w:p w:rsidR="00507F61" w:rsidRPr="0037031B" w:rsidRDefault="00602DBB" w:rsidP="0037031B">
      <w:r>
        <w:t>Sin embargo,</w:t>
      </w:r>
      <w:r w:rsidR="00507F61">
        <w:t xml:space="preserve"> </w:t>
      </w:r>
      <w:r>
        <w:t>d</w:t>
      </w:r>
      <w:r w:rsidR="00507F61">
        <w:t>ebe hacerse notar que, para una ampliación hacia auditoría, el objetivo ampliado es demasiado ambicioso y es un proyecto en sí</w:t>
      </w:r>
      <w:r w:rsidR="00D95D58">
        <w:t xml:space="preserve"> mismo</w:t>
      </w:r>
      <w:r w:rsidR="00507F61">
        <w:t>.</w:t>
      </w:r>
      <w:r w:rsidR="00D95D58">
        <w:t xml:space="preserve"> </w:t>
      </w:r>
      <w:r>
        <w:t>Por otro lado, s</w:t>
      </w:r>
      <w:r w:rsidR="00507F61">
        <w:t>i bien</w:t>
      </w:r>
      <w:r w:rsidR="00D95D58">
        <w:t xml:space="preserve"> la parte presupuestal que propone esta ampliación </w:t>
      </w:r>
      <w:r>
        <w:t xml:space="preserve">en términos </w:t>
      </w:r>
      <w:r w:rsidR="00D95D58">
        <w:t>contable</w:t>
      </w:r>
      <w:r>
        <w:t>s</w:t>
      </w:r>
      <w:r w:rsidR="00D95D58">
        <w:t xml:space="preserve"> </w:t>
      </w:r>
      <w:r w:rsidR="00F144D3">
        <w:t xml:space="preserve">también </w:t>
      </w:r>
      <w:r w:rsidR="00D95D58">
        <w:t xml:space="preserve">es insuficiente (los presupuestos abarcan muchos otros aspectos del negocio: ventas, impositiva, </w:t>
      </w:r>
      <w:r w:rsidR="00F144D3">
        <w:t>inversiones</w:t>
      </w:r>
      <w:r w:rsidR="00D95D58">
        <w:t>,</w:t>
      </w:r>
      <w:r w:rsidR="00F144D3">
        <w:t xml:space="preserve"> devengado de retenciones,</w:t>
      </w:r>
      <w:r w:rsidR="00D95D58">
        <w:t xml:space="preserve"> etc.), </w:t>
      </w:r>
      <w:r>
        <w:t>no obstante</w:t>
      </w:r>
      <w:r w:rsidR="00D95D58">
        <w:t xml:space="preserve">, </w:t>
      </w:r>
      <w:r>
        <w:t xml:space="preserve">el representante de la empresa </w:t>
      </w:r>
      <w:r w:rsidR="00D95D58">
        <w:t xml:space="preserve">ve con buenos ojos que la ampliación ponga a disposición del </w:t>
      </w:r>
      <w:r>
        <w:t>contador a cargo de la tarea de confeccionar presupuestos de compras</w:t>
      </w:r>
      <w:r w:rsidR="00D95D58">
        <w:t xml:space="preserve"> una herramienta informática que facilite esa fracción de la tarea presupuestal.</w:t>
      </w:r>
    </w:p>
    <w:p w:rsidR="000455BD" w:rsidRDefault="000455BD" w:rsidP="008B4112">
      <w:r>
        <w:lastRenderedPageBreak/>
        <w:t xml:space="preserve">Se propone </w:t>
      </w:r>
      <w:r w:rsidR="00D95D58">
        <w:t xml:space="preserve">(por tanto) </w:t>
      </w:r>
      <w:r>
        <w:t xml:space="preserve">la ampliación </w:t>
      </w:r>
      <w:r w:rsidR="0037031B">
        <w:t>del sistema con el agregado de</w:t>
      </w:r>
      <w:r>
        <w:t xml:space="preserve"> un módulo de </w:t>
      </w:r>
      <w:r w:rsidR="00690CA4">
        <w:t>Confección de P</w:t>
      </w:r>
      <w:r>
        <w:t>resupuesto</w:t>
      </w:r>
      <w:r w:rsidR="00690CA4">
        <w:t>s</w:t>
      </w:r>
      <w:r>
        <w:t xml:space="preserve"> que </w:t>
      </w:r>
      <w:r w:rsidR="0037031B">
        <w:t xml:space="preserve">ofrezca una interfaz </w:t>
      </w:r>
      <w:r w:rsidR="000B3F39">
        <w:t xml:space="preserve">de usuario </w:t>
      </w:r>
      <w:r w:rsidR="0037031B">
        <w:t>a</w:t>
      </w:r>
      <w:r w:rsidR="00690CA4">
        <w:t>l</w:t>
      </w:r>
      <w:r w:rsidR="0037031B">
        <w:t xml:space="preserve"> </w:t>
      </w:r>
      <w:r w:rsidR="00F144D3">
        <w:t xml:space="preserve">empleado (un contador especialista </w:t>
      </w:r>
      <w:r w:rsidR="00602DBB">
        <w:t>en dicho campo de estudio</w:t>
      </w:r>
      <w:r w:rsidR="00F144D3">
        <w:t>)</w:t>
      </w:r>
      <w:r w:rsidR="0037031B">
        <w:t xml:space="preserve"> del departamento contable correspondiente</w:t>
      </w:r>
      <w:r>
        <w:t xml:space="preserve">. </w:t>
      </w:r>
      <w:r w:rsidR="000B3F39">
        <w:t>Este módulo podrá acceder a la información recopilada por el módulo Solicitud de Compra según consta en la Parte A</w:t>
      </w:r>
      <w:r w:rsidR="005D3DFE">
        <w:t xml:space="preserve"> de este trabajo (</w:t>
      </w:r>
      <w:r w:rsidR="000B3F39">
        <w:t>es decir, compras hechas y registradas en el sistema</w:t>
      </w:r>
      <w:r w:rsidR="005D3DFE">
        <w:t>)</w:t>
      </w:r>
      <w:r w:rsidR="000B3F39">
        <w:t xml:space="preserve">, filtrar esa información, procesarla mediante los cálculos contables de proyección, y finalmente, </w:t>
      </w:r>
      <w:r w:rsidR="005D3DFE">
        <w:t>generar los</w:t>
      </w:r>
      <w:r w:rsidR="000B3F39">
        <w:t xml:space="preserve"> reporte</w:t>
      </w:r>
      <w:r w:rsidR="005D3DFE">
        <w:t>s</w:t>
      </w:r>
      <w:r w:rsidR="000B3F39">
        <w:t xml:space="preserve"> </w:t>
      </w:r>
      <w:r w:rsidR="005D3DFE">
        <w:t>pertinentes (teniendo en cuenta que los reportes pueden ser textuales, gráficos, numéricos, etc</w:t>
      </w:r>
      <w:r w:rsidR="000B3F39">
        <w:t>.</w:t>
      </w:r>
      <w:r w:rsidR="00602DBB">
        <w:t>) y cuyos destinatarios de lectura no es personal especializado en el tema.</w:t>
      </w:r>
    </w:p>
    <w:p w:rsidR="008B4112" w:rsidRPr="00E432D5" w:rsidRDefault="008B4112" w:rsidP="008B4112"/>
    <w:p w:rsidR="00595BB9" w:rsidRDefault="00595BB9" w:rsidP="00595BB9">
      <w:pPr>
        <w:pStyle w:val="Ttulo1"/>
      </w:pPr>
      <w:r>
        <w:t>Gestiones</w:t>
      </w:r>
    </w:p>
    <w:p w:rsidR="00EA2FD7" w:rsidRDefault="00EA2FD7" w:rsidP="00EA2FD7"/>
    <w:p w:rsidR="003A5AA7" w:rsidRDefault="003A5AA7" w:rsidP="003A5AA7">
      <w:pPr>
        <w:pStyle w:val="Citadestacada"/>
      </w:pPr>
      <w:r>
        <w:t>Una gestión NO es una funcionalidad del sistema, ni debe verse reflejada en el mismo. Una gestión NO depende del uso del sistema, debe ser a nivel “negocio”.</w:t>
      </w:r>
    </w:p>
    <w:p w:rsidR="003A5AA7" w:rsidRDefault="003A5AA7" w:rsidP="00EA2FD7"/>
    <w:p w:rsidR="00813E01" w:rsidRDefault="00B850EC" w:rsidP="00813E01">
      <w:pPr>
        <w:pStyle w:val="Ttulo2"/>
      </w:pPr>
      <w:r>
        <w:t>Gestión Elaboración de Presupuestos</w:t>
      </w:r>
    </w:p>
    <w:p w:rsidR="006D7F5A" w:rsidRDefault="00B850EC" w:rsidP="00B850EC">
      <w:r>
        <w:t xml:space="preserve">Quien lleva adelante la confección de los presupuestos de </w:t>
      </w:r>
      <w:r w:rsidR="006D7F5A">
        <w:t xml:space="preserve">este tipo de </w:t>
      </w:r>
      <w:r>
        <w:t xml:space="preserve">compras es un contador que pertenece al </w:t>
      </w:r>
      <w:r w:rsidR="005E46AE">
        <w:t>sector</w:t>
      </w:r>
      <w:r>
        <w:t xml:space="preserve"> </w:t>
      </w:r>
      <w:r w:rsidR="00602DBB">
        <w:t>compras</w:t>
      </w:r>
      <w:r>
        <w:t xml:space="preserve"> del área contable</w:t>
      </w:r>
      <w:r w:rsidR="00602DBB">
        <w:t xml:space="preserve"> (NOTA: no confundir con el departamento compras que</w:t>
      </w:r>
      <w:r w:rsidR="005E46AE">
        <w:t xml:space="preserve"> </w:t>
      </w:r>
      <w:r w:rsidR="00602DBB">
        <w:t>efectúa</w:t>
      </w:r>
      <w:r w:rsidR="005E46AE">
        <w:t xml:space="preserve"> dichas compras</w:t>
      </w:r>
      <w:r w:rsidR="00602DBB">
        <w:t>)</w:t>
      </w:r>
      <w:r w:rsidR="006D7F5A">
        <w:t xml:space="preserve">. Esta gestión </w:t>
      </w:r>
      <w:r w:rsidR="00F144D3">
        <w:t>se impulsa a pedido del algún miembro del personal jerárquico. E</w:t>
      </w:r>
      <w:r w:rsidR="006D7F5A">
        <w:t xml:space="preserve">l </w:t>
      </w:r>
      <w:r w:rsidR="00F144D3">
        <w:t>empleado (</w:t>
      </w:r>
      <w:r w:rsidR="006D7F5A">
        <w:t>contador</w:t>
      </w:r>
      <w:r w:rsidR="00F144D3">
        <w:t>)</w:t>
      </w:r>
      <w:r w:rsidR="006D7F5A">
        <w:t xml:space="preserve"> reúne toda la información que se haya remitido pertinente a las compras objeto de estudio. Si detectara faltantes</w:t>
      </w:r>
      <w:r w:rsidR="00F144D3">
        <w:t xml:space="preserve"> de comprobantes (detecta esto al contrastar los totales en comprobantes con los totales en movimientos de caja)</w:t>
      </w:r>
      <w:r w:rsidR="006D7F5A">
        <w:t xml:space="preserve">, pedirá </w:t>
      </w:r>
      <w:r w:rsidR="00F144D3">
        <w:t>al Jefe de Compras que se</w:t>
      </w:r>
      <w:r w:rsidR="006D7F5A">
        <w:t xml:space="preserve"> realicen la</w:t>
      </w:r>
      <w:r w:rsidR="00F144D3">
        <w:t>s</w:t>
      </w:r>
      <w:r w:rsidR="006D7F5A">
        <w:t xml:space="preserve"> carga</w:t>
      </w:r>
      <w:r w:rsidR="00F144D3">
        <w:t>s en mora</w:t>
      </w:r>
      <w:r w:rsidR="006D7F5A">
        <w:t xml:space="preserve"> a fin de completar la documenta</w:t>
      </w:r>
      <w:r w:rsidR="00F144D3">
        <w:t>l</w:t>
      </w:r>
      <w:r w:rsidR="006D7F5A">
        <w:t xml:space="preserve"> faltante. </w:t>
      </w:r>
      <w:r w:rsidR="00C6317C">
        <w:t>Cuando a criterio del contador la tarea de recopilación ya esté completada, procederá al siguiente paso.</w:t>
      </w:r>
      <w:r w:rsidR="00690CA4">
        <w:rPr>
          <w:rStyle w:val="Refdenotaalpie"/>
        </w:rPr>
        <w:footnoteReference w:id="1"/>
      </w:r>
    </w:p>
    <w:p w:rsidR="00B850EC" w:rsidRDefault="006D7F5A" w:rsidP="00B850EC">
      <w:r>
        <w:t>Según lo que Dirección Ejecutiva</w:t>
      </w:r>
      <w:r w:rsidR="00F1405C">
        <w:t>,</w:t>
      </w:r>
      <w:r>
        <w:t xml:space="preserve"> Tesorería</w:t>
      </w:r>
      <w:r w:rsidR="00F1405C">
        <w:t>, Jefatura del Área Contable, o jerarquizado</w:t>
      </w:r>
      <w:r>
        <w:t xml:space="preserve"> le hayan pedido, la disposición de la información </w:t>
      </w:r>
      <w:r w:rsidR="00C6317C">
        <w:t xml:space="preserve">recopilada </w:t>
      </w:r>
      <w:r>
        <w:t xml:space="preserve">se enfocará en ciertos </w:t>
      </w:r>
      <w:r w:rsidR="005E46AE">
        <w:t>aspectos</w:t>
      </w:r>
      <w:r>
        <w:t xml:space="preserve"> o los dispondrá de </w:t>
      </w:r>
      <w:r w:rsidR="005E46AE">
        <w:t>determinadas</w:t>
      </w:r>
      <w:r>
        <w:t xml:space="preserve"> maneras </w:t>
      </w:r>
      <w:r w:rsidR="00F1405C">
        <w:t>atendiendo a la confección solicitada</w:t>
      </w:r>
      <w:r>
        <w:t xml:space="preserve">. </w:t>
      </w:r>
      <w:r w:rsidR="00C6317C">
        <w:t xml:space="preserve">Es por ello que ciertas categorías o ítems serán filtrados </w:t>
      </w:r>
      <w:r w:rsidR="00F1405C">
        <w:t>(</w:t>
      </w:r>
      <w:r w:rsidR="00C6317C">
        <w:t>así como periodos, proveedores, departamentos, etc.</w:t>
      </w:r>
      <w:r w:rsidR="00F1405C">
        <w:t>).</w:t>
      </w:r>
      <w:r w:rsidR="00C6317C">
        <w:t xml:space="preserve"> Esta variabilidad obedece a las decisiones de negocio que toma</w:t>
      </w:r>
      <w:r w:rsidR="00F1405C">
        <w:t>, por ejemplo,</w:t>
      </w:r>
      <w:r w:rsidR="00C6317C">
        <w:t xml:space="preserve"> la Dirección Ejecutiva </w:t>
      </w:r>
      <w:r w:rsidR="00F1405C">
        <w:t>cuando</w:t>
      </w:r>
      <w:r w:rsidR="00C6317C">
        <w:t xml:space="preserve"> desea hacer provisión suficiente para proyectos de especial interés a los fines del negocio.</w:t>
      </w:r>
    </w:p>
    <w:p w:rsidR="00C6317C" w:rsidRDefault="00C6317C" w:rsidP="00B850EC">
      <w:r>
        <w:t xml:space="preserve">Completado el filtrado, el contador pasará a cargar los datos en un software (por lo general, una hoja de cálculo) y, según las conclusiones del análisis de la información (que influyeron ya en la etapa de filtrado) aplicará </w:t>
      </w:r>
      <w:r w:rsidR="00F1405C">
        <w:t>la técnica contable</w:t>
      </w:r>
      <w:r>
        <w:t xml:space="preserve"> que a su parecer responde a la inquietud del análisis, y para ello, cargará los parámetros necesarios para </w:t>
      </w:r>
      <w:r w:rsidR="00690CA4">
        <w:t xml:space="preserve">aplicar </w:t>
      </w:r>
      <w:r w:rsidR="00F1405C">
        <w:t>el cálculo pertinente</w:t>
      </w:r>
      <w:r w:rsidR="00690CA4">
        <w:t xml:space="preserve"> </w:t>
      </w:r>
      <w:r w:rsidR="00F1405C">
        <w:t xml:space="preserve">a fin de </w:t>
      </w:r>
      <w:r w:rsidR="00690CA4">
        <w:t xml:space="preserve">alcanzar </w:t>
      </w:r>
      <w:r>
        <w:t>las cifras finales de la proyección.</w:t>
      </w:r>
    </w:p>
    <w:p w:rsidR="00C6317C" w:rsidRDefault="00690CA4" w:rsidP="00B850EC">
      <w:r>
        <w:t xml:space="preserve">Ya procesada la información </w:t>
      </w:r>
      <w:r w:rsidR="00C6317C">
        <w:t xml:space="preserve">y ya con las cifras finales, </w:t>
      </w:r>
      <w:r>
        <w:t xml:space="preserve">el </w:t>
      </w:r>
      <w:r w:rsidR="00F144D3">
        <w:t>empleado</w:t>
      </w:r>
      <w:r>
        <w:t xml:space="preserve"> </w:t>
      </w:r>
      <w:r w:rsidR="00C6317C">
        <w:t xml:space="preserve">procederá a armar los reportes que Dirección le haya solicitado, y según </w:t>
      </w:r>
      <w:r w:rsidR="00F1405C">
        <w:t xml:space="preserve">el tipo de información </w:t>
      </w:r>
      <w:r w:rsidR="00C6317C">
        <w:t>solicitad</w:t>
      </w:r>
      <w:r w:rsidR="00F1405C">
        <w:t>a</w:t>
      </w:r>
      <w:r w:rsidR="00C6317C">
        <w:t xml:space="preserve">, los reportes podrán tener gráficas, diagramas, tablas o texto, o </w:t>
      </w:r>
      <w:r w:rsidR="00F1405C">
        <w:t>cualquier otro</w:t>
      </w:r>
      <w:r w:rsidR="00C6317C">
        <w:t xml:space="preserve"> elemento que </w:t>
      </w:r>
      <w:r w:rsidR="00F144D3">
        <w:t>como</w:t>
      </w:r>
      <w:r w:rsidR="00C6317C">
        <w:t xml:space="preserve"> contador considere necesario y pertinente para la </w:t>
      </w:r>
      <w:r w:rsidR="00F1405C">
        <w:t>exploración</w:t>
      </w:r>
      <w:r w:rsidR="00C6317C">
        <w:t xml:space="preserve"> del presupuesto</w:t>
      </w:r>
      <w:r w:rsidR="00F144D3">
        <w:t xml:space="preserve"> solicitado por parte de una audiencia no especializada.</w:t>
      </w:r>
    </w:p>
    <w:p w:rsidR="00690CA4" w:rsidRDefault="00690CA4" w:rsidP="00B850EC">
      <w:r>
        <w:t xml:space="preserve">El </w:t>
      </w:r>
      <w:r w:rsidR="00F144D3">
        <w:t>empleado</w:t>
      </w:r>
      <w:r>
        <w:t xml:space="preserve"> entregará este reporte, una vez confeccionado, al jerárquico que específicamente lo haya solicitado: Dirección Ejecutiva, Tesorería, Jefe de Contabilidad, etc.</w:t>
      </w:r>
      <w:r w:rsidR="00F1405C">
        <w:t>, mediando una reunión para la toma de decisiones sobre el negocio basada en los importes proyectados</w:t>
      </w:r>
      <w:r w:rsidR="000A73BA">
        <w:t xml:space="preserve"> en la que él estará presente para asesorar sobre la interpretación del reporte y aspectos </w:t>
      </w:r>
      <w:r w:rsidR="00F144D3">
        <w:t>en</w:t>
      </w:r>
      <w:r w:rsidR="000A73BA">
        <w:t xml:space="preserve"> los que basó el mismo</w:t>
      </w:r>
      <w:r w:rsidR="00F1405C">
        <w:t>.</w:t>
      </w:r>
      <w:r>
        <w:rPr>
          <w:rStyle w:val="Refdenotaalpie"/>
        </w:rPr>
        <w:footnoteReference w:id="2"/>
      </w:r>
    </w:p>
    <w:p w:rsidR="00F144D3" w:rsidRDefault="00F144D3" w:rsidP="00B850EC"/>
    <w:p w:rsidR="00595BB9" w:rsidRDefault="00595BB9" w:rsidP="00595BB9">
      <w:pPr>
        <w:pStyle w:val="Ttulo1"/>
      </w:pPr>
      <w:r>
        <w:t>Casos de Uso a Incluir</w:t>
      </w:r>
    </w:p>
    <w:p w:rsidR="00B83B95" w:rsidRDefault="00B83B95" w:rsidP="00B83B95"/>
    <w:p w:rsidR="00090E41" w:rsidRDefault="00B83B95" w:rsidP="00090E41">
      <w:pPr>
        <w:keepNext/>
        <w:jc w:val="center"/>
      </w:pPr>
      <w:r>
        <w:rPr>
          <w:noProof/>
          <w:lang w:eastAsia="es-AR"/>
        </w:rPr>
        <w:drawing>
          <wp:inline distT="0" distB="0" distL="0" distR="0" wp14:anchorId="0DD55CD1" wp14:editId="4D567DFD">
            <wp:extent cx="3873600" cy="4165200"/>
            <wp:effectExtent l="0" t="0" r="0" b="698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Diagrama 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3873600" cy="4165200"/>
                    </a:xfrm>
                    <a:prstGeom prst="rect">
                      <a:avLst/>
                    </a:prstGeom>
                  </pic:spPr>
                </pic:pic>
              </a:graphicData>
            </a:graphic>
          </wp:inline>
        </w:drawing>
      </w:r>
    </w:p>
    <w:p w:rsidR="00B83B95" w:rsidRDefault="00361512" w:rsidP="00090E41">
      <w:pPr>
        <w:pStyle w:val="Epgrafe"/>
        <w:jc w:val="center"/>
      </w:pPr>
      <w:fldSimple w:instr=" SEQ Ilustración \* ARABIC ">
        <w:r w:rsidR="00072EAF">
          <w:rPr>
            <w:noProof/>
          </w:rPr>
          <w:t>1</w:t>
        </w:r>
      </w:fldSimple>
      <w:r w:rsidR="00090E41">
        <w:rPr>
          <w:noProof/>
        </w:rPr>
        <w:t xml:space="preserve"> </w:t>
      </w:r>
      <w:r w:rsidR="00090E41" w:rsidRPr="00692EF0">
        <w:rPr>
          <w:noProof/>
        </w:rPr>
        <w:t>Vista General de los Casos de Uso a incl</w:t>
      </w:r>
      <w:r w:rsidR="00090E41">
        <w:rPr>
          <w:noProof/>
        </w:rPr>
        <w:t>ir</w:t>
      </w:r>
    </w:p>
    <w:p w:rsidR="00B970D1" w:rsidRDefault="00B970D1" w:rsidP="00B83B95"/>
    <w:p w:rsidR="00090E41" w:rsidRDefault="00090E41">
      <w:pPr>
        <w:spacing w:after="200" w:line="276" w:lineRule="auto"/>
      </w:pPr>
      <w:r>
        <w:br w:type="page"/>
      </w:r>
    </w:p>
    <w:p w:rsidR="0075441A" w:rsidRDefault="0075441A" w:rsidP="0075441A">
      <w:pPr>
        <w:spacing w:line="240" w:lineRule="atLeast"/>
        <w:ind w:right="57"/>
        <w:jc w:val="center"/>
        <w:rPr>
          <w:b/>
          <w:kern w:val="2"/>
        </w:rPr>
      </w:pPr>
      <w:r>
        <w:rPr>
          <w:b/>
          <w:kern w:val="2"/>
        </w:rPr>
        <w:t>CU25</w:t>
      </w:r>
    </w:p>
    <w:p w:rsidR="0075441A" w:rsidRDefault="0075441A" w:rsidP="0075441A">
      <w:pPr>
        <w:spacing w:line="240" w:lineRule="atLeast"/>
        <w:ind w:right="57"/>
        <w:jc w:val="center"/>
        <w:rPr>
          <w:b/>
          <w:kern w:val="2"/>
        </w:rPr>
      </w:pPr>
      <w:r>
        <w:rPr>
          <w:b/>
          <w:kern w:val="2"/>
        </w:rPr>
        <w:t>Filtrar Recopilación</w:t>
      </w:r>
    </w:p>
    <w:p w:rsidR="0075441A" w:rsidRDefault="0075441A" w:rsidP="0075441A">
      <w:pPr>
        <w:spacing w:line="240" w:lineRule="atLeast"/>
        <w:ind w:right="57"/>
        <w:jc w:val="center"/>
        <w:rPr>
          <w:b/>
          <w:kern w:val="2"/>
        </w:rPr>
      </w:pPr>
      <w:r>
        <w:rPr>
          <w:b/>
          <w:kern w:val="2"/>
        </w:rPr>
        <w:t>Revisión Actual 1</w:t>
      </w:r>
    </w:p>
    <w:p w:rsidR="0075441A" w:rsidRDefault="0075441A" w:rsidP="0075441A">
      <w:pPr>
        <w:spacing w:line="240" w:lineRule="atLeast"/>
        <w:ind w:right="57"/>
        <w:jc w:val="center"/>
        <w:rPr>
          <w:b/>
          <w:kern w:val="2"/>
        </w:rPr>
      </w:pPr>
      <w:r>
        <w:rPr>
          <w:b/>
          <w:kern w:val="2"/>
        </w:rPr>
        <w:t>2023-03-01</w:t>
      </w:r>
    </w:p>
    <w:p w:rsidR="00090E41" w:rsidRDefault="00090E41" w:rsidP="0075441A"/>
    <w:p w:rsidR="0075441A" w:rsidRDefault="0075441A" w:rsidP="0075441A">
      <w:pPr>
        <w:spacing w:after="200"/>
        <w:jc w:val="center"/>
      </w:pPr>
      <w:r>
        <w:t>HISTORIAL DE REVISIONES</w:t>
      </w:r>
    </w:p>
    <w:tbl>
      <w:tblPr>
        <w:tblStyle w:val="Tablaconcuadrcula"/>
        <w:tblW w:w="0" w:type="auto"/>
        <w:jc w:val="center"/>
        <w:tblLook w:val="04A0" w:firstRow="1" w:lastRow="0" w:firstColumn="1" w:lastColumn="0" w:noHBand="0" w:noVBand="1"/>
      </w:tblPr>
      <w:tblGrid>
        <w:gridCol w:w="1714"/>
        <w:gridCol w:w="1727"/>
        <w:gridCol w:w="2031"/>
        <w:gridCol w:w="1795"/>
        <w:gridCol w:w="1453"/>
      </w:tblGrid>
      <w:tr w:rsidR="0075441A" w:rsidTr="0075441A">
        <w:trPr>
          <w:trHeight w:val="191"/>
          <w:jc w:val="center"/>
        </w:trPr>
        <w:tc>
          <w:tcPr>
            <w:tcW w:w="1714" w:type="dxa"/>
          </w:tcPr>
          <w:p w:rsidR="0075441A" w:rsidRDefault="0075441A" w:rsidP="0075441A">
            <w:pPr>
              <w:spacing w:after="200"/>
              <w:jc w:val="center"/>
            </w:pPr>
            <w:r>
              <w:t>REVISIÓN</w:t>
            </w:r>
          </w:p>
        </w:tc>
        <w:tc>
          <w:tcPr>
            <w:tcW w:w="1727" w:type="dxa"/>
          </w:tcPr>
          <w:p w:rsidR="0075441A" w:rsidRDefault="0075441A" w:rsidP="0075441A">
            <w:pPr>
              <w:spacing w:after="200"/>
              <w:jc w:val="center"/>
            </w:pPr>
            <w:r>
              <w:t>FECHA</w:t>
            </w:r>
          </w:p>
        </w:tc>
        <w:tc>
          <w:tcPr>
            <w:tcW w:w="2031" w:type="dxa"/>
          </w:tcPr>
          <w:p w:rsidR="0075441A" w:rsidRDefault="0075441A" w:rsidP="0075441A">
            <w:pPr>
              <w:spacing w:after="200"/>
              <w:jc w:val="center"/>
            </w:pPr>
            <w:r>
              <w:t>AUTOR</w:t>
            </w:r>
          </w:p>
        </w:tc>
        <w:tc>
          <w:tcPr>
            <w:tcW w:w="1795" w:type="dxa"/>
          </w:tcPr>
          <w:p w:rsidR="0075441A" w:rsidRDefault="0075441A" w:rsidP="0075441A">
            <w:pPr>
              <w:spacing w:after="200"/>
              <w:jc w:val="center"/>
            </w:pPr>
            <w:r>
              <w:t>COMENTARIOS</w:t>
            </w:r>
          </w:p>
        </w:tc>
        <w:tc>
          <w:tcPr>
            <w:tcW w:w="1453" w:type="dxa"/>
          </w:tcPr>
          <w:p w:rsidR="0075441A" w:rsidRDefault="0075441A" w:rsidP="0075441A">
            <w:pPr>
              <w:spacing w:after="200"/>
            </w:pPr>
            <w:r>
              <w:t>REVISOR</w:t>
            </w:r>
          </w:p>
        </w:tc>
      </w:tr>
      <w:tr w:rsidR="0075441A" w:rsidTr="0075441A">
        <w:trPr>
          <w:jc w:val="center"/>
        </w:trPr>
        <w:tc>
          <w:tcPr>
            <w:tcW w:w="1714" w:type="dxa"/>
          </w:tcPr>
          <w:p w:rsidR="0075441A" w:rsidRDefault="0075441A" w:rsidP="0075441A">
            <w:pPr>
              <w:spacing w:after="200" w:line="276" w:lineRule="auto"/>
              <w:jc w:val="center"/>
            </w:pPr>
            <w:r>
              <w:t>1</w:t>
            </w:r>
          </w:p>
        </w:tc>
        <w:tc>
          <w:tcPr>
            <w:tcW w:w="1727" w:type="dxa"/>
          </w:tcPr>
          <w:p w:rsidR="0075441A" w:rsidRDefault="0075441A" w:rsidP="0075441A">
            <w:pPr>
              <w:spacing w:after="200" w:line="276" w:lineRule="auto"/>
              <w:jc w:val="center"/>
            </w:pPr>
            <w:r>
              <w:t>2023-03-01</w:t>
            </w:r>
          </w:p>
        </w:tc>
        <w:tc>
          <w:tcPr>
            <w:tcW w:w="2031" w:type="dxa"/>
          </w:tcPr>
          <w:p w:rsidR="0075441A" w:rsidRDefault="0075441A" w:rsidP="0075441A">
            <w:pPr>
              <w:spacing w:after="200" w:line="276" w:lineRule="auto"/>
              <w:jc w:val="center"/>
            </w:pPr>
            <w:r w:rsidRPr="00871FCD">
              <w:t>Gerardo Tordoya</w:t>
            </w:r>
          </w:p>
        </w:tc>
        <w:tc>
          <w:tcPr>
            <w:tcW w:w="1795" w:type="dxa"/>
          </w:tcPr>
          <w:p w:rsidR="0075441A" w:rsidRDefault="0075441A" w:rsidP="0075441A">
            <w:pPr>
              <w:spacing w:after="200" w:line="276" w:lineRule="auto"/>
              <w:jc w:val="center"/>
            </w:pPr>
          </w:p>
        </w:tc>
        <w:tc>
          <w:tcPr>
            <w:tcW w:w="1453" w:type="dxa"/>
          </w:tcPr>
          <w:p w:rsidR="0075441A" w:rsidRDefault="0075441A" w:rsidP="0075441A">
            <w:pPr>
              <w:spacing w:after="200" w:line="276" w:lineRule="auto"/>
            </w:pPr>
          </w:p>
        </w:tc>
      </w:tr>
    </w:tbl>
    <w:p w:rsidR="0075441A" w:rsidRDefault="0075441A" w:rsidP="0075441A"/>
    <w:p w:rsidR="0075441A" w:rsidRDefault="0075441A" w:rsidP="0075441A"/>
    <w:p w:rsidR="00B83B95" w:rsidRDefault="00B970D1" w:rsidP="00B970D1">
      <w:pPr>
        <w:pStyle w:val="Ttulo2"/>
      </w:pPr>
      <w:r>
        <w:t>Gráfico del Caso de Uso</w:t>
      </w:r>
    </w:p>
    <w:p w:rsidR="0075441A" w:rsidRPr="0075441A" w:rsidRDefault="0075441A" w:rsidP="0075441A"/>
    <w:p w:rsidR="005C70F4" w:rsidRDefault="005C70F4" w:rsidP="005C70F4">
      <w:pPr>
        <w:jc w:val="center"/>
      </w:pPr>
      <w:r>
        <w:rPr>
          <w:noProof/>
          <w:lang w:eastAsia="es-AR"/>
        </w:rPr>
        <w:drawing>
          <wp:inline distT="0" distB="0" distL="0" distR="0">
            <wp:extent cx="4676775" cy="2066925"/>
            <wp:effectExtent l="0" t="0" r="9525"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CU[25] (Diagrama) Filtrar Recopilación (Consulta).png"/>
                    <pic:cNvPicPr/>
                  </pic:nvPicPr>
                  <pic:blipFill>
                    <a:blip r:embed="rId11">
                      <a:extLst>
                        <a:ext uri="{28A0092B-C50C-407E-A947-70E740481C1C}">
                          <a14:useLocalDpi xmlns:a14="http://schemas.microsoft.com/office/drawing/2010/main" val="0"/>
                        </a:ext>
                      </a:extLst>
                    </a:blip>
                    <a:stretch>
                      <a:fillRect/>
                    </a:stretch>
                  </pic:blipFill>
                  <pic:spPr>
                    <a:xfrm>
                      <a:off x="0" y="0"/>
                      <a:ext cx="4676775" cy="2066925"/>
                    </a:xfrm>
                    <a:prstGeom prst="rect">
                      <a:avLst/>
                    </a:prstGeom>
                  </pic:spPr>
                </pic:pic>
              </a:graphicData>
            </a:graphic>
          </wp:inline>
        </w:drawing>
      </w:r>
    </w:p>
    <w:p w:rsidR="005C70F4" w:rsidRDefault="005C70F4" w:rsidP="00B83B95"/>
    <w:p w:rsidR="00B970D1" w:rsidRDefault="00B970D1" w:rsidP="00B970D1">
      <w:pPr>
        <w:pStyle w:val="Ttulo2"/>
      </w:pPr>
      <w:r>
        <w:t>Objetivos</w:t>
      </w:r>
    </w:p>
    <w:p w:rsidR="00B970D1" w:rsidRDefault="00B970D1" w:rsidP="00B970D1">
      <w:r>
        <w:t xml:space="preserve">Permite que el usuario pueda </w:t>
      </w:r>
      <w:r w:rsidR="000A73BA">
        <w:t xml:space="preserve">“recopilar” (jerga administrativa) </w:t>
      </w:r>
      <w:r>
        <w:t xml:space="preserve">toda la información </w:t>
      </w:r>
      <w:r w:rsidR="000A73BA">
        <w:t xml:space="preserve">(comprobantes contables cargados en el sistema) </w:t>
      </w:r>
      <w:r>
        <w:t>relativa a la compra de insumos.</w:t>
      </w:r>
    </w:p>
    <w:p w:rsidR="00B970D1" w:rsidRPr="00B970D1" w:rsidRDefault="00B970D1" w:rsidP="00B970D1"/>
    <w:p w:rsidR="00B970D1" w:rsidRDefault="00B970D1" w:rsidP="00B970D1">
      <w:pPr>
        <w:pStyle w:val="Ttulo2"/>
      </w:pPr>
      <w:r>
        <w:t>Disparadores</w:t>
      </w:r>
      <w:r w:rsidR="00361512">
        <w:rPr>
          <w:rStyle w:val="Refdenotaalpie"/>
        </w:rPr>
        <w:footnoteReference w:id="3"/>
      </w:r>
    </w:p>
    <w:p w:rsidR="006913EB" w:rsidRDefault="006913EB" w:rsidP="00B970D1">
      <w:r>
        <w:t>El empleado ya ha abierto sesión</w:t>
      </w:r>
      <w:r w:rsidR="00B72952">
        <w:t xml:space="preserve"> y accedido a la aplicación de presupuestos</w:t>
      </w:r>
    </w:p>
    <w:p w:rsidR="00B970D1" w:rsidRDefault="00A939BD" w:rsidP="00B970D1">
      <w:r>
        <w:t xml:space="preserve">El </w:t>
      </w:r>
      <w:r w:rsidR="005E46AE">
        <w:t>empleado</w:t>
      </w:r>
      <w:r>
        <w:t xml:space="preserve"> </w:t>
      </w:r>
      <w:r w:rsidR="00B72952">
        <w:t>ingresa a la sección de recopilación</w:t>
      </w:r>
    </w:p>
    <w:p w:rsidR="00B970D1" w:rsidRPr="00B970D1" w:rsidRDefault="00B970D1" w:rsidP="00B970D1"/>
    <w:p w:rsidR="00B970D1" w:rsidRDefault="00B970D1" w:rsidP="007E173C">
      <w:pPr>
        <w:pStyle w:val="Ttulo2"/>
      </w:pPr>
      <w:r>
        <w:t>Descripción Analítica</w:t>
      </w:r>
    </w:p>
    <w:p w:rsidR="007E173C" w:rsidRDefault="007E173C" w:rsidP="007E173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35"/>
      </w:tblGrid>
      <w:tr w:rsidR="0075441A" w:rsidTr="00D3097B">
        <w:trPr>
          <w:cantSplit/>
          <w:jc w:val="center"/>
        </w:trPr>
        <w:tc>
          <w:tcPr>
            <w:tcW w:w="3085" w:type="dxa"/>
          </w:tcPr>
          <w:p w:rsidR="0075441A" w:rsidRPr="006F229A" w:rsidRDefault="0075441A" w:rsidP="0075441A">
            <w:pPr>
              <w:pBdr>
                <w:top w:val="single" w:sz="4" w:space="1" w:color="auto"/>
              </w:pBdr>
              <w:jc w:val="both"/>
              <w:rPr>
                <w:rFonts w:ascii="Coli" w:hAnsi="Coli"/>
                <w:b/>
              </w:rPr>
            </w:pPr>
            <w:r>
              <w:rPr>
                <w:kern w:val="2"/>
                <w:highlight w:val="yellow"/>
              </w:rPr>
              <w:br w:type="page"/>
            </w:r>
            <w:r>
              <w:rPr>
                <w:b/>
              </w:rPr>
              <w:t xml:space="preserve">ID </w:t>
            </w:r>
            <w:r w:rsidRPr="006F229A">
              <w:rPr>
                <w:b/>
              </w:rPr>
              <w:t>Y NOMBRE:</w:t>
            </w:r>
          </w:p>
        </w:tc>
        <w:tc>
          <w:tcPr>
            <w:tcW w:w="5635" w:type="dxa"/>
          </w:tcPr>
          <w:p w:rsidR="0075441A" w:rsidRPr="006F229A" w:rsidRDefault="0075441A" w:rsidP="005E46AE">
            <w:pPr>
              <w:jc w:val="both"/>
              <w:rPr>
                <w:bCs/>
              </w:rPr>
            </w:pPr>
            <w:r>
              <w:rPr>
                <w:bCs/>
              </w:rPr>
              <w:t>CU25 – Filtrar Recopilación</w:t>
            </w:r>
          </w:p>
        </w:tc>
      </w:tr>
      <w:tr w:rsidR="0075441A" w:rsidTr="00D3097B">
        <w:trPr>
          <w:cantSplit/>
          <w:jc w:val="center"/>
        </w:trPr>
        <w:tc>
          <w:tcPr>
            <w:tcW w:w="3085" w:type="dxa"/>
          </w:tcPr>
          <w:p w:rsidR="0075441A" w:rsidRPr="006F229A" w:rsidRDefault="0075441A" w:rsidP="005E46AE">
            <w:pPr>
              <w:jc w:val="both"/>
              <w:rPr>
                <w:b/>
              </w:rPr>
            </w:pPr>
            <w:r w:rsidRPr="006F229A">
              <w:rPr>
                <w:b/>
              </w:rPr>
              <w:t>ESTADO:</w:t>
            </w:r>
          </w:p>
        </w:tc>
        <w:tc>
          <w:tcPr>
            <w:tcW w:w="5635" w:type="dxa"/>
          </w:tcPr>
          <w:p w:rsidR="0075441A" w:rsidRPr="000D0B18" w:rsidRDefault="0075441A" w:rsidP="005E46AE">
            <w:pPr>
              <w:jc w:val="both"/>
            </w:pPr>
            <w:r>
              <w:t>En Proceso</w:t>
            </w:r>
          </w:p>
        </w:tc>
      </w:tr>
      <w:tr w:rsidR="0075441A" w:rsidTr="00D3097B">
        <w:trPr>
          <w:cantSplit/>
          <w:jc w:val="center"/>
        </w:trPr>
        <w:tc>
          <w:tcPr>
            <w:tcW w:w="8720" w:type="dxa"/>
            <w:gridSpan w:val="2"/>
          </w:tcPr>
          <w:p w:rsidR="0075441A" w:rsidRPr="00AF3D68" w:rsidRDefault="0075441A" w:rsidP="005E46AE">
            <w:pPr>
              <w:jc w:val="both"/>
            </w:pPr>
            <w:r w:rsidRPr="006F229A">
              <w:rPr>
                <w:b/>
              </w:rPr>
              <w:t xml:space="preserve">DESCRIPCIÓN: </w:t>
            </w:r>
            <w:r>
              <w:t>Esta funcionalidad permite al usuario recopilar y filtrar la información sobre todas las compras efectuadas en concepto de insumos de oficina</w:t>
            </w:r>
          </w:p>
        </w:tc>
      </w:tr>
      <w:tr w:rsidR="0075441A" w:rsidTr="00D3097B">
        <w:trPr>
          <w:cantSplit/>
          <w:jc w:val="center"/>
        </w:trPr>
        <w:tc>
          <w:tcPr>
            <w:tcW w:w="8720" w:type="dxa"/>
            <w:gridSpan w:val="2"/>
          </w:tcPr>
          <w:p w:rsidR="0075441A" w:rsidRPr="006F229A" w:rsidRDefault="0075441A" w:rsidP="005E46AE">
            <w:pPr>
              <w:jc w:val="both"/>
              <w:rPr>
                <w:b/>
              </w:rPr>
            </w:pPr>
            <w:r w:rsidRPr="006F229A">
              <w:rPr>
                <w:b/>
              </w:rPr>
              <w:t xml:space="preserve">ACTOR PRINCIPAL: </w:t>
            </w:r>
            <w:r w:rsidR="005E46AE">
              <w:t>Empleado</w:t>
            </w:r>
            <w:r>
              <w:t xml:space="preserve"> (contador) del área contable</w:t>
            </w:r>
            <w:r w:rsidR="005E46AE">
              <w:t xml:space="preserve"> pertinente</w:t>
            </w:r>
          </w:p>
        </w:tc>
      </w:tr>
      <w:tr w:rsidR="0075441A" w:rsidTr="00D3097B">
        <w:trPr>
          <w:cantSplit/>
          <w:jc w:val="center"/>
        </w:trPr>
        <w:tc>
          <w:tcPr>
            <w:tcW w:w="8720" w:type="dxa"/>
            <w:gridSpan w:val="2"/>
          </w:tcPr>
          <w:p w:rsidR="0075441A" w:rsidRPr="006F229A" w:rsidRDefault="0075441A" w:rsidP="005E46AE">
            <w:pPr>
              <w:jc w:val="both"/>
              <w:rPr>
                <w:b/>
              </w:rPr>
            </w:pPr>
            <w:r w:rsidRPr="006F229A">
              <w:rPr>
                <w:b/>
              </w:rPr>
              <w:t>ACTOR</w:t>
            </w:r>
            <w:r>
              <w:rPr>
                <w:b/>
              </w:rPr>
              <w:t>ES</w:t>
            </w:r>
            <w:r w:rsidRPr="006F229A">
              <w:rPr>
                <w:b/>
              </w:rPr>
              <w:t xml:space="preserve"> SECUNDARIO</w:t>
            </w:r>
            <w:r>
              <w:rPr>
                <w:b/>
              </w:rPr>
              <w:t>S</w:t>
            </w:r>
            <w:r w:rsidRPr="006F229A">
              <w:rPr>
                <w:b/>
              </w:rPr>
              <w:t>:</w:t>
            </w:r>
            <w:r>
              <w:rPr>
                <w:b/>
              </w:rPr>
              <w:t xml:space="preserve"> </w:t>
            </w:r>
            <w:r w:rsidRPr="002E26B1">
              <w:t>Sistema</w:t>
            </w:r>
            <w:r>
              <w:t xml:space="preserve"> de Compras de Insumos</w:t>
            </w:r>
          </w:p>
        </w:tc>
      </w:tr>
      <w:tr w:rsidR="0075441A" w:rsidTr="005E46AE">
        <w:trPr>
          <w:cantSplit/>
          <w:jc w:val="center"/>
        </w:trPr>
        <w:tc>
          <w:tcPr>
            <w:tcW w:w="8720" w:type="dxa"/>
            <w:gridSpan w:val="2"/>
            <w:tcBorders>
              <w:bottom w:val="single" w:sz="4" w:space="0" w:color="auto"/>
            </w:tcBorders>
          </w:tcPr>
          <w:p w:rsidR="0075441A" w:rsidRPr="002E26B1" w:rsidRDefault="0075441A" w:rsidP="005E46AE">
            <w:pPr>
              <w:jc w:val="both"/>
            </w:pPr>
            <w:r w:rsidRPr="006F229A">
              <w:rPr>
                <w:b/>
              </w:rPr>
              <w:t>PRECONDICIONES</w:t>
            </w:r>
            <w:r>
              <w:rPr>
                <w:rStyle w:val="Refdenotaalpie"/>
                <w:b/>
              </w:rPr>
              <w:footnoteReference w:id="4"/>
            </w:r>
            <w:r w:rsidRPr="006F229A">
              <w:rPr>
                <w:b/>
              </w:rPr>
              <w:t xml:space="preserve">: </w:t>
            </w:r>
            <w:r>
              <w:t>Que el operador haya abierto sesión identificándose con nombre de usuario y contraseña</w:t>
            </w:r>
          </w:p>
        </w:tc>
      </w:tr>
      <w:tr w:rsidR="0075441A" w:rsidTr="005E46AE">
        <w:trPr>
          <w:cantSplit/>
          <w:trHeight w:val="673"/>
          <w:jc w:val="center"/>
        </w:trPr>
        <w:tc>
          <w:tcPr>
            <w:tcW w:w="8720" w:type="dxa"/>
            <w:gridSpan w:val="2"/>
            <w:tcBorders>
              <w:bottom w:val="single" w:sz="4" w:space="0" w:color="auto"/>
            </w:tcBorders>
          </w:tcPr>
          <w:p w:rsidR="0075441A" w:rsidRPr="006F229A" w:rsidRDefault="0075441A" w:rsidP="005E46AE">
            <w:pPr>
              <w:jc w:val="both"/>
              <w:rPr>
                <w:b/>
              </w:rPr>
            </w:pPr>
            <w:r w:rsidRPr="006F229A">
              <w:rPr>
                <w:b/>
              </w:rPr>
              <w:t>PUNTO</w:t>
            </w:r>
            <w:r>
              <w:rPr>
                <w:b/>
              </w:rPr>
              <w:t>S</w:t>
            </w:r>
            <w:r w:rsidRPr="006F229A">
              <w:rPr>
                <w:b/>
              </w:rPr>
              <w:t xml:space="preserve"> DE EXTENSIÓN: </w:t>
            </w:r>
          </w:p>
        </w:tc>
      </w:tr>
      <w:tr w:rsidR="0075441A" w:rsidTr="005E46AE">
        <w:trPr>
          <w:cantSplit/>
          <w:trHeight w:val="673"/>
          <w:jc w:val="center"/>
        </w:trPr>
        <w:tc>
          <w:tcPr>
            <w:tcW w:w="8720" w:type="dxa"/>
            <w:gridSpan w:val="2"/>
            <w:tcBorders>
              <w:top w:val="single" w:sz="4" w:space="0" w:color="auto"/>
              <w:left w:val="single" w:sz="4" w:space="0" w:color="auto"/>
              <w:bottom w:val="single" w:sz="4" w:space="0" w:color="auto"/>
              <w:right w:val="single" w:sz="4" w:space="0" w:color="auto"/>
            </w:tcBorders>
          </w:tcPr>
          <w:p w:rsidR="0075441A" w:rsidRPr="002E26B1" w:rsidRDefault="0075441A" w:rsidP="005E46AE">
            <w:pPr>
              <w:jc w:val="both"/>
            </w:pPr>
            <w:r w:rsidRPr="006F229A">
              <w:rPr>
                <w:b/>
              </w:rPr>
              <w:t>CONDICIÓN</w:t>
            </w:r>
            <w:r>
              <w:rPr>
                <w:rStyle w:val="Refdenotaalpie"/>
                <w:b/>
              </w:rPr>
              <w:footnoteReference w:id="5"/>
            </w:r>
            <w:r w:rsidRPr="006F229A">
              <w:rPr>
                <w:b/>
              </w:rPr>
              <w:t>:</w:t>
            </w:r>
            <w:r>
              <w:rPr>
                <w:b/>
              </w:rPr>
              <w:t xml:space="preserve"> </w:t>
            </w:r>
            <w:r>
              <w:t>Que un representante del personal jerárquico haya solicitado una proyección determinada</w:t>
            </w:r>
          </w:p>
        </w:tc>
      </w:tr>
      <w:tr w:rsidR="0075441A" w:rsidTr="005E46AE">
        <w:trPr>
          <w:cantSplit/>
          <w:jc w:val="center"/>
        </w:trPr>
        <w:tc>
          <w:tcPr>
            <w:tcW w:w="8720" w:type="dxa"/>
            <w:gridSpan w:val="2"/>
            <w:tcBorders>
              <w:top w:val="single" w:sz="4" w:space="0" w:color="auto"/>
            </w:tcBorders>
          </w:tcPr>
          <w:p w:rsidR="0075441A" w:rsidRPr="006F229A" w:rsidRDefault="0075441A" w:rsidP="005E46AE">
            <w:pPr>
              <w:jc w:val="both"/>
              <w:rPr>
                <w:b/>
              </w:rPr>
            </w:pPr>
            <w:r w:rsidRPr="006F229A">
              <w:rPr>
                <w:b/>
              </w:rPr>
              <w:t>ESCENARIO PRINCIPAL:</w:t>
            </w:r>
          </w:p>
          <w:p w:rsidR="0075441A" w:rsidRDefault="0075441A" w:rsidP="0075441A">
            <w:pPr>
              <w:pStyle w:val="Prrafodelista"/>
              <w:numPr>
                <w:ilvl w:val="0"/>
                <w:numId w:val="7"/>
              </w:numPr>
              <w:spacing w:after="0"/>
            </w:pPr>
            <w:r>
              <w:t>El empleado abre sesión introduciendo nombre de usuario y contraseña</w:t>
            </w:r>
          </w:p>
          <w:p w:rsidR="00493EDD" w:rsidRDefault="00493EDD" w:rsidP="0075441A">
            <w:pPr>
              <w:pStyle w:val="Prrafodelista"/>
              <w:numPr>
                <w:ilvl w:val="0"/>
                <w:numId w:val="7"/>
              </w:numPr>
              <w:spacing w:after="0"/>
            </w:pPr>
            <w:r>
              <w:t xml:space="preserve">El sistema muestra la pantalla principal de la aplicación </w:t>
            </w:r>
            <w:r w:rsidR="00642008">
              <w:t>en donde le presenta</w:t>
            </w:r>
            <w:r>
              <w:t xml:space="preserve">, básicamente, </w:t>
            </w:r>
            <w:r w:rsidR="008A044A">
              <w:t>tres operaciones a efectuar: Recopilación, Cálculo, Visualización</w:t>
            </w:r>
          </w:p>
          <w:p w:rsidR="00493EDD" w:rsidRDefault="00493EDD" w:rsidP="0075441A">
            <w:pPr>
              <w:pStyle w:val="Prrafodelista"/>
              <w:numPr>
                <w:ilvl w:val="0"/>
                <w:numId w:val="7"/>
              </w:numPr>
              <w:spacing w:after="0"/>
            </w:pPr>
            <w:r>
              <w:t>El empleado elige la operación que quiere realizar</w:t>
            </w:r>
            <w:r w:rsidR="00880B5F">
              <w:t xml:space="preserve"> (en este caso, la primera opción)</w:t>
            </w:r>
          </w:p>
          <w:p w:rsidR="00493EDD" w:rsidRDefault="00493EDD" w:rsidP="0075441A">
            <w:pPr>
              <w:pStyle w:val="Prrafodelista"/>
              <w:numPr>
                <w:ilvl w:val="0"/>
                <w:numId w:val="7"/>
              </w:numPr>
              <w:spacing w:after="0"/>
            </w:pPr>
            <w:r>
              <w:t>El sistema pregunta si se trata de una nueva solución o si quiere cargar una solución guardada</w:t>
            </w:r>
          </w:p>
          <w:p w:rsidR="00493EDD" w:rsidRDefault="00493EDD" w:rsidP="0075441A">
            <w:pPr>
              <w:pStyle w:val="Prrafodelista"/>
              <w:numPr>
                <w:ilvl w:val="0"/>
                <w:numId w:val="7"/>
              </w:numPr>
              <w:spacing w:after="0"/>
            </w:pPr>
            <w:r>
              <w:t>El empleado elige nueva solución</w:t>
            </w:r>
          </w:p>
          <w:p w:rsidR="0075441A" w:rsidRDefault="0075441A" w:rsidP="0075441A">
            <w:pPr>
              <w:pStyle w:val="Prrafodelista"/>
              <w:numPr>
                <w:ilvl w:val="0"/>
                <w:numId w:val="7"/>
              </w:numPr>
              <w:spacing w:after="0"/>
            </w:pPr>
            <w:r>
              <w:t>El sistema muestra la pantalla de recupero de información</w:t>
            </w:r>
          </w:p>
          <w:p w:rsidR="0075441A" w:rsidRDefault="0075441A" w:rsidP="0075441A">
            <w:pPr>
              <w:pStyle w:val="Prrafodelista"/>
              <w:numPr>
                <w:ilvl w:val="0"/>
                <w:numId w:val="7"/>
              </w:numPr>
              <w:spacing w:after="0"/>
            </w:pPr>
            <w:r>
              <w:t>El empleado define los filtros por los cuales hará la consulta de registros: periodo, departamento, empleado, producto, etc.</w:t>
            </w:r>
          </w:p>
          <w:p w:rsidR="0075441A" w:rsidRDefault="0075441A" w:rsidP="0075441A">
            <w:pPr>
              <w:pStyle w:val="Prrafodelista"/>
              <w:numPr>
                <w:ilvl w:val="0"/>
                <w:numId w:val="7"/>
              </w:numPr>
              <w:spacing w:after="0"/>
            </w:pPr>
            <w:r>
              <w:t>El sistema queda en espera hasta que los filtros hayan sido definidos</w:t>
            </w:r>
          </w:p>
          <w:p w:rsidR="0075441A" w:rsidRDefault="0075441A" w:rsidP="0075441A">
            <w:pPr>
              <w:pStyle w:val="Prrafodelista"/>
              <w:numPr>
                <w:ilvl w:val="0"/>
                <w:numId w:val="7"/>
              </w:numPr>
              <w:spacing w:after="0"/>
            </w:pPr>
            <w:r>
              <w:t xml:space="preserve">El empleado </w:t>
            </w:r>
            <w:r w:rsidR="00F548ED">
              <w:t>solicita al sistema</w:t>
            </w:r>
            <w:r>
              <w:t xml:space="preserve"> el recupero de registros ya una vez definidos los filtros</w:t>
            </w:r>
          </w:p>
          <w:p w:rsidR="0075441A" w:rsidRDefault="0075441A" w:rsidP="0075441A">
            <w:pPr>
              <w:pStyle w:val="Prrafodelista"/>
              <w:numPr>
                <w:ilvl w:val="0"/>
                <w:numId w:val="7"/>
              </w:numPr>
              <w:spacing w:after="0"/>
            </w:pPr>
            <w:r>
              <w:t>El sistema realiza la consulta contra la base de datos y muestra en pantalla los totales de la selección hecha</w:t>
            </w:r>
          </w:p>
          <w:p w:rsidR="0075441A" w:rsidRDefault="0075441A" w:rsidP="0075441A">
            <w:pPr>
              <w:pStyle w:val="Prrafodelista"/>
              <w:numPr>
                <w:ilvl w:val="0"/>
                <w:numId w:val="7"/>
              </w:numPr>
              <w:spacing w:after="0"/>
            </w:pPr>
            <w:r>
              <w:t xml:space="preserve">El empleado comparará esos totales con la información de movimientos de caja que trae consigo, los cuales, de ser coincidentes o coherentes </w:t>
            </w:r>
            <w:r w:rsidR="00F548ED">
              <w:t>unos con otros</w:t>
            </w:r>
            <w:r>
              <w:t>, solicitará al sistema que se pase a la siguiente fase</w:t>
            </w:r>
          </w:p>
          <w:p w:rsidR="0075441A" w:rsidRPr="006F229A" w:rsidRDefault="0075441A" w:rsidP="0075441A">
            <w:pPr>
              <w:pStyle w:val="Prrafodelista"/>
              <w:numPr>
                <w:ilvl w:val="0"/>
                <w:numId w:val="7"/>
              </w:numPr>
              <w:spacing w:after="0"/>
            </w:pPr>
            <w:r>
              <w:t>El sistema tomará los datos seleccionados y los llevará a la siguiente pantalla</w:t>
            </w:r>
            <w:r w:rsidRPr="004A19DC">
              <w:t xml:space="preserve"> </w:t>
            </w:r>
          </w:p>
        </w:tc>
      </w:tr>
      <w:tr w:rsidR="0075441A" w:rsidTr="00D3097B">
        <w:trPr>
          <w:cantSplit/>
          <w:jc w:val="center"/>
        </w:trPr>
        <w:tc>
          <w:tcPr>
            <w:tcW w:w="8720" w:type="dxa"/>
            <w:gridSpan w:val="2"/>
          </w:tcPr>
          <w:p w:rsidR="0075441A" w:rsidRPr="006F229A" w:rsidRDefault="0075441A" w:rsidP="00D3097B">
            <w:pPr>
              <w:jc w:val="both"/>
              <w:rPr>
                <w:b/>
              </w:rPr>
            </w:pPr>
            <w:r w:rsidRPr="006F229A">
              <w:rPr>
                <w:b/>
              </w:rPr>
              <w:t>FLUJO</w:t>
            </w:r>
            <w:r>
              <w:rPr>
                <w:b/>
              </w:rPr>
              <w:t>S</w:t>
            </w:r>
            <w:r w:rsidRPr="006F229A">
              <w:rPr>
                <w:b/>
              </w:rPr>
              <w:t xml:space="preserve"> ALTERNATIVO</w:t>
            </w:r>
            <w:r w:rsidR="004A1DBC">
              <w:rPr>
                <w:b/>
              </w:rPr>
              <w:t>S</w:t>
            </w:r>
            <w:r w:rsidRPr="006F229A">
              <w:rPr>
                <w:b/>
              </w:rPr>
              <w:t>:</w:t>
            </w:r>
          </w:p>
          <w:p w:rsidR="00493EDD" w:rsidRDefault="00493EDD" w:rsidP="00493EDD">
            <w:pPr>
              <w:ind w:left="738" w:hanging="454"/>
              <w:jc w:val="both"/>
            </w:pPr>
            <w:r>
              <w:t>5.1) El empleado elige recuperar una solución guardada, a lo que el sistema le solicita a través de cuadro de diálogo que elija la solución guardada, tras lo cual, continúa hacia el punto 6</w:t>
            </w:r>
          </w:p>
          <w:p w:rsidR="0075441A" w:rsidRPr="006F229A" w:rsidRDefault="00493EDD" w:rsidP="00493EDD">
            <w:pPr>
              <w:ind w:left="851" w:hanging="567"/>
              <w:jc w:val="both"/>
            </w:pPr>
            <w:r>
              <w:t>11</w:t>
            </w:r>
            <w:r w:rsidR="0075441A">
              <w:t>.1</w:t>
            </w:r>
            <w:r w:rsidR="00F548ED">
              <w:t xml:space="preserve">) </w:t>
            </w:r>
            <w:r w:rsidR="0075441A">
              <w:rPr>
                <w:kern w:val="2"/>
              </w:rPr>
              <w:t xml:space="preserve">El empleado, si los movimientos de caja no coinciden o no son coherentes, podrá </w:t>
            </w:r>
            <w:r>
              <w:rPr>
                <w:kern w:val="2"/>
              </w:rPr>
              <w:t>cancelar volviendo así al paso 6</w:t>
            </w:r>
          </w:p>
        </w:tc>
      </w:tr>
      <w:tr w:rsidR="0075441A" w:rsidTr="00D3097B">
        <w:trPr>
          <w:cantSplit/>
          <w:jc w:val="center"/>
        </w:trPr>
        <w:tc>
          <w:tcPr>
            <w:tcW w:w="8720" w:type="dxa"/>
            <w:gridSpan w:val="2"/>
          </w:tcPr>
          <w:p w:rsidR="0075441A" w:rsidRPr="000F4FE1" w:rsidRDefault="0075441A" w:rsidP="008A044A">
            <w:pPr>
              <w:jc w:val="both"/>
            </w:pPr>
            <w:r w:rsidRPr="006F229A">
              <w:rPr>
                <w:b/>
              </w:rPr>
              <w:t xml:space="preserve">POS CONDICIONES: </w:t>
            </w:r>
            <w:r>
              <w:t>Los datos necesarios para la fase siguiente ya están disponible</w:t>
            </w:r>
            <w:r w:rsidR="00CC07A4">
              <w:t>s</w:t>
            </w:r>
          </w:p>
        </w:tc>
      </w:tr>
    </w:tbl>
    <w:p w:rsidR="0075441A" w:rsidRPr="007E173C" w:rsidRDefault="0075441A" w:rsidP="007E173C"/>
    <w:p w:rsidR="00B970D1" w:rsidRDefault="00B970D1" w:rsidP="00090E41">
      <w:pPr>
        <w:pStyle w:val="Ttulo2"/>
      </w:pPr>
      <w:r>
        <w:t>Matriz de Valoración RUBRIC</w:t>
      </w:r>
    </w:p>
    <w:p w:rsidR="00090E41" w:rsidRPr="00090E41" w:rsidRDefault="00090E41" w:rsidP="00090E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418"/>
        <w:gridCol w:w="1418"/>
        <w:gridCol w:w="1418"/>
        <w:gridCol w:w="1418"/>
        <w:gridCol w:w="1418"/>
        <w:gridCol w:w="1418"/>
        <w:gridCol w:w="1418"/>
      </w:tblGrid>
      <w:tr w:rsidR="00090E41" w:rsidRPr="00090E41" w:rsidTr="00E84D65">
        <w:trPr>
          <w:cantSplit/>
          <w:jc w:val="center"/>
        </w:trPr>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CRITERIOS</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SUFICIENTEMENTE LOGRADO (A)</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MEDIANAMENTE LOGRADO (B)</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INSUFICIENTEMENTE LOGRADO (C)</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Puntaje</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w:t>
            </w:r>
          </w:p>
          <w:p w:rsidR="00090E41" w:rsidRPr="00090E41" w:rsidRDefault="008A044A" w:rsidP="00090E41">
            <w:pPr>
              <w:spacing w:after="0" w:line="240" w:lineRule="auto"/>
              <w:rPr>
                <w:rFonts w:ascii="Arial Narrow" w:hAnsi="Arial Narrow"/>
                <w:b/>
                <w:bCs/>
                <w:sz w:val="16"/>
                <w:szCs w:val="16"/>
              </w:rPr>
            </w:pPr>
            <w:r w:rsidRPr="00090E41">
              <w:rPr>
                <w:rFonts w:ascii="Arial Narrow" w:hAnsi="Arial Narrow"/>
                <w:b/>
                <w:bCs/>
                <w:sz w:val="16"/>
                <w:szCs w:val="16"/>
              </w:rPr>
              <w:t>A</w:t>
            </w:r>
            <w:r w:rsidR="00090E41" w:rsidRPr="00090E41">
              <w:rPr>
                <w:rFonts w:ascii="Arial Narrow" w:hAnsi="Arial Narrow"/>
                <w:b/>
                <w:bCs/>
                <w:sz w:val="16"/>
                <w:szCs w:val="16"/>
              </w:rPr>
              <w:t>lumno</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 profesor</w:t>
            </w: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b/>
                <w:sz w:val="16"/>
                <w:szCs w:val="16"/>
              </w:rPr>
              <w:t>Nombre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 xml:space="preserve">El nombre del caso de uso está descripto desde la perspectiva de los objetivos del actor.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la perspectiva de los objetivos del actor</w:t>
            </w:r>
            <w:r w:rsidRPr="00090E41">
              <w:rPr>
                <w:rFonts w:ascii="Arial Narrow" w:hAnsi="Arial Narrow"/>
                <w:sz w:val="16"/>
                <w:szCs w:val="16"/>
              </w:rPr>
              <w:t>, pero no tiene una vinculación directa con la funcionalidad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el punto de vista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7D7243"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Descripción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descripción del caso de uso da una idea general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da una idea parcial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no permite entender las características del mismo.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r w:rsidR="0075441A">
              <w:rPr>
                <w:rFonts w:ascii="Arial Narrow" w:hAnsi="Arial Narrow"/>
                <w:sz w:val="16"/>
                <w:szCs w:val="16"/>
              </w:rPr>
              <w:t>.</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E84D65"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Desarrollo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lo que sistema tiene que hacer para satisfacer el objetivo del actor y no como se logrará.</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tanto en lo que sistema tiene que hacer, como en lo que hace el sistema para lograrlo.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cómo el sistema debe hacer para lograr lo que el actor requiere.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25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7D7243" w:rsidP="00E84D65">
            <w:pPr>
              <w:spacing w:after="0" w:line="240" w:lineRule="auto"/>
              <w:jc w:val="center"/>
              <w:rPr>
                <w:rFonts w:ascii="Arial Narrow" w:hAnsi="Arial Narrow"/>
                <w:sz w:val="16"/>
                <w:szCs w:val="16"/>
              </w:rPr>
            </w:pPr>
            <w:r>
              <w:rPr>
                <w:rFonts w:ascii="Arial Narrow" w:hAnsi="Arial Narrow"/>
                <w:sz w:val="16"/>
                <w:szCs w:val="16"/>
              </w:rPr>
              <w:t>25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Lectura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tiene una estructura clara, tiene frases cortas y es fácil de leer por personas no expertas.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tiene una estructura clara, pero tiene frases muy largas para describir el intercambio de mensajes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no es claro y requiere de conocimientos de expertos para comprender su utilidad.</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7D7243" w:rsidP="007D7243">
            <w:pPr>
              <w:spacing w:after="0" w:line="240" w:lineRule="auto"/>
              <w:jc w:val="center"/>
              <w:rPr>
                <w:rFonts w:ascii="Arial Narrow" w:hAnsi="Arial Narrow"/>
                <w:sz w:val="16"/>
                <w:szCs w:val="16"/>
              </w:rPr>
            </w:pPr>
            <w:r>
              <w:rPr>
                <w:rFonts w:ascii="Arial Narrow" w:hAnsi="Arial Narrow"/>
                <w:sz w:val="16"/>
                <w:szCs w:val="16"/>
              </w:rPr>
              <w:t>10</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Tamaño de las especificaciones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 mayor a 20 y menor a 40 líneas de intercambio de mensajes.</w:t>
            </w:r>
          </w:p>
          <w:p w:rsidR="00090E41" w:rsidRPr="00090E41" w:rsidRDefault="00090E41" w:rsidP="00090E41">
            <w:pPr>
              <w:spacing w:after="0" w:line="240" w:lineRule="auto"/>
              <w:rPr>
                <w:rFonts w:ascii="Arial Narrow" w:hAnsi="Arial Narrow"/>
                <w:i/>
                <w:sz w:val="16"/>
                <w:szCs w:val="16"/>
              </w:rPr>
            </w:pPr>
            <w:r w:rsidRPr="00090E41">
              <w:rPr>
                <w:rFonts w:ascii="Arial Narrow" w:hAnsi="Arial Narrow"/>
                <w:b/>
                <w:i/>
                <w:sz w:val="16"/>
                <w:szCs w:val="16"/>
              </w:rPr>
              <w:t>Nota</w:t>
            </w:r>
            <w:r w:rsidRPr="00090E41">
              <w:rPr>
                <w:rFonts w:ascii="Arial Narrow" w:hAnsi="Arial Narrow"/>
                <w:i/>
                <w:sz w:val="16"/>
                <w:szCs w:val="16"/>
              </w:rPr>
              <w:t>: estos valores son orientativos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está entre 10 y 19 líneas de intercambio de mensajes.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Las especificaciones del casos de uso son demasiado cortas (menos de 10 líneas)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10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7D7243"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Alta, baja, modificación y consultas (ABM-C)</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no modela ninguna de estas actividades.</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0</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Flujo alternativo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Corresponde a errores o excepciones en el escenario principal. Una vez concluida resuelve el problema y continua en el escenario principal o finaliza 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 xml:space="preserve">Corresponde a errores o excepciones en el escenario principal. </w:t>
            </w:r>
          </w:p>
        </w:tc>
        <w:tc>
          <w:tcPr>
            <w:tcW w:w="1418" w:type="dxa"/>
          </w:tcPr>
          <w:p w:rsidR="00090E41" w:rsidRPr="00090E41" w:rsidRDefault="00090E41" w:rsidP="00090E41">
            <w:pPr>
              <w:spacing w:after="0" w:line="240" w:lineRule="auto"/>
              <w:rPr>
                <w:rFonts w:ascii="Arial Narrow" w:hAnsi="Arial Narrow"/>
                <w:b/>
                <w:sz w:val="16"/>
                <w:szCs w:val="16"/>
                <w:lang w:val="es-ES"/>
              </w:rPr>
            </w:pPr>
            <w:r w:rsidRPr="00090E41">
              <w:rPr>
                <w:rFonts w:ascii="Arial Narrow" w:hAnsi="Arial Narrow"/>
                <w:b/>
                <w:sz w:val="16"/>
                <w:szCs w:val="16"/>
                <w:lang w:val="es-ES"/>
              </w:rPr>
              <w:t xml:space="preserve">NO </w:t>
            </w:r>
            <w:r w:rsidRPr="00090E41">
              <w:rPr>
                <w:rFonts w:ascii="Arial Narrow" w:hAnsi="Arial Narrow"/>
                <w:sz w:val="16"/>
                <w:szCs w:val="16"/>
                <w:lang w:val="es-ES"/>
              </w:rPr>
              <w:t>corresponde a errores o excepciones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7D7243"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Pre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precondición establecida en el caso de uso </w:t>
            </w:r>
            <w:r w:rsidRPr="00090E41">
              <w:rPr>
                <w:rFonts w:ascii="Arial Narrow" w:hAnsi="Arial Narrow"/>
                <w:b/>
                <w:sz w:val="16"/>
                <w:szCs w:val="16"/>
              </w:rPr>
              <w:t>No</w:t>
            </w:r>
            <w:r w:rsidRPr="00090E41">
              <w:rPr>
                <w:rFonts w:ascii="Arial Narrow" w:hAnsi="Arial Narrow"/>
                <w:sz w:val="16"/>
                <w:szCs w:val="16"/>
              </w:rPr>
              <w:t xml:space="preserve"> es probada en el escenario principal</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La precondición establecida en el caso de uso es probada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7D7243" w:rsidP="00E84D65">
            <w:pPr>
              <w:spacing w:after="0" w:line="240" w:lineRule="auto"/>
              <w:jc w:val="center"/>
              <w:rPr>
                <w:rFonts w:ascii="Arial Narrow" w:hAnsi="Arial Narrow"/>
                <w:sz w:val="16"/>
                <w:szCs w:val="16"/>
              </w:rPr>
            </w:pPr>
            <w:r>
              <w:rPr>
                <w:rFonts w:ascii="Arial Narrow" w:hAnsi="Arial Narrow"/>
                <w:sz w:val="16"/>
                <w:szCs w:val="16"/>
              </w:rPr>
              <w:t>4</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 xml:space="preserve"> Post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post condición se desprende como consecuencia del desarrollo del caso de uso y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post condición se desprende como consecuencia del desarrollo del caso de uso, pero </w:t>
            </w:r>
            <w:r w:rsidRPr="00090E41">
              <w:rPr>
                <w:rFonts w:ascii="Arial Narrow" w:hAnsi="Arial Narrow"/>
                <w:b/>
                <w:bCs/>
                <w:sz w:val="16"/>
                <w:szCs w:val="16"/>
              </w:rPr>
              <w:t>NO</w:t>
            </w:r>
            <w:r w:rsidRPr="00090E41">
              <w:rPr>
                <w:rFonts w:ascii="Arial Narrow" w:hAnsi="Arial Narrow"/>
                <w:sz w:val="16"/>
                <w:szCs w:val="16"/>
              </w:rPr>
              <w:t xml:space="preserve">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 xml:space="preserve">La post condición </w:t>
            </w:r>
            <w:r w:rsidRPr="00090E41">
              <w:rPr>
                <w:rFonts w:ascii="Arial Narrow" w:hAnsi="Arial Narrow"/>
                <w:b/>
                <w:sz w:val="16"/>
                <w:szCs w:val="16"/>
              </w:rPr>
              <w:t>NO</w:t>
            </w:r>
            <w:r w:rsidRPr="00090E41">
              <w:rPr>
                <w:rFonts w:ascii="Arial Narrow" w:hAnsi="Arial Narrow"/>
                <w:sz w:val="16"/>
                <w:szCs w:val="16"/>
              </w:rPr>
              <w:t xml:space="preserve"> se desprende como consecuencia del desarrollo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7D7243"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Finalización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Un caso de uso tiene dos posibles finales: exitoso o no y eso está claramente establecido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Existen escenarios del caso de uso que no fueron analizados.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7D7243" w:rsidP="00E84D65">
            <w:pPr>
              <w:spacing w:after="0" w:line="240" w:lineRule="auto"/>
              <w:jc w:val="center"/>
              <w:rPr>
                <w:rFonts w:ascii="Arial Narrow" w:hAnsi="Arial Narrow"/>
                <w:sz w:val="16"/>
                <w:szCs w:val="16"/>
              </w:rPr>
            </w:pPr>
            <w:r>
              <w:rPr>
                <w:rFonts w:ascii="Arial Narrow" w:hAnsi="Arial Narrow"/>
                <w:sz w:val="16"/>
                <w:szCs w:val="16"/>
              </w:rPr>
              <w:t>4</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 xml:space="preserve">Relación de inclusión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tiene expresamente establecida en dónde utiliza la funcionalidad de otro caso de uso y, además, el caso de uso al que hace referencia está desarrollado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 xml:space="preserve">El caso de uso base tiene expresamente establecida en dónde utiliza la funcionalidad de otro caso de uso pero y el caso de uso al que hace referencia </w:t>
            </w:r>
            <w:r w:rsidRPr="00090E41">
              <w:rPr>
                <w:rFonts w:ascii="Arial Narrow" w:hAnsi="Arial Narrow"/>
                <w:b/>
                <w:sz w:val="16"/>
                <w:szCs w:val="16"/>
              </w:rPr>
              <w:t>NO</w:t>
            </w:r>
            <w:r w:rsidRPr="00090E41">
              <w:rPr>
                <w:rFonts w:ascii="Arial Narrow" w:hAnsi="Arial Narrow"/>
                <w:sz w:val="16"/>
                <w:szCs w:val="16"/>
              </w:rPr>
              <w:t xml:space="preserve"> está desarrollado.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7D7243"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extensión (1)</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solo tiene el punto de extensión donde este caso de uso podría ser extendido.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hace referencia al caso de uso que extiende.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7D7243"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extensión (2)</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que extiende tiene el punto de extensión de caso de uso base y la condición de extensión.</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que extiende </w:t>
            </w:r>
            <w:r w:rsidRPr="00090E41">
              <w:rPr>
                <w:rFonts w:ascii="Arial Narrow" w:hAnsi="Arial Narrow"/>
                <w:b/>
                <w:sz w:val="16"/>
                <w:szCs w:val="16"/>
              </w:rPr>
              <w:t>NO</w:t>
            </w:r>
            <w:r w:rsidRPr="00090E41">
              <w:rPr>
                <w:rFonts w:ascii="Arial Narrow" w:hAnsi="Arial Narrow"/>
                <w:sz w:val="16"/>
                <w:szCs w:val="16"/>
              </w:rPr>
              <w:t xml:space="preserve"> tiene el punto de extensión de caso de uso base ni tampoco la condición de extensión.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Calificación del caso de uso</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vAlign w:val="center"/>
          </w:tcPr>
          <w:p w:rsidR="00090E41" w:rsidRPr="00090E41" w:rsidRDefault="007D7243" w:rsidP="00E84D65">
            <w:pPr>
              <w:spacing w:after="0" w:line="240" w:lineRule="auto"/>
              <w:jc w:val="center"/>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=SUM(ABOVE) </w:instrText>
            </w:r>
            <w:r>
              <w:rPr>
                <w:rFonts w:ascii="Arial Narrow" w:hAnsi="Arial Narrow"/>
                <w:sz w:val="16"/>
                <w:szCs w:val="16"/>
              </w:rPr>
              <w:fldChar w:fldCharType="separate"/>
            </w:r>
            <w:r w:rsidR="00642008">
              <w:rPr>
                <w:rFonts w:ascii="Arial Narrow" w:hAnsi="Arial Narrow"/>
                <w:noProof/>
                <w:sz w:val="16"/>
                <w:szCs w:val="16"/>
              </w:rPr>
              <w:t>83</w:t>
            </w:r>
            <w:r>
              <w:rPr>
                <w:rFonts w:ascii="Arial Narrow" w:hAnsi="Arial Narrow"/>
                <w:sz w:val="16"/>
                <w:szCs w:val="16"/>
              </w:rPr>
              <w:fldChar w:fldCharType="end"/>
            </w:r>
          </w:p>
        </w:tc>
        <w:tc>
          <w:tcPr>
            <w:tcW w:w="1418" w:type="dxa"/>
            <w:shd w:val="clear" w:color="auto" w:fill="DBE5F1"/>
            <w:vAlign w:val="center"/>
          </w:tcPr>
          <w:p w:rsidR="00090E41" w:rsidRPr="00090E41" w:rsidRDefault="00090E41" w:rsidP="00E84D65">
            <w:pPr>
              <w:spacing w:after="0" w:line="240" w:lineRule="auto"/>
              <w:jc w:val="center"/>
              <w:rPr>
                <w:rFonts w:ascii="Arial Narrow" w:hAnsi="Arial Narrow"/>
                <w:sz w:val="16"/>
                <w:szCs w:val="16"/>
              </w:rPr>
            </w:pPr>
          </w:p>
        </w:tc>
      </w:tr>
    </w:tbl>
    <w:p w:rsidR="005C70F4" w:rsidRDefault="005C70F4" w:rsidP="00B83B95"/>
    <w:p w:rsidR="00090E41" w:rsidRDefault="00090E41">
      <w:pPr>
        <w:spacing w:after="200" w:line="276" w:lineRule="auto"/>
      </w:pPr>
      <w:r>
        <w:br w:type="page"/>
      </w:r>
    </w:p>
    <w:p w:rsidR="0075441A" w:rsidRDefault="0075441A" w:rsidP="0075441A">
      <w:pPr>
        <w:spacing w:line="240" w:lineRule="atLeast"/>
        <w:ind w:right="57"/>
        <w:jc w:val="center"/>
        <w:rPr>
          <w:b/>
          <w:kern w:val="2"/>
        </w:rPr>
      </w:pPr>
      <w:r>
        <w:rPr>
          <w:b/>
          <w:kern w:val="2"/>
        </w:rPr>
        <w:t>CU26</w:t>
      </w:r>
    </w:p>
    <w:p w:rsidR="0075441A" w:rsidRDefault="0075441A" w:rsidP="0075441A">
      <w:pPr>
        <w:spacing w:line="240" w:lineRule="atLeast"/>
        <w:ind w:right="57"/>
        <w:jc w:val="center"/>
        <w:rPr>
          <w:b/>
          <w:kern w:val="2"/>
        </w:rPr>
      </w:pPr>
      <w:r>
        <w:rPr>
          <w:b/>
          <w:kern w:val="2"/>
        </w:rPr>
        <w:t>Analizar Información</w:t>
      </w:r>
    </w:p>
    <w:p w:rsidR="0075441A" w:rsidRDefault="0075441A" w:rsidP="0075441A">
      <w:pPr>
        <w:spacing w:line="240" w:lineRule="atLeast"/>
        <w:ind w:right="57"/>
        <w:jc w:val="center"/>
        <w:rPr>
          <w:b/>
          <w:kern w:val="2"/>
        </w:rPr>
      </w:pPr>
      <w:r>
        <w:rPr>
          <w:b/>
          <w:kern w:val="2"/>
        </w:rPr>
        <w:t>Revisión Actual 1</w:t>
      </w:r>
    </w:p>
    <w:p w:rsidR="0075441A" w:rsidRDefault="0075441A" w:rsidP="0075441A">
      <w:pPr>
        <w:spacing w:line="240" w:lineRule="atLeast"/>
        <w:ind w:right="57"/>
        <w:jc w:val="center"/>
        <w:rPr>
          <w:b/>
          <w:kern w:val="2"/>
        </w:rPr>
      </w:pPr>
      <w:r>
        <w:rPr>
          <w:b/>
          <w:kern w:val="2"/>
        </w:rPr>
        <w:t>2023-03-01</w:t>
      </w:r>
    </w:p>
    <w:p w:rsidR="0075441A" w:rsidRDefault="0075441A" w:rsidP="0075441A"/>
    <w:p w:rsidR="0075441A" w:rsidRDefault="0075441A" w:rsidP="0075441A">
      <w:pPr>
        <w:spacing w:after="200"/>
        <w:jc w:val="center"/>
      </w:pPr>
      <w:r>
        <w:t>HISTORIAL DE REVISIONES</w:t>
      </w:r>
    </w:p>
    <w:tbl>
      <w:tblPr>
        <w:tblStyle w:val="Tablaconcuadrcula"/>
        <w:tblW w:w="0" w:type="auto"/>
        <w:jc w:val="center"/>
        <w:tblLook w:val="04A0" w:firstRow="1" w:lastRow="0" w:firstColumn="1" w:lastColumn="0" w:noHBand="0" w:noVBand="1"/>
      </w:tblPr>
      <w:tblGrid>
        <w:gridCol w:w="1712"/>
        <w:gridCol w:w="1724"/>
        <w:gridCol w:w="2027"/>
        <w:gridCol w:w="1805"/>
        <w:gridCol w:w="1452"/>
      </w:tblGrid>
      <w:tr w:rsidR="0075441A" w:rsidTr="0075441A">
        <w:trPr>
          <w:trHeight w:val="191"/>
          <w:jc w:val="center"/>
        </w:trPr>
        <w:tc>
          <w:tcPr>
            <w:tcW w:w="1712" w:type="dxa"/>
          </w:tcPr>
          <w:p w:rsidR="0075441A" w:rsidRDefault="0075441A" w:rsidP="0075441A">
            <w:pPr>
              <w:spacing w:after="200"/>
              <w:jc w:val="center"/>
            </w:pPr>
            <w:r>
              <w:t>REVISIÓN</w:t>
            </w:r>
          </w:p>
        </w:tc>
        <w:tc>
          <w:tcPr>
            <w:tcW w:w="1724" w:type="dxa"/>
          </w:tcPr>
          <w:p w:rsidR="0075441A" w:rsidRDefault="0075441A" w:rsidP="0075441A">
            <w:pPr>
              <w:spacing w:after="200"/>
              <w:jc w:val="center"/>
            </w:pPr>
            <w:r>
              <w:t>FECHA</w:t>
            </w:r>
          </w:p>
        </w:tc>
        <w:tc>
          <w:tcPr>
            <w:tcW w:w="2027" w:type="dxa"/>
          </w:tcPr>
          <w:p w:rsidR="0075441A" w:rsidRDefault="0075441A" w:rsidP="0075441A">
            <w:pPr>
              <w:spacing w:after="200"/>
              <w:jc w:val="center"/>
            </w:pPr>
            <w:r>
              <w:t>AUTOR</w:t>
            </w:r>
          </w:p>
        </w:tc>
        <w:tc>
          <w:tcPr>
            <w:tcW w:w="1805" w:type="dxa"/>
          </w:tcPr>
          <w:p w:rsidR="0075441A" w:rsidRDefault="0075441A" w:rsidP="0075441A">
            <w:pPr>
              <w:spacing w:after="200"/>
              <w:jc w:val="center"/>
            </w:pPr>
            <w:r>
              <w:t>COMENTARIOS</w:t>
            </w:r>
          </w:p>
        </w:tc>
        <w:tc>
          <w:tcPr>
            <w:tcW w:w="1452" w:type="dxa"/>
          </w:tcPr>
          <w:p w:rsidR="0075441A" w:rsidRDefault="0075441A" w:rsidP="0075441A">
            <w:pPr>
              <w:spacing w:after="200"/>
            </w:pPr>
            <w:r>
              <w:t>REVISOR</w:t>
            </w:r>
          </w:p>
        </w:tc>
      </w:tr>
      <w:tr w:rsidR="0075441A" w:rsidTr="0075441A">
        <w:trPr>
          <w:jc w:val="center"/>
        </w:trPr>
        <w:tc>
          <w:tcPr>
            <w:tcW w:w="1712" w:type="dxa"/>
          </w:tcPr>
          <w:p w:rsidR="0075441A" w:rsidRDefault="0075441A" w:rsidP="0075441A">
            <w:pPr>
              <w:spacing w:after="200" w:line="276" w:lineRule="auto"/>
              <w:jc w:val="center"/>
            </w:pPr>
            <w:r>
              <w:t>1</w:t>
            </w:r>
          </w:p>
        </w:tc>
        <w:tc>
          <w:tcPr>
            <w:tcW w:w="1724" w:type="dxa"/>
          </w:tcPr>
          <w:p w:rsidR="0075441A" w:rsidRDefault="0075441A" w:rsidP="0075441A">
            <w:pPr>
              <w:spacing w:after="200" w:line="276" w:lineRule="auto"/>
              <w:jc w:val="center"/>
            </w:pPr>
            <w:r>
              <w:t>2023-03-01</w:t>
            </w:r>
          </w:p>
        </w:tc>
        <w:tc>
          <w:tcPr>
            <w:tcW w:w="2027" w:type="dxa"/>
          </w:tcPr>
          <w:p w:rsidR="0075441A" w:rsidRDefault="0075441A" w:rsidP="0075441A">
            <w:pPr>
              <w:spacing w:after="200" w:line="276" w:lineRule="auto"/>
              <w:jc w:val="center"/>
            </w:pPr>
            <w:r w:rsidRPr="00871FCD">
              <w:t>Gerardo Tordoya</w:t>
            </w:r>
          </w:p>
        </w:tc>
        <w:tc>
          <w:tcPr>
            <w:tcW w:w="1805" w:type="dxa"/>
          </w:tcPr>
          <w:p w:rsidR="0075441A" w:rsidRDefault="0075441A" w:rsidP="0075441A">
            <w:pPr>
              <w:spacing w:after="200" w:line="276" w:lineRule="auto"/>
              <w:jc w:val="center"/>
            </w:pPr>
          </w:p>
        </w:tc>
        <w:tc>
          <w:tcPr>
            <w:tcW w:w="1452" w:type="dxa"/>
          </w:tcPr>
          <w:p w:rsidR="0075441A" w:rsidRDefault="0075441A" w:rsidP="0075441A">
            <w:pPr>
              <w:spacing w:after="200" w:line="276" w:lineRule="auto"/>
            </w:pPr>
          </w:p>
        </w:tc>
      </w:tr>
    </w:tbl>
    <w:p w:rsidR="0075441A" w:rsidRDefault="0075441A" w:rsidP="0075441A"/>
    <w:p w:rsidR="0075441A" w:rsidRDefault="0075441A" w:rsidP="0075441A"/>
    <w:p w:rsidR="00B970D1" w:rsidRDefault="00B970D1" w:rsidP="00B970D1">
      <w:pPr>
        <w:pStyle w:val="Ttulo2"/>
      </w:pPr>
      <w:r>
        <w:t>Gráfico del Caso de Uso</w:t>
      </w:r>
    </w:p>
    <w:p w:rsidR="0075441A" w:rsidRPr="0075441A" w:rsidRDefault="0075441A" w:rsidP="0075441A"/>
    <w:p w:rsidR="005C70F4" w:rsidRDefault="005C70F4" w:rsidP="005C70F4">
      <w:pPr>
        <w:jc w:val="center"/>
      </w:pPr>
      <w:r>
        <w:rPr>
          <w:noProof/>
          <w:lang w:eastAsia="es-AR"/>
        </w:rPr>
        <w:drawing>
          <wp:inline distT="0" distB="0" distL="0" distR="0" wp14:anchorId="4400F2BD" wp14:editId="736D05DD">
            <wp:extent cx="4714875" cy="2066925"/>
            <wp:effectExtent l="0" t="0" r="9525"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CU[26] (Diagrama) Analizar Información.png"/>
                    <pic:cNvPicPr/>
                  </pic:nvPicPr>
                  <pic:blipFill>
                    <a:blip r:embed="rId12">
                      <a:extLst>
                        <a:ext uri="{28A0092B-C50C-407E-A947-70E740481C1C}">
                          <a14:useLocalDpi xmlns:a14="http://schemas.microsoft.com/office/drawing/2010/main" val="0"/>
                        </a:ext>
                      </a:extLst>
                    </a:blip>
                    <a:stretch>
                      <a:fillRect/>
                    </a:stretch>
                  </pic:blipFill>
                  <pic:spPr>
                    <a:xfrm>
                      <a:off x="0" y="0"/>
                      <a:ext cx="4714875" cy="2066925"/>
                    </a:xfrm>
                    <a:prstGeom prst="rect">
                      <a:avLst/>
                    </a:prstGeom>
                  </pic:spPr>
                </pic:pic>
              </a:graphicData>
            </a:graphic>
          </wp:inline>
        </w:drawing>
      </w:r>
    </w:p>
    <w:p w:rsidR="005C70F4" w:rsidRDefault="005C70F4" w:rsidP="00B83B95"/>
    <w:p w:rsidR="00B970D1" w:rsidRDefault="00B970D1" w:rsidP="00A939BD">
      <w:pPr>
        <w:pStyle w:val="Ttulo2"/>
      </w:pPr>
      <w:r>
        <w:t>Objetivos</w:t>
      </w:r>
    </w:p>
    <w:p w:rsidR="00A939BD" w:rsidRDefault="00A939BD" w:rsidP="00A939BD">
      <w:r>
        <w:t>Posibilita que el usuario pueda</w:t>
      </w:r>
      <w:r w:rsidR="00251A69">
        <w:t xml:space="preserve"> obtener (mediante cálculo) las cifras finales de la proyección.</w:t>
      </w:r>
    </w:p>
    <w:p w:rsidR="00A939BD" w:rsidRPr="00A939BD" w:rsidRDefault="00A939BD" w:rsidP="00A939BD"/>
    <w:p w:rsidR="00B970D1" w:rsidRDefault="00B970D1" w:rsidP="00A939BD">
      <w:pPr>
        <w:pStyle w:val="Ttulo2"/>
      </w:pPr>
      <w:r>
        <w:t>Disparadores</w:t>
      </w:r>
      <w:r w:rsidR="006913EB">
        <w:rPr>
          <w:rStyle w:val="Refdenotaalpie"/>
        </w:rPr>
        <w:footnoteReference w:id="6"/>
      </w:r>
    </w:p>
    <w:p w:rsidR="006913EB" w:rsidRDefault="00A939BD" w:rsidP="00B970D1">
      <w:r>
        <w:t xml:space="preserve">El </w:t>
      </w:r>
      <w:r w:rsidR="006913EB">
        <w:t>empleado</w:t>
      </w:r>
      <w:r>
        <w:t xml:space="preserve"> ya ha efectuado </w:t>
      </w:r>
      <w:r w:rsidR="006913EB">
        <w:t>el filtrado</w:t>
      </w:r>
      <w:r>
        <w:t xml:space="preserve"> de datos</w:t>
      </w:r>
      <w:r w:rsidR="006913EB">
        <w:t xml:space="preserve"> y recopilado el conjunto de registros con los que va a trabajar</w:t>
      </w:r>
      <w:r>
        <w:t xml:space="preserve"> </w:t>
      </w:r>
      <w:r w:rsidR="00251A69">
        <w:t>[CU25]</w:t>
      </w:r>
      <w:r w:rsidR="006913EB">
        <w:t>.</w:t>
      </w:r>
    </w:p>
    <w:p w:rsidR="00A939BD" w:rsidRDefault="006913EB" w:rsidP="00B970D1">
      <w:r>
        <w:t xml:space="preserve">El empleado ingresa a la </w:t>
      </w:r>
      <w:r w:rsidR="00B72952">
        <w:t>sección</w:t>
      </w:r>
      <w:r>
        <w:t xml:space="preserve"> de cálculo.</w:t>
      </w:r>
    </w:p>
    <w:p w:rsidR="00A939BD" w:rsidRDefault="00A939BD" w:rsidP="00B970D1"/>
    <w:p w:rsidR="00B970D1" w:rsidRDefault="00B970D1" w:rsidP="0075441A">
      <w:pPr>
        <w:pStyle w:val="Ttulo2"/>
      </w:pPr>
      <w:r>
        <w:t>Descripción Analítica</w:t>
      </w:r>
    </w:p>
    <w:p w:rsidR="0075441A" w:rsidRDefault="0075441A" w:rsidP="0075441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35"/>
      </w:tblGrid>
      <w:tr w:rsidR="0075441A" w:rsidTr="00D3097B">
        <w:trPr>
          <w:cantSplit/>
          <w:jc w:val="center"/>
        </w:trPr>
        <w:tc>
          <w:tcPr>
            <w:tcW w:w="3085" w:type="dxa"/>
          </w:tcPr>
          <w:p w:rsidR="0075441A" w:rsidRPr="006F229A" w:rsidRDefault="0075441A" w:rsidP="0075441A">
            <w:pPr>
              <w:pBdr>
                <w:top w:val="single" w:sz="4" w:space="1" w:color="auto"/>
              </w:pBdr>
              <w:jc w:val="both"/>
              <w:rPr>
                <w:rFonts w:ascii="Coli" w:hAnsi="Coli"/>
                <w:b/>
              </w:rPr>
            </w:pPr>
            <w:r>
              <w:rPr>
                <w:kern w:val="2"/>
                <w:highlight w:val="yellow"/>
              </w:rPr>
              <w:br w:type="page"/>
            </w:r>
            <w:r>
              <w:rPr>
                <w:b/>
              </w:rPr>
              <w:t xml:space="preserve">ID </w:t>
            </w:r>
            <w:r w:rsidRPr="006F229A">
              <w:rPr>
                <w:b/>
              </w:rPr>
              <w:t>Y NOMBRE:</w:t>
            </w:r>
          </w:p>
        </w:tc>
        <w:tc>
          <w:tcPr>
            <w:tcW w:w="5635" w:type="dxa"/>
          </w:tcPr>
          <w:p w:rsidR="0075441A" w:rsidRPr="006F229A" w:rsidRDefault="0075441A" w:rsidP="00B72952">
            <w:pPr>
              <w:jc w:val="both"/>
              <w:rPr>
                <w:bCs/>
              </w:rPr>
            </w:pPr>
            <w:r>
              <w:rPr>
                <w:bCs/>
              </w:rPr>
              <w:t>CU26 – Analizar Información</w:t>
            </w:r>
          </w:p>
        </w:tc>
      </w:tr>
      <w:tr w:rsidR="0075441A" w:rsidTr="00D3097B">
        <w:trPr>
          <w:cantSplit/>
          <w:jc w:val="center"/>
        </w:trPr>
        <w:tc>
          <w:tcPr>
            <w:tcW w:w="3085" w:type="dxa"/>
          </w:tcPr>
          <w:p w:rsidR="0075441A" w:rsidRPr="006F229A" w:rsidRDefault="0075441A" w:rsidP="00B72952">
            <w:pPr>
              <w:jc w:val="both"/>
              <w:rPr>
                <w:b/>
              </w:rPr>
            </w:pPr>
            <w:r w:rsidRPr="006F229A">
              <w:rPr>
                <w:b/>
              </w:rPr>
              <w:t>ESTADO:</w:t>
            </w:r>
          </w:p>
        </w:tc>
        <w:tc>
          <w:tcPr>
            <w:tcW w:w="5635" w:type="dxa"/>
          </w:tcPr>
          <w:p w:rsidR="0075441A" w:rsidRPr="000D0B18" w:rsidRDefault="0075441A" w:rsidP="00B72952">
            <w:pPr>
              <w:jc w:val="both"/>
            </w:pPr>
            <w:r>
              <w:t>En Proceso</w:t>
            </w:r>
          </w:p>
        </w:tc>
      </w:tr>
      <w:tr w:rsidR="0075441A" w:rsidTr="00D3097B">
        <w:trPr>
          <w:cantSplit/>
          <w:jc w:val="center"/>
        </w:trPr>
        <w:tc>
          <w:tcPr>
            <w:tcW w:w="8720" w:type="dxa"/>
            <w:gridSpan w:val="2"/>
          </w:tcPr>
          <w:p w:rsidR="0075441A" w:rsidRPr="00663E81" w:rsidRDefault="0075441A" w:rsidP="00B72952">
            <w:pPr>
              <w:jc w:val="both"/>
            </w:pPr>
            <w:r w:rsidRPr="006F229A">
              <w:rPr>
                <w:b/>
              </w:rPr>
              <w:t xml:space="preserve">DESCRIPCIÓN: </w:t>
            </w:r>
            <w:r>
              <w:t>Esta funcionalidad permite al usuario hacer los cálculos con la técnica contable elegida sobre los datos de compras de insumos de oficina</w:t>
            </w:r>
          </w:p>
        </w:tc>
      </w:tr>
      <w:tr w:rsidR="0075441A" w:rsidTr="00D3097B">
        <w:trPr>
          <w:cantSplit/>
          <w:jc w:val="center"/>
        </w:trPr>
        <w:tc>
          <w:tcPr>
            <w:tcW w:w="8720" w:type="dxa"/>
            <w:gridSpan w:val="2"/>
          </w:tcPr>
          <w:p w:rsidR="0075441A" w:rsidRPr="006F229A" w:rsidRDefault="0075441A" w:rsidP="00B72952">
            <w:pPr>
              <w:jc w:val="both"/>
              <w:rPr>
                <w:b/>
              </w:rPr>
            </w:pPr>
            <w:r w:rsidRPr="006F229A">
              <w:rPr>
                <w:b/>
              </w:rPr>
              <w:t xml:space="preserve">ACTOR PRINCIPAL: </w:t>
            </w:r>
            <w:r>
              <w:t>Referente (contador) del área contable</w:t>
            </w:r>
          </w:p>
        </w:tc>
      </w:tr>
      <w:tr w:rsidR="0075441A" w:rsidTr="00D3097B">
        <w:trPr>
          <w:cantSplit/>
          <w:jc w:val="center"/>
        </w:trPr>
        <w:tc>
          <w:tcPr>
            <w:tcW w:w="8720" w:type="dxa"/>
            <w:gridSpan w:val="2"/>
          </w:tcPr>
          <w:p w:rsidR="0075441A" w:rsidRPr="006F229A" w:rsidRDefault="0075441A" w:rsidP="00B72952">
            <w:pPr>
              <w:jc w:val="both"/>
              <w:rPr>
                <w:b/>
              </w:rPr>
            </w:pPr>
            <w:r w:rsidRPr="006F229A">
              <w:rPr>
                <w:b/>
              </w:rPr>
              <w:t>ACTOR</w:t>
            </w:r>
            <w:r>
              <w:rPr>
                <w:b/>
              </w:rPr>
              <w:t>ES</w:t>
            </w:r>
            <w:r w:rsidRPr="006F229A">
              <w:rPr>
                <w:b/>
              </w:rPr>
              <w:t xml:space="preserve"> SECUNDARIO</w:t>
            </w:r>
            <w:r>
              <w:rPr>
                <w:b/>
              </w:rPr>
              <w:t>S</w:t>
            </w:r>
            <w:r w:rsidRPr="006F229A">
              <w:rPr>
                <w:b/>
              </w:rPr>
              <w:t>:</w:t>
            </w:r>
          </w:p>
        </w:tc>
      </w:tr>
      <w:tr w:rsidR="0075441A" w:rsidTr="00D3097B">
        <w:trPr>
          <w:cantSplit/>
          <w:jc w:val="center"/>
        </w:trPr>
        <w:tc>
          <w:tcPr>
            <w:tcW w:w="8720" w:type="dxa"/>
            <w:gridSpan w:val="2"/>
          </w:tcPr>
          <w:p w:rsidR="0075441A" w:rsidRPr="006E63FD" w:rsidRDefault="0075441A" w:rsidP="00B72952">
            <w:pPr>
              <w:jc w:val="both"/>
            </w:pPr>
            <w:r w:rsidRPr="006F229A">
              <w:rPr>
                <w:b/>
              </w:rPr>
              <w:t xml:space="preserve">PRECONDICIONES: </w:t>
            </w:r>
            <w:r>
              <w:t>Que los datos con los que se debe operar ya hayan sido seleccionados</w:t>
            </w:r>
            <w:r w:rsidR="00642008">
              <w:t>,</w:t>
            </w:r>
            <w:r>
              <w:t xml:space="preserve">  visados</w:t>
            </w:r>
            <w:r w:rsidR="00642008">
              <w:t>, y aprobados</w:t>
            </w:r>
            <w:r>
              <w:t xml:space="preserve"> por el operador</w:t>
            </w:r>
          </w:p>
        </w:tc>
      </w:tr>
      <w:tr w:rsidR="0075441A" w:rsidTr="00B72952">
        <w:trPr>
          <w:cantSplit/>
          <w:trHeight w:val="673"/>
          <w:jc w:val="center"/>
        </w:trPr>
        <w:tc>
          <w:tcPr>
            <w:tcW w:w="8720" w:type="dxa"/>
            <w:gridSpan w:val="2"/>
            <w:tcBorders>
              <w:bottom w:val="single" w:sz="4" w:space="0" w:color="auto"/>
            </w:tcBorders>
          </w:tcPr>
          <w:p w:rsidR="0075441A" w:rsidRPr="006F229A" w:rsidRDefault="0075441A" w:rsidP="00B72952">
            <w:pPr>
              <w:jc w:val="both"/>
              <w:rPr>
                <w:b/>
              </w:rPr>
            </w:pPr>
            <w:r w:rsidRPr="006F229A">
              <w:rPr>
                <w:b/>
              </w:rPr>
              <w:t>PUNTO</w:t>
            </w:r>
            <w:r>
              <w:rPr>
                <w:b/>
              </w:rPr>
              <w:t>S</w:t>
            </w:r>
            <w:r w:rsidRPr="006F229A">
              <w:rPr>
                <w:b/>
              </w:rPr>
              <w:t xml:space="preserve"> DE EXTENSIÓN: </w:t>
            </w:r>
          </w:p>
        </w:tc>
      </w:tr>
      <w:tr w:rsidR="0075441A" w:rsidTr="00B72952">
        <w:trPr>
          <w:cantSplit/>
          <w:trHeight w:val="673"/>
          <w:jc w:val="center"/>
        </w:trPr>
        <w:tc>
          <w:tcPr>
            <w:tcW w:w="8720" w:type="dxa"/>
            <w:gridSpan w:val="2"/>
            <w:tcBorders>
              <w:bottom w:val="single" w:sz="4" w:space="0" w:color="auto"/>
            </w:tcBorders>
          </w:tcPr>
          <w:p w:rsidR="0075441A" w:rsidRPr="006F229A" w:rsidRDefault="0075441A" w:rsidP="00B72952">
            <w:pPr>
              <w:jc w:val="both"/>
              <w:rPr>
                <w:b/>
              </w:rPr>
            </w:pPr>
            <w:r w:rsidRPr="006F229A">
              <w:rPr>
                <w:b/>
              </w:rPr>
              <w:t>CONDICIÓN:</w:t>
            </w:r>
          </w:p>
        </w:tc>
      </w:tr>
      <w:tr w:rsidR="0075441A" w:rsidTr="00B72952">
        <w:trPr>
          <w:cantSplit/>
          <w:jc w:val="center"/>
        </w:trPr>
        <w:tc>
          <w:tcPr>
            <w:tcW w:w="8720" w:type="dxa"/>
            <w:gridSpan w:val="2"/>
            <w:tcBorders>
              <w:top w:val="single" w:sz="4" w:space="0" w:color="auto"/>
              <w:bottom w:val="single" w:sz="4" w:space="0" w:color="auto"/>
            </w:tcBorders>
          </w:tcPr>
          <w:p w:rsidR="0075441A" w:rsidRPr="006F229A" w:rsidRDefault="0075441A" w:rsidP="00B72952">
            <w:pPr>
              <w:jc w:val="both"/>
              <w:rPr>
                <w:b/>
              </w:rPr>
            </w:pPr>
            <w:r w:rsidRPr="006F229A">
              <w:rPr>
                <w:b/>
              </w:rPr>
              <w:t>ESCENARIO PRINCIPAL:</w:t>
            </w:r>
          </w:p>
          <w:p w:rsidR="00880B5F" w:rsidRDefault="00880B5F" w:rsidP="00880B5F">
            <w:pPr>
              <w:pStyle w:val="Prrafodelista"/>
              <w:numPr>
                <w:ilvl w:val="0"/>
                <w:numId w:val="8"/>
              </w:numPr>
              <w:spacing w:after="0"/>
            </w:pPr>
            <w:r>
              <w:t xml:space="preserve">El sistema muestra la pantalla principal de la aplicación </w:t>
            </w:r>
            <w:r w:rsidR="00642008">
              <w:t>en donde le presenta</w:t>
            </w:r>
            <w:r>
              <w:t xml:space="preserve">, básicamente, </w:t>
            </w:r>
            <w:r w:rsidR="008A044A">
              <w:t>tres operaciones a efectuar: Recopilación, Cálculo, Visualización</w:t>
            </w:r>
          </w:p>
          <w:p w:rsidR="00880B5F" w:rsidRDefault="00880B5F" w:rsidP="00880B5F">
            <w:pPr>
              <w:pStyle w:val="Prrafodelista"/>
              <w:numPr>
                <w:ilvl w:val="0"/>
                <w:numId w:val="8"/>
              </w:numPr>
              <w:spacing w:after="0"/>
            </w:pPr>
            <w:r>
              <w:t>El empleado elige la operación que quiere realizar (en este caso, la segunda opción)</w:t>
            </w:r>
          </w:p>
          <w:p w:rsidR="00880B5F" w:rsidRDefault="00880B5F" w:rsidP="00880B5F">
            <w:pPr>
              <w:pStyle w:val="Prrafodelista"/>
              <w:numPr>
                <w:ilvl w:val="0"/>
                <w:numId w:val="8"/>
              </w:numPr>
              <w:spacing w:after="0"/>
            </w:pPr>
            <w:r>
              <w:t>El sistema pregunta si se trata de un nuevo proyecto dentro de la solución o si quiere cargar alguno guardado</w:t>
            </w:r>
          </w:p>
          <w:p w:rsidR="00880B5F" w:rsidRDefault="00880B5F" w:rsidP="00880B5F">
            <w:pPr>
              <w:pStyle w:val="Prrafodelista"/>
              <w:numPr>
                <w:ilvl w:val="0"/>
                <w:numId w:val="8"/>
              </w:numPr>
              <w:spacing w:after="0"/>
            </w:pPr>
            <w:r>
              <w:t>El empleado elige continuar con la misma solución</w:t>
            </w:r>
          </w:p>
          <w:p w:rsidR="0075441A" w:rsidRDefault="0075441A" w:rsidP="00880B5F">
            <w:pPr>
              <w:pStyle w:val="Prrafodelista"/>
              <w:numPr>
                <w:ilvl w:val="0"/>
                <w:numId w:val="8"/>
              </w:numPr>
              <w:spacing w:after="0"/>
            </w:pPr>
            <w:r>
              <w:t>El sistema muestra la pantalla de cálculo</w:t>
            </w:r>
          </w:p>
          <w:p w:rsidR="0075441A" w:rsidRDefault="0075441A" w:rsidP="00880B5F">
            <w:pPr>
              <w:pStyle w:val="Prrafodelista"/>
              <w:numPr>
                <w:ilvl w:val="0"/>
                <w:numId w:val="8"/>
              </w:numPr>
              <w:spacing w:after="0"/>
            </w:pPr>
            <w:r>
              <w:t>El empleado procede a seleccionar el método de cálculo que usará para la proyección</w:t>
            </w:r>
          </w:p>
          <w:p w:rsidR="0075441A" w:rsidRDefault="0075441A" w:rsidP="00880B5F">
            <w:pPr>
              <w:pStyle w:val="Prrafodelista"/>
              <w:numPr>
                <w:ilvl w:val="0"/>
                <w:numId w:val="8"/>
              </w:numPr>
              <w:spacing w:after="0"/>
            </w:pPr>
            <w:r>
              <w:t>El sistema mostrará, en base a la elección del empleado, los parámetros que son necesarios para realizar el cálculo: cada método tiene sus propios parámetros (cambio, divisa, operatoria, coeficientes, tasas aplicables, retenciones sobre el rubro según normativa, etc.)</w:t>
            </w:r>
          </w:p>
          <w:p w:rsidR="0075441A" w:rsidRDefault="0075441A" w:rsidP="00880B5F">
            <w:pPr>
              <w:pStyle w:val="Prrafodelista"/>
              <w:numPr>
                <w:ilvl w:val="0"/>
                <w:numId w:val="8"/>
              </w:numPr>
              <w:spacing w:after="0"/>
            </w:pPr>
            <w:r>
              <w:t>El empleado (contador) irá rellenando los parámetros solicitados por el sistema según el método elegido, los cuales ingresará de información que hace a su profesión, tales como tipo de cambio, divisa a operar, impuestos aplicables, alícuotas vigentes, rubros o productos sobre los que obra retención, tasa de recupero que corresponde a la categoría de agente de retención, etc.</w:t>
            </w:r>
          </w:p>
          <w:p w:rsidR="0075441A" w:rsidRDefault="0075441A" w:rsidP="00880B5F">
            <w:pPr>
              <w:pStyle w:val="Prrafodelista"/>
              <w:numPr>
                <w:ilvl w:val="0"/>
                <w:numId w:val="8"/>
              </w:numPr>
              <w:spacing w:after="0"/>
            </w:pPr>
            <w:r>
              <w:t>El sistema queda en espera hasta que la parametrización se haya completado</w:t>
            </w:r>
          </w:p>
          <w:p w:rsidR="0075441A" w:rsidRDefault="0075441A" w:rsidP="00880B5F">
            <w:pPr>
              <w:pStyle w:val="Prrafodelista"/>
              <w:numPr>
                <w:ilvl w:val="0"/>
                <w:numId w:val="8"/>
              </w:numPr>
              <w:spacing w:after="0"/>
            </w:pPr>
            <w:r>
              <w:t>El empleado, una vez ingresados los parámetros pertinentes, solicitará al sistema que proceda al cálculo</w:t>
            </w:r>
          </w:p>
          <w:p w:rsidR="0075441A" w:rsidRDefault="0075441A" w:rsidP="00880B5F">
            <w:pPr>
              <w:pStyle w:val="Prrafodelista"/>
              <w:numPr>
                <w:ilvl w:val="0"/>
                <w:numId w:val="8"/>
              </w:numPr>
              <w:spacing w:after="0"/>
            </w:pPr>
            <w:r>
              <w:t>El sistema controlará que los parámetros requeridos acorde al método de cálculo hayan sido ingresados en su totalidad y una vez verificado, procederá al cálculo que luego mostrará en un formulario con las cifras finales</w:t>
            </w:r>
          </w:p>
          <w:p w:rsidR="0075441A" w:rsidRPr="006F229A" w:rsidRDefault="0075441A" w:rsidP="00880B5F">
            <w:pPr>
              <w:pStyle w:val="Prrafodelista"/>
              <w:numPr>
                <w:ilvl w:val="0"/>
                <w:numId w:val="8"/>
              </w:numPr>
              <w:spacing w:after="0"/>
            </w:pPr>
            <w:r>
              <w:t>El empleado, habiendo dado el visto bueno en pantalla, solicitará al sistema que pase a la fase siguiente (CU27)</w:t>
            </w:r>
          </w:p>
        </w:tc>
      </w:tr>
      <w:tr w:rsidR="0075441A" w:rsidTr="00B72952">
        <w:trPr>
          <w:cantSplit/>
          <w:jc w:val="center"/>
        </w:trPr>
        <w:tc>
          <w:tcPr>
            <w:tcW w:w="8720" w:type="dxa"/>
            <w:gridSpan w:val="2"/>
            <w:tcBorders>
              <w:top w:val="single" w:sz="4" w:space="0" w:color="auto"/>
            </w:tcBorders>
          </w:tcPr>
          <w:p w:rsidR="0075441A" w:rsidRPr="006F229A" w:rsidRDefault="0075441A" w:rsidP="00B72952">
            <w:pPr>
              <w:jc w:val="both"/>
              <w:rPr>
                <w:b/>
              </w:rPr>
            </w:pPr>
            <w:r w:rsidRPr="006F229A">
              <w:rPr>
                <w:b/>
              </w:rPr>
              <w:t>FLUJO</w:t>
            </w:r>
            <w:r>
              <w:rPr>
                <w:b/>
              </w:rPr>
              <w:t>S</w:t>
            </w:r>
            <w:r w:rsidRPr="006F229A">
              <w:rPr>
                <w:b/>
              </w:rPr>
              <w:t xml:space="preserve"> ALTERNATIVO</w:t>
            </w:r>
            <w:r w:rsidR="004A1DBC">
              <w:rPr>
                <w:b/>
              </w:rPr>
              <w:t>S</w:t>
            </w:r>
            <w:r w:rsidRPr="006F229A">
              <w:rPr>
                <w:b/>
              </w:rPr>
              <w:t>:</w:t>
            </w:r>
          </w:p>
          <w:p w:rsidR="0075441A" w:rsidRDefault="00880B5F" w:rsidP="00E84D65">
            <w:pPr>
              <w:ind w:left="653" w:hanging="369"/>
              <w:jc w:val="both"/>
              <w:rPr>
                <w:kern w:val="2"/>
              </w:rPr>
            </w:pPr>
            <w:r>
              <w:rPr>
                <w:kern w:val="2"/>
              </w:rPr>
              <w:t>6</w:t>
            </w:r>
            <w:r w:rsidR="0075441A">
              <w:rPr>
                <w:kern w:val="2"/>
              </w:rPr>
              <w:t>.1</w:t>
            </w:r>
            <w:r w:rsidR="00E84D65">
              <w:rPr>
                <w:kern w:val="2"/>
              </w:rPr>
              <w:t xml:space="preserve"> </w:t>
            </w:r>
            <w:r w:rsidR="0075441A">
              <w:rPr>
                <w:kern w:val="2"/>
              </w:rPr>
              <w:t xml:space="preserve">El empleado puede modificar la elección del método de cálculo, ante lo cual, el sistema volverá al punto </w:t>
            </w:r>
            <w:r>
              <w:rPr>
                <w:kern w:val="2"/>
              </w:rPr>
              <w:t>7</w:t>
            </w:r>
            <w:r w:rsidR="0075441A">
              <w:rPr>
                <w:kern w:val="2"/>
              </w:rPr>
              <w:t xml:space="preserve"> actualizando la pantalla</w:t>
            </w:r>
          </w:p>
          <w:p w:rsidR="0075441A" w:rsidRPr="006F229A" w:rsidRDefault="00880B5F" w:rsidP="00880B5F">
            <w:pPr>
              <w:ind w:left="766" w:hanging="482"/>
              <w:jc w:val="both"/>
            </w:pPr>
            <w:r>
              <w:rPr>
                <w:kern w:val="2"/>
              </w:rPr>
              <w:t>11</w:t>
            </w:r>
            <w:r w:rsidR="0075441A">
              <w:rPr>
                <w:kern w:val="2"/>
              </w:rPr>
              <w:t>.1</w:t>
            </w:r>
            <w:r w:rsidR="00E84D65">
              <w:rPr>
                <w:kern w:val="2"/>
              </w:rPr>
              <w:t xml:space="preserve"> </w:t>
            </w:r>
            <w:r w:rsidR="0075441A">
              <w:rPr>
                <w:kern w:val="2"/>
              </w:rPr>
              <w:t>El sistema no da por válidos o completos los parámetros ingresados, ante lo cual, avisa</w:t>
            </w:r>
            <w:r>
              <w:rPr>
                <w:kern w:val="2"/>
              </w:rPr>
              <w:t xml:space="preserve"> al empleado y vuelve al punto 8</w:t>
            </w:r>
          </w:p>
        </w:tc>
      </w:tr>
      <w:tr w:rsidR="0075441A" w:rsidTr="00D3097B">
        <w:trPr>
          <w:cantSplit/>
          <w:jc w:val="center"/>
        </w:trPr>
        <w:tc>
          <w:tcPr>
            <w:tcW w:w="8720" w:type="dxa"/>
            <w:gridSpan w:val="2"/>
          </w:tcPr>
          <w:p w:rsidR="0075441A" w:rsidRPr="001E31F4" w:rsidRDefault="0075441A" w:rsidP="00B72952">
            <w:pPr>
              <w:jc w:val="both"/>
            </w:pPr>
            <w:r w:rsidRPr="006F229A">
              <w:rPr>
                <w:b/>
              </w:rPr>
              <w:t xml:space="preserve">POS CONDICIONES: </w:t>
            </w:r>
            <w:r w:rsidRPr="001E31F4">
              <w:t>La</w:t>
            </w:r>
            <w:r>
              <w:t xml:space="preserve"> información necesaria para la fase siguiente ya está disponible</w:t>
            </w:r>
          </w:p>
        </w:tc>
      </w:tr>
    </w:tbl>
    <w:p w:rsidR="0075441A" w:rsidRPr="0075441A" w:rsidRDefault="0075441A" w:rsidP="0075441A"/>
    <w:p w:rsidR="00B970D1" w:rsidRDefault="00B970D1" w:rsidP="00090E41">
      <w:pPr>
        <w:pStyle w:val="Ttulo2"/>
      </w:pPr>
      <w:r>
        <w:t>Matriz de Valoración RUBRIC</w:t>
      </w:r>
    </w:p>
    <w:p w:rsidR="005C70F4" w:rsidRDefault="005C70F4" w:rsidP="00B83B9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418"/>
        <w:gridCol w:w="1418"/>
        <w:gridCol w:w="1418"/>
        <w:gridCol w:w="1418"/>
        <w:gridCol w:w="1418"/>
        <w:gridCol w:w="1418"/>
        <w:gridCol w:w="1418"/>
      </w:tblGrid>
      <w:tr w:rsidR="00090E41" w:rsidRPr="00090E41" w:rsidTr="00E84D65">
        <w:trPr>
          <w:cantSplit/>
          <w:jc w:val="center"/>
        </w:trPr>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CRITERIOS</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SUFICIENTEMENTE LOGRADO (A)</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MEDIANAMENTE LOGRADO (B)</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INSUFICIENTEMENTE LOGRADO (C)</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Puntaje</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w:t>
            </w:r>
          </w:p>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alumno</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 profesor</w:t>
            </w: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b/>
                <w:sz w:val="16"/>
                <w:szCs w:val="16"/>
              </w:rPr>
              <w:t>Nombre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 xml:space="preserve">El nombre del caso de uso está descripto desde la perspectiva de los objetivos del actor.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la perspectiva de los objetivos del actor</w:t>
            </w:r>
            <w:r w:rsidRPr="00090E41">
              <w:rPr>
                <w:rFonts w:ascii="Arial Narrow" w:hAnsi="Arial Narrow"/>
                <w:sz w:val="16"/>
                <w:szCs w:val="16"/>
              </w:rPr>
              <w:t>, pero no tiene una vinculación directa con la funcionalidad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el punto de vista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Descripción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descripción del caso de uso da una idea general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da una idea parcial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no permite entender las características del mismo.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642008">
            <w:pPr>
              <w:spacing w:after="0" w:line="240" w:lineRule="auto"/>
              <w:jc w:val="center"/>
              <w:rPr>
                <w:rFonts w:ascii="Arial Narrow" w:hAnsi="Arial Narrow"/>
                <w:sz w:val="16"/>
                <w:szCs w:val="16"/>
              </w:rPr>
            </w:pPr>
            <w:r>
              <w:rPr>
                <w:rFonts w:ascii="Arial Narrow" w:hAnsi="Arial Narrow"/>
                <w:sz w:val="16"/>
                <w:szCs w:val="16"/>
              </w:rPr>
              <w:t>4</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Desarrollo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lo que sistema tiene que hacer para satisfacer el objetivo del actor y no como se logrará.</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tanto en lo que sistema tiene que hacer, como en lo que hace el sistema para lograrlo.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cómo el sistema debe hacer para lograr lo que el actor requiere.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25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25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Lectura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tiene una estructura clara, tiene frases cortas y es fácil de leer por personas no expertas.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tiene una estructura clara, pero tiene frases muy largas para describir el intercambio de mensajes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no es claro y requiere de conocimientos de expertos para comprender su utilidad.</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14</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Tamaño de las especificaciones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 mayor a 20 y menor a 40 líneas de intercambio de mensajes.</w:t>
            </w:r>
          </w:p>
          <w:p w:rsidR="00090E41" w:rsidRPr="00090E41" w:rsidRDefault="00090E41" w:rsidP="00090E41">
            <w:pPr>
              <w:spacing w:after="0" w:line="240" w:lineRule="auto"/>
              <w:rPr>
                <w:rFonts w:ascii="Arial Narrow" w:hAnsi="Arial Narrow"/>
                <w:i/>
                <w:sz w:val="16"/>
                <w:szCs w:val="16"/>
              </w:rPr>
            </w:pPr>
            <w:r w:rsidRPr="00090E41">
              <w:rPr>
                <w:rFonts w:ascii="Arial Narrow" w:hAnsi="Arial Narrow"/>
                <w:b/>
                <w:i/>
                <w:sz w:val="16"/>
                <w:szCs w:val="16"/>
              </w:rPr>
              <w:t>Nota</w:t>
            </w:r>
            <w:r w:rsidRPr="00090E41">
              <w:rPr>
                <w:rFonts w:ascii="Arial Narrow" w:hAnsi="Arial Narrow"/>
                <w:i/>
                <w:sz w:val="16"/>
                <w:szCs w:val="16"/>
              </w:rPr>
              <w:t>: estos valores son orientativos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está entre 10 y 19 líneas de intercambio de mensajes.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Las especificaciones del casos de uso son demasiado cortas (menos de 10 líneas)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10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Alta, baja, modificación y consultas (ABM-C)</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no modela ninguna de estas actividades.</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Flujo alternativo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Corresponde a errores o excepciones en el escenario principal. Una vez concluida resuelve el problema y continua en el escenario principal o finaliza 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 xml:space="preserve">Corresponde a errores o excepciones en el escenario principal. </w:t>
            </w:r>
          </w:p>
        </w:tc>
        <w:tc>
          <w:tcPr>
            <w:tcW w:w="1418" w:type="dxa"/>
          </w:tcPr>
          <w:p w:rsidR="00090E41" w:rsidRPr="00090E41" w:rsidRDefault="00090E41" w:rsidP="00090E41">
            <w:pPr>
              <w:spacing w:after="0" w:line="240" w:lineRule="auto"/>
              <w:rPr>
                <w:rFonts w:ascii="Arial Narrow" w:hAnsi="Arial Narrow"/>
                <w:b/>
                <w:sz w:val="16"/>
                <w:szCs w:val="16"/>
                <w:lang w:val="es-ES"/>
              </w:rPr>
            </w:pPr>
            <w:r w:rsidRPr="00090E41">
              <w:rPr>
                <w:rFonts w:ascii="Arial Narrow" w:hAnsi="Arial Narrow"/>
                <w:b/>
                <w:sz w:val="16"/>
                <w:szCs w:val="16"/>
                <w:lang w:val="es-ES"/>
              </w:rPr>
              <w:t xml:space="preserve">NO </w:t>
            </w:r>
            <w:r w:rsidRPr="00090E41">
              <w:rPr>
                <w:rFonts w:ascii="Arial Narrow" w:hAnsi="Arial Narrow"/>
                <w:sz w:val="16"/>
                <w:szCs w:val="16"/>
                <w:lang w:val="es-ES"/>
              </w:rPr>
              <w:t>corresponde a errores o excepciones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Pre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precondición establecida en el caso de uso </w:t>
            </w:r>
            <w:r w:rsidRPr="00090E41">
              <w:rPr>
                <w:rFonts w:ascii="Arial Narrow" w:hAnsi="Arial Narrow"/>
                <w:b/>
                <w:sz w:val="16"/>
                <w:szCs w:val="16"/>
              </w:rPr>
              <w:t>No</w:t>
            </w:r>
            <w:r w:rsidRPr="00090E41">
              <w:rPr>
                <w:rFonts w:ascii="Arial Narrow" w:hAnsi="Arial Narrow"/>
                <w:sz w:val="16"/>
                <w:szCs w:val="16"/>
              </w:rPr>
              <w:t xml:space="preserve"> es probada en el escenario principal</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La precondición establecida en el caso de uso es probada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4</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 xml:space="preserve"> Post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post condición se desprende como consecuencia del desarrollo del caso de uso y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post condición se desprende como consecuencia del desarrollo del caso de uso, pero </w:t>
            </w:r>
            <w:r w:rsidRPr="00090E41">
              <w:rPr>
                <w:rFonts w:ascii="Arial Narrow" w:hAnsi="Arial Narrow"/>
                <w:b/>
                <w:bCs/>
                <w:sz w:val="16"/>
                <w:szCs w:val="16"/>
              </w:rPr>
              <w:t>NO</w:t>
            </w:r>
            <w:r w:rsidRPr="00090E41">
              <w:rPr>
                <w:rFonts w:ascii="Arial Narrow" w:hAnsi="Arial Narrow"/>
                <w:sz w:val="16"/>
                <w:szCs w:val="16"/>
              </w:rPr>
              <w:t xml:space="preserve">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 xml:space="preserve">La post condición </w:t>
            </w:r>
            <w:r w:rsidRPr="00090E41">
              <w:rPr>
                <w:rFonts w:ascii="Arial Narrow" w:hAnsi="Arial Narrow"/>
                <w:b/>
                <w:sz w:val="16"/>
                <w:szCs w:val="16"/>
              </w:rPr>
              <w:t>NO</w:t>
            </w:r>
            <w:r w:rsidRPr="00090E41">
              <w:rPr>
                <w:rFonts w:ascii="Arial Narrow" w:hAnsi="Arial Narrow"/>
                <w:sz w:val="16"/>
                <w:szCs w:val="16"/>
              </w:rPr>
              <w:t xml:space="preserve"> se desprende como consecuencia del desarrollo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Finalización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Un caso de uso tiene dos posibles finales: exitoso o no y eso está claramente establecido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Existen escenarios del caso de uso que no fueron analizados.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4</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 xml:space="preserve">Relación de inclusión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tiene expresamente establecida en dónde utiliza la funcionalidad de otro caso de uso y, además, el caso de uso al que hace referencia está desarrollado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 xml:space="preserve">El caso de uso base tiene expresamente establecida en dónde utiliza la funcionalidad de otro caso de uso pero y el caso de uso al que hace referencia </w:t>
            </w:r>
            <w:r w:rsidRPr="00090E41">
              <w:rPr>
                <w:rFonts w:ascii="Arial Narrow" w:hAnsi="Arial Narrow"/>
                <w:b/>
                <w:sz w:val="16"/>
                <w:szCs w:val="16"/>
              </w:rPr>
              <w:t>NO</w:t>
            </w:r>
            <w:r w:rsidRPr="00090E41">
              <w:rPr>
                <w:rFonts w:ascii="Arial Narrow" w:hAnsi="Arial Narrow"/>
                <w:sz w:val="16"/>
                <w:szCs w:val="16"/>
              </w:rPr>
              <w:t xml:space="preserve"> está desarrollado.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extensión (1)</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solo tiene el punto de extensión donde este caso de uso podría ser extendido.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hace referencia al caso de uso que extiende.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extensión (2)</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que extiende tiene el punto de extensión de caso de uso base y la condición de extensión.</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que extiende </w:t>
            </w:r>
            <w:r w:rsidRPr="00090E41">
              <w:rPr>
                <w:rFonts w:ascii="Arial Narrow" w:hAnsi="Arial Narrow"/>
                <w:b/>
                <w:sz w:val="16"/>
                <w:szCs w:val="16"/>
              </w:rPr>
              <w:t>NO</w:t>
            </w:r>
            <w:r w:rsidRPr="00090E41">
              <w:rPr>
                <w:rFonts w:ascii="Arial Narrow" w:hAnsi="Arial Narrow"/>
                <w:sz w:val="16"/>
                <w:szCs w:val="16"/>
              </w:rPr>
              <w:t xml:space="preserve"> tiene el punto de extensión de caso de uso base ni tampoco la condición de extensión.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Calificación del caso de uso</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vAlign w:val="center"/>
          </w:tcPr>
          <w:p w:rsidR="00090E41" w:rsidRPr="00090E41" w:rsidRDefault="00642008" w:rsidP="00E84D65">
            <w:pPr>
              <w:spacing w:after="0" w:line="240" w:lineRule="auto"/>
              <w:jc w:val="center"/>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=SUM(ABOVE) </w:instrText>
            </w:r>
            <w:r>
              <w:rPr>
                <w:rFonts w:ascii="Arial Narrow" w:hAnsi="Arial Narrow"/>
                <w:sz w:val="16"/>
                <w:szCs w:val="16"/>
              </w:rPr>
              <w:fldChar w:fldCharType="separate"/>
            </w:r>
            <w:r>
              <w:rPr>
                <w:rFonts w:ascii="Arial Narrow" w:hAnsi="Arial Narrow"/>
                <w:noProof/>
                <w:sz w:val="16"/>
                <w:szCs w:val="16"/>
              </w:rPr>
              <w:t>91</w:t>
            </w:r>
            <w:r>
              <w:rPr>
                <w:rFonts w:ascii="Arial Narrow" w:hAnsi="Arial Narrow"/>
                <w:sz w:val="16"/>
                <w:szCs w:val="16"/>
              </w:rPr>
              <w:fldChar w:fldCharType="end"/>
            </w:r>
          </w:p>
        </w:tc>
        <w:tc>
          <w:tcPr>
            <w:tcW w:w="1418" w:type="dxa"/>
            <w:shd w:val="clear" w:color="auto" w:fill="DBE5F1"/>
            <w:vAlign w:val="center"/>
          </w:tcPr>
          <w:p w:rsidR="00090E41" w:rsidRPr="00090E41" w:rsidRDefault="00090E41" w:rsidP="00E84D65">
            <w:pPr>
              <w:spacing w:after="0" w:line="240" w:lineRule="auto"/>
              <w:jc w:val="center"/>
              <w:rPr>
                <w:rFonts w:ascii="Arial Narrow" w:hAnsi="Arial Narrow"/>
                <w:sz w:val="16"/>
                <w:szCs w:val="16"/>
              </w:rPr>
            </w:pPr>
          </w:p>
        </w:tc>
      </w:tr>
    </w:tbl>
    <w:p w:rsidR="005C70F4" w:rsidRDefault="005C70F4" w:rsidP="00B83B95"/>
    <w:p w:rsidR="00090E41" w:rsidRDefault="00090E41">
      <w:pPr>
        <w:spacing w:after="200" w:line="276" w:lineRule="auto"/>
      </w:pPr>
      <w:r>
        <w:br w:type="page"/>
      </w:r>
    </w:p>
    <w:p w:rsidR="0075441A" w:rsidRDefault="0075441A" w:rsidP="0075441A">
      <w:pPr>
        <w:spacing w:line="240" w:lineRule="atLeast"/>
        <w:ind w:right="57"/>
        <w:jc w:val="center"/>
        <w:rPr>
          <w:b/>
          <w:kern w:val="2"/>
        </w:rPr>
      </w:pPr>
      <w:r>
        <w:rPr>
          <w:b/>
          <w:kern w:val="2"/>
        </w:rPr>
        <w:t>CU27</w:t>
      </w:r>
    </w:p>
    <w:p w:rsidR="0075441A" w:rsidRDefault="0075441A" w:rsidP="0075441A">
      <w:pPr>
        <w:spacing w:line="240" w:lineRule="atLeast"/>
        <w:ind w:right="57"/>
        <w:jc w:val="center"/>
        <w:rPr>
          <w:b/>
          <w:kern w:val="2"/>
        </w:rPr>
      </w:pPr>
      <w:r>
        <w:rPr>
          <w:b/>
          <w:kern w:val="2"/>
        </w:rPr>
        <w:t>Generar Reportes</w:t>
      </w:r>
    </w:p>
    <w:p w:rsidR="0075441A" w:rsidRDefault="0075441A" w:rsidP="0075441A">
      <w:pPr>
        <w:spacing w:line="240" w:lineRule="atLeast"/>
        <w:ind w:right="57"/>
        <w:jc w:val="center"/>
        <w:rPr>
          <w:b/>
          <w:kern w:val="2"/>
        </w:rPr>
      </w:pPr>
      <w:r>
        <w:rPr>
          <w:b/>
          <w:kern w:val="2"/>
        </w:rPr>
        <w:t>Revisión Actual 1</w:t>
      </w:r>
    </w:p>
    <w:p w:rsidR="0075441A" w:rsidRDefault="0075441A" w:rsidP="0075441A">
      <w:pPr>
        <w:spacing w:line="240" w:lineRule="atLeast"/>
        <w:ind w:right="57"/>
        <w:jc w:val="center"/>
        <w:rPr>
          <w:b/>
          <w:kern w:val="2"/>
        </w:rPr>
      </w:pPr>
      <w:r>
        <w:rPr>
          <w:b/>
          <w:kern w:val="2"/>
        </w:rPr>
        <w:t>2023-03-01</w:t>
      </w:r>
    </w:p>
    <w:p w:rsidR="0075441A" w:rsidRDefault="0075441A" w:rsidP="0075441A"/>
    <w:p w:rsidR="0075441A" w:rsidRDefault="0075441A" w:rsidP="0075441A">
      <w:pPr>
        <w:spacing w:after="200"/>
        <w:jc w:val="center"/>
      </w:pPr>
      <w:r>
        <w:t>HISTORIAL DE REVISIONES</w:t>
      </w:r>
    </w:p>
    <w:tbl>
      <w:tblPr>
        <w:tblStyle w:val="Tablaconcuadrcula"/>
        <w:tblW w:w="0" w:type="auto"/>
        <w:jc w:val="center"/>
        <w:tblLook w:val="04A0" w:firstRow="1" w:lastRow="0" w:firstColumn="1" w:lastColumn="0" w:noHBand="0" w:noVBand="1"/>
      </w:tblPr>
      <w:tblGrid>
        <w:gridCol w:w="1712"/>
        <w:gridCol w:w="1724"/>
        <w:gridCol w:w="2027"/>
        <w:gridCol w:w="1805"/>
        <w:gridCol w:w="1452"/>
      </w:tblGrid>
      <w:tr w:rsidR="0075441A" w:rsidTr="0075441A">
        <w:trPr>
          <w:trHeight w:val="191"/>
          <w:jc w:val="center"/>
        </w:trPr>
        <w:tc>
          <w:tcPr>
            <w:tcW w:w="1712" w:type="dxa"/>
          </w:tcPr>
          <w:p w:rsidR="0075441A" w:rsidRDefault="0075441A" w:rsidP="0075441A">
            <w:pPr>
              <w:spacing w:after="200"/>
              <w:jc w:val="center"/>
            </w:pPr>
            <w:r>
              <w:t>REVISIÓN</w:t>
            </w:r>
          </w:p>
        </w:tc>
        <w:tc>
          <w:tcPr>
            <w:tcW w:w="1724" w:type="dxa"/>
          </w:tcPr>
          <w:p w:rsidR="0075441A" w:rsidRDefault="0075441A" w:rsidP="0075441A">
            <w:pPr>
              <w:spacing w:after="200"/>
              <w:jc w:val="center"/>
            </w:pPr>
            <w:r>
              <w:t>FECHA</w:t>
            </w:r>
          </w:p>
        </w:tc>
        <w:tc>
          <w:tcPr>
            <w:tcW w:w="2027" w:type="dxa"/>
          </w:tcPr>
          <w:p w:rsidR="0075441A" w:rsidRDefault="0075441A" w:rsidP="0075441A">
            <w:pPr>
              <w:spacing w:after="200"/>
              <w:jc w:val="center"/>
            </w:pPr>
            <w:r>
              <w:t>AUTOR</w:t>
            </w:r>
          </w:p>
        </w:tc>
        <w:tc>
          <w:tcPr>
            <w:tcW w:w="1805" w:type="dxa"/>
          </w:tcPr>
          <w:p w:rsidR="0075441A" w:rsidRDefault="0075441A" w:rsidP="0075441A">
            <w:pPr>
              <w:spacing w:after="200"/>
              <w:jc w:val="center"/>
            </w:pPr>
            <w:r>
              <w:t>COMENTARIOS</w:t>
            </w:r>
          </w:p>
        </w:tc>
        <w:tc>
          <w:tcPr>
            <w:tcW w:w="1452" w:type="dxa"/>
          </w:tcPr>
          <w:p w:rsidR="0075441A" w:rsidRDefault="0075441A" w:rsidP="0075441A">
            <w:pPr>
              <w:spacing w:after="200"/>
            </w:pPr>
            <w:r>
              <w:t>REVISOR</w:t>
            </w:r>
          </w:p>
        </w:tc>
      </w:tr>
      <w:tr w:rsidR="0075441A" w:rsidTr="0075441A">
        <w:trPr>
          <w:jc w:val="center"/>
        </w:trPr>
        <w:tc>
          <w:tcPr>
            <w:tcW w:w="1712" w:type="dxa"/>
          </w:tcPr>
          <w:p w:rsidR="0075441A" w:rsidRDefault="0075441A" w:rsidP="0075441A">
            <w:pPr>
              <w:spacing w:after="200" w:line="276" w:lineRule="auto"/>
              <w:jc w:val="center"/>
            </w:pPr>
            <w:r>
              <w:t>1</w:t>
            </w:r>
          </w:p>
        </w:tc>
        <w:tc>
          <w:tcPr>
            <w:tcW w:w="1724" w:type="dxa"/>
          </w:tcPr>
          <w:p w:rsidR="0075441A" w:rsidRDefault="0075441A" w:rsidP="0075441A">
            <w:pPr>
              <w:spacing w:after="200" w:line="276" w:lineRule="auto"/>
              <w:jc w:val="center"/>
            </w:pPr>
            <w:r>
              <w:t>2023-03-01</w:t>
            </w:r>
          </w:p>
        </w:tc>
        <w:tc>
          <w:tcPr>
            <w:tcW w:w="2027" w:type="dxa"/>
          </w:tcPr>
          <w:p w:rsidR="0075441A" w:rsidRDefault="0075441A" w:rsidP="0075441A">
            <w:pPr>
              <w:spacing w:after="200" w:line="276" w:lineRule="auto"/>
              <w:jc w:val="center"/>
            </w:pPr>
            <w:r w:rsidRPr="00871FCD">
              <w:t>Gerardo Tordoya</w:t>
            </w:r>
          </w:p>
        </w:tc>
        <w:tc>
          <w:tcPr>
            <w:tcW w:w="1805" w:type="dxa"/>
          </w:tcPr>
          <w:p w:rsidR="0075441A" w:rsidRDefault="0075441A" w:rsidP="0075441A">
            <w:pPr>
              <w:spacing w:after="200" w:line="276" w:lineRule="auto"/>
              <w:jc w:val="center"/>
            </w:pPr>
          </w:p>
        </w:tc>
        <w:tc>
          <w:tcPr>
            <w:tcW w:w="1452" w:type="dxa"/>
          </w:tcPr>
          <w:p w:rsidR="0075441A" w:rsidRDefault="0075441A" w:rsidP="0075441A">
            <w:pPr>
              <w:spacing w:after="200" w:line="276" w:lineRule="auto"/>
            </w:pPr>
          </w:p>
        </w:tc>
      </w:tr>
    </w:tbl>
    <w:p w:rsidR="005C70F4" w:rsidRDefault="005C70F4" w:rsidP="0075441A"/>
    <w:p w:rsidR="0075441A" w:rsidRDefault="0075441A" w:rsidP="0075441A"/>
    <w:p w:rsidR="00B970D1" w:rsidRDefault="00B970D1" w:rsidP="00B970D1">
      <w:pPr>
        <w:pStyle w:val="Ttulo2"/>
      </w:pPr>
      <w:r>
        <w:t>Gráfico del Caso de Uso</w:t>
      </w:r>
    </w:p>
    <w:p w:rsidR="0075441A" w:rsidRPr="0075441A" w:rsidRDefault="0075441A" w:rsidP="0075441A"/>
    <w:p w:rsidR="005C70F4" w:rsidRDefault="005C70F4" w:rsidP="005C70F4">
      <w:pPr>
        <w:jc w:val="center"/>
      </w:pPr>
      <w:r>
        <w:rPr>
          <w:noProof/>
          <w:lang w:eastAsia="es-AR"/>
        </w:rPr>
        <w:drawing>
          <wp:inline distT="0" distB="0" distL="0" distR="0" wp14:anchorId="072BB075" wp14:editId="321D2457">
            <wp:extent cx="4695825" cy="206692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CU[27] (Diagrama) Generar Reportes.png"/>
                    <pic:cNvPicPr/>
                  </pic:nvPicPr>
                  <pic:blipFill>
                    <a:blip r:embed="rId13">
                      <a:extLst>
                        <a:ext uri="{28A0092B-C50C-407E-A947-70E740481C1C}">
                          <a14:useLocalDpi xmlns:a14="http://schemas.microsoft.com/office/drawing/2010/main" val="0"/>
                        </a:ext>
                      </a:extLst>
                    </a:blip>
                    <a:stretch>
                      <a:fillRect/>
                    </a:stretch>
                  </pic:blipFill>
                  <pic:spPr>
                    <a:xfrm>
                      <a:off x="0" y="0"/>
                      <a:ext cx="4695825" cy="2066925"/>
                    </a:xfrm>
                    <a:prstGeom prst="rect">
                      <a:avLst/>
                    </a:prstGeom>
                  </pic:spPr>
                </pic:pic>
              </a:graphicData>
            </a:graphic>
          </wp:inline>
        </w:drawing>
      </w:r>
    </w:p>
    <w:p w:rsidR="005C70F4" w:rsidRDefault="005C70F4" w:rsidP="00B83B95"/>
    <w:p w:rsidR="00B970D1" w:rsidRDefault="00B970D1" w:rsidP="00251A69">
      <w:pPr>
        <w:pStyle w:val="Ttulo2"/>
      </w:pPr>
      <w:r>
        <w:t>Objetivos</w:t>
      </w:r>
    </w:p>
    <w:p w:rsidR="00251A69" w:rsidRDefault="00251A69" w:rsidP="00251A69">
      <w:r>
        <w:t>Permite que el usuario pueda generar el reporte final de presupuesto.</w:t>
      </w:r>
    </w:p>
    <w:p w:rsidR="00251A69" w:rsidRPr="00251A69" w:rsidRDefault="00251A69" w:rsidP="00251A69"/>
    <w:p w:rsidR="00B970D1" w:rsidRDefault="00B970D1" w:rsidP="00251A69">
      <w:pPr>
        <w:pStyle w:val="Ttulo2"/>
      </w:pPr>
      <w:r>
        <w:t>Disparadores</w:t>
      </w:r>
      <w:r w:rsidR="006913EB">
        <w:rPr>
          <w:rStyle w:val="Refdenotaalpie"/>
        </w:rPr>
        <w:footnoteReference w:id="7"/>
      </w:r>
    </w:p>
    <w:p w:rsidR="006913EB" w:rsidRDefault="006913EB" w:rsidP="00251A69">
      <w:r>
        <w:t>El empleado ya ha obtenido las cifras finales de la proyección</w:t>
      </w:r>
      <w:r w:rsidR="000A73BA">
        <w:t xml:space="preserve"> [CU26]</w:t>
      </w:r>
      <w:r>
        <w:t>.</w:t>
      </w:r>
    </w:p>
    <w:p w:rsidR="00251A69" w:rsidRDefault="006913EB" w:rsidP="00251A69">
      <w:r>
        <w:t>El empleado ingresa a la sección de generación (confección) de reportes.</w:t>
      </w:r>
    </w:p>
    <w:p w:rsidR="00251A69" w:rsidRPr="00251A69" w:rsidRDefault="00251A69" w:rsidP="00251A69"/>
    <w:p w:rsidR="00B970D1" w:rsidRDefault="00B970D1" w:rsidP="0075441A">
      <w:pPr>
        <w:pStyle w:val="Ttulo2"/>
      </w:pPr>
      <w:r>
        <w:t>Descripción Analítica</w:t>
      </w:r>
    </w:p>
    <w:p w:rsidR="0075441A" w:rsidRDefault="0075441A" w:rsidP="0075441A"/>
    <w:tbl>
      <w:tblPr>
        <w:tblW w:w="0" w:type="auto"/>
        <w:jc w:val="center"/>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35"/>
      </w:tblGrid>
      <w:tr w:rsidR="0075441A" w:rsidTr="00B72952">
        <w:trPr>
          <w:jc w:val="center"/>
        </w:trPr>
        <w:tc>
          <w:tcPr>
            <w:tcW w:w="3085" w:type="dxa"/>
            <w:tcBorders>
              <w:top w:val="single" w:sz="4" w:space="0" w:color="auto"/>
            </w:tcBorders>
          </w:tcPr>
          <w:p w:rsidR="0075441A" w:rsidRPr="006F229A" w:rsidRDefault="0075441A" w:rsidP="00B72952">
            <w:pPr>
              <w:jc w:val="both"/>
              <w:rPr>
                <w:rFonts w:ascii="Coli" w:hAnsi="Coli"/>
                <w:b/>
              </w:rPr>
            </w:pPr>
            <w:r>
              <w:rPr>
                <w:kern w:val="2"/>
                <w:highlight w:val="yellow"/>
              </w:rPr>
              <w:br w:type="page"/>
            </w:r>
            <w:r>
              <w:rPr>
                <w:b/>
              </w:rPr>
              <w:t xml:space="preserve">ID </w:t>
            </w:r>
            <w:r w:rsidRPr="006F229A">
              <w:rPr>
                <w:b/>
              </w:rPr>
              <w:t>Y NOMBRE:</w:t>
            </w:r>
          </w:p>
        </w:tc>
        <w:tc>
          <w:tcPr>
            <w:tcW w:w="5635" w:type="dxa"/>
            <w:tcBorders>
              <w:top w:val="single" w:sz="4" w:space="0" w:color="auto"/>
            </w:tcBorders>
          </w:tcPr>
          <w:p w:rsidR="0075441A" w:rsidRPr="006F229A" w:rsidRDefault="0075441A" w:rsidP="00B72952">
            <w:pPr>
              <w:jc w:val="both"/>
              <w:rPr>
                <w:bCs/>
              </w:rPr>
            </w:pPr>
            <w:r>
              <w:rPr>
                <w:bCs/>
              </w:rPr>
              <w:t>CU27 – Generar Reportes</w:t>
            </w:r>
          </w:p>
        </w:tc>
      </w:tr>
      <w:tr w:rsidR="0075441A" w:rsidTr="00B72952">
        <w:trPr>
          <w:jc w:val="center"/>
        </w:trPr>
        <w:tc>
          <w:tcPr>
            <w:tcW w:w="3085" w:type="dxa"/>
          </w:tcPr>
          <w:p w:rsidR="0075441A" w:rsidRPr="006F229A" w:rsidRDefault="0075441A" w:rsidP="00B72952">
            <w:pPr>
              <w:jc w:val="both"/>
              <w:rPr>
                <w:b/>
              </w:rPr>
            </w:pPr>
            <w:r w:rsidRPr="006F229A">
              <w:rPr>
                <w:b/>
              </w:rPr>
              <w:t>ESTADO:</w:t>
            </w:r>
          </w:p>
        </w:tc>
        <w:tc>
          <w:tcPr>
            <w:tcW w:w="5635" w:type="dxa"/>
          </w:tcPr>
          <w:p w:rsidR="0075441A" w:rsidRPr="000D0B18" w:rsidRDefault="0075441A" w:rsidP="00B72952">
            <w:pPr>
              <w:jc w:val="both"/>
            </w:pPr>
            <w:r>
              <w:t>En Proceso</w:t>
            </w:r>
          </w:p>
        </w:tc>
      </w:tr>
      <w:tr w:rsidR="0075441A" w:rsidTr="00B72952">
        <w:trPr>
          <w:jc w:val="center"/>
        </w:trPr>
        <w:tc>
          <w:tcPr>
            <w:tcW w:w="8720" w:type="dxa"/>
            <w:gridSpan w:val="2"/>
          </w:tcPr>
          <w:p w:rsidR="0075441A" w:rsidRPr="006443F5" w:rsidRDefault="0075441A" w:rsidP="00B72952">
            <w:pPr>
              <w:jc w:val="both"/>
            </w:pPr>
            <w:r w:rsidRPr="006F229A">
              <w:rPr>
                <w:b/>
              </w:rPr>
              <w:t xml:space="preserve">DESCRIPCIÓN: </w:t>
            </w:r>
            <w:r>
              <w:t>Esta funcionalidad permite que al usuario generar reportes en varios formatos con las cifras finales de la proyección contable</w:t>
            </w:r>
          </w:p>
        </w:tc>
      </w:tr>
      <w:tr w:rsidR="0075441A" w:rsidTr="00B72952">
        <w:trPr>
          <w:jc w:val="center"/>
        </w:trPr>
        <w:tc>
          <w:tcPr>
            <w:tcW w:w="8720" w:type="dxa"/>
            <w:gridSpan w:val="2"/>
          </w:tcPr>
          <w:p w:rsidR="0075441A" w:rsidRPr="006443F5" w:rsidRDefault="0075441A" w:rsidP="00B72952">
            <w:pPr>
              <w:jc w:val="both"/>
            </w:pPr>
            <w:r w:rsidRPr="006F229A">
              <w:rPr>
                <w:b/>
              </w:rPr>
              <w:t xml:space="preserve">ACTOR PRINCIPAL: </w:t>
            </w:r>
            <w:r>
              <w:t>Referente (contador) del área contable</w:t>
            </w:r>
          </w:p>
        </w:tc>
      </w:tr>
      <w:tr w:rsidR="0075441A" w:rsidTr="00B72952">
        <w:trPr>
          <w:cantSplit/>
          <w:jc w:val="center"/>
        </w:trPr>
        <w:tc>
          <w:tcPr>
            <w:tcW w:w="8720" w:type="dxa"/>
            <w:gridSpan w:val="2"/>
          </w:tcPr>
          <w:p w:rsidR="0075441A" w:rsidRPr="006F229A" w:rsidRDefault="0075441A" w:rsidP="00B72952">
            <w:pPr>
              <w:jc w:val="both"/>
              <w:rPr>
                <w:b/>
              </w:rPr>
            </w:pPr>
            <w:r w:rsidRPr="006F229A">
              <w:rPr>
                <w:b/>
              </w:rPr>
              <w:t>ACTOR</w:t>
            </w:r>
            <w:r>
              <w:rPr>
                <w:b/>
              </w:rPr>
              <w:t>ES</w:t>
            </w:r>
            <w:r w:rsidRPr="006F229A">
              <w:rPr>
                <w:b/>
              </w:rPr>
              <w:t xml:space="preserve"> SECUNDARIO</w:t>
            </w:r>
            <w:r>
              <w:rPr>
                <w:b/>
              </w:rPr>
              <w:t>S</w:t>
            </w:r>
            <w:r w:rsidRPr="006F229A">
              <w:rPr>
                <w:b/>
              </w:rPr>
              <w:t>:</w:t>
            </w:r>
          </w:p>
        </w:tc>
      </w:tr>
      <w:tr w:rsidR="0075441A" w:rsidTr="00B72952">
        <w:trPr>
          <w:jc w:val="center"/>
        </w:trPr>
        <w:tc>
          <w:tcPr>
            <w:tcW w:w="8720" w:type="dxa"/>
            <w:gridSpan w:val="2"/>
          </w:tcPr>
          <w:p w:rsidR="0075441A" w:rsidRPr="006F229A" w:rsidRDefault="0075441A" w:rsidP="00B72952">
            <w:pPr>
              <w:jc w:val="both"/>
              <w:rPr>
                <w:b/>
              </w:rPr>
            </w:pPr>
            <w:r w:rsidRPr="006F229A">
              <w:rPr>
                <w:b/>
              </w:rPr>
              <w:t xml:space="preserve">PRECONDICIONES: </w:t>
            </w:r>
            <w:r w:rsidRPr="00D8275D">
              <w:t>Que</w:t>
            </w:r>
            <w:r>
              <w:t xml:space="preserve"> el operador ya se cuente con las cifras finales de la proyección</w:t>
            </w:r>
          </w:p>
        </w:tc>
      </w:tr>
      <w:tr w:rsidR="0075441A" w:rsidTr="00B72952">
        <w:trPr>
          <w:trHeight w:val="673"/>
          <w:jc w:val="center"/>
        </w:trPr>
        <w:tc>
          <w:tcPr>
            <w:tcW w:w="8720" w:type="dxa"/>
            <w:gridSpan w:val="2"/>
          </w:tcPr>
          <w:p w:rsidR="0075441A" w:rsidRPr="006F229A" w:rsidRDefault="0075441A" w:rsidP="00B72952">
            <w:pPr>
              <w:jc w:val="both"/>
              <w:rPr>
                <w:b/>
              </w:rPr>
            </w:pPr>
            <w:r w:rsidRPr="006F229A">
              <w:rPr>
                <w:b/>
              </w:rPr>
              <w:t>PUNTO</w:t>
            </w:r>
            <w:r>
              <w:rPr>
                <w:b/>
              </w:rPr>
              <w:t>S</w:t>
            </w:r>
            <w:r w:rsidRPr="006F229A">
              <w:rPr>
                <w:b/>
              </w:rPr>
              <w:t xml:space="preserve"> DE EXTENSIÓN: </w:t>
            </w:r>
          </w:p>
        </w:tc>
      </w:tr>
      <w:tr w:rsidR="0075441A" w:rsidTr="00B72952">
        <w:trPr>
          <w:trHeight w:val="673"/>
          <w:jc w:val="center"/>
        </w:trPr>
        <w:tc>
          <w:tcPr>
            <w:tcW w:w="8720" w:type="dxa"/>
            <w:gridSpan w:val="2"/>
          </w:tcPr>
          <w:p w:rsidR="0075441A" w:rsidRPr="006F229A" w:rsidRDefault="0075441A" w:rsidP="00B72952">
            <w:pPr>
              <w:jc w:val="both"/>
              <w:rPr>
                <w:b/>
              </w:rPr>
            </w:pPr>
            <w:r w:rsidRPr="006F229A">
              <w:rPr>
                <w:b/>
              </w:rPr>
              <w:t>CONDICIÓN:</w:t>
            </w:r>
          </w:p>
        </w:tc>
      </w:tr>
      <w:tr w:rsidR="0075441A" w:rsidTr="00B72952">
        <w:trPr>
          <w:jc w:val="center"/>
        </w:trPr>
        <w:tc>
          <w:tcPr>
            <w:tcW w:w="8720" w:type="dxa"/>
            <w:gridSpan w:val="2"/>
          </w:tcPr>
          <w:p w:rsidR="0075441A" w:rsidRPr="006F229A" w:rsidRDefault="0075441A" w:rsidP="00B72952">
            <w:pPr>
              <w:jc w:val="both"/>
              <w:rPr>
                <w:b/>
              </w:rPr>
            </w:pPr>
            <w:r w:rsidRPr="006F229A">
              <w:rPr>
                <w:b/>
              </w:rPr>
              <w:t>ESCENARIO PRINCIPAL:</w:t>
            </w:r>
          </w:p>
          <w:p w:rsidR="00880B5F" w:rsidRDefault="00880B5F" w:rsidP="00880B5F">
            <w:pPr>
              <w:pStyle w:val="Prrafodelista"/>
              <w:numPr>
                <w:ilvl w:val="0"/>
                <w:numId w:val="9"/>
              </w:numPr>
              <w:spacing w:after="0"/>
            </w:pPr>
            <w:r>
              <w:t xml:space="preserve">El sistema muestra la pantalla principal de la aplicación </w:t>
            </w:r>
            <w:r w:rsidR="00642008">
              <w:t>en donde le presenta</w:t>
            </w:r>
            <w:r>
              <w:t xml:space="preserve">, básicamente, </w:t>
            </w:r>
            <w:r w:rsidR="008A044A">
              <w:t>tres operaciones a efectuar: Recopilación, Cálculo, Visualización</w:t>
            </w:r>
          </w:p>
          <w:p w:rsidR="00880B5F" w:rsidRDefault="00880B5F" w:rsidP="00880B5F">
            <w:pPr>
              <w:pStyle w:val="Prrafodelista"/>
              <w:numPr>
                <w:ilvl w:val="0"/>
                <w:numId w:val="9"/>
              </w:numPr>
              <w:spacing w:after="0"/>
            </w:pPr>
            <w:r>
              <w:t>El empleado elige la operación que quiere realizar (en este caso, la tercera opción)</w:t>
            </w:r>
          </w:p>
          <w:p w:rsidR="00880B5F" w:rsidRDefault="00880B5F" w:rsidP="00880B5F">
            <w:pPr>
              <w:pStyle w:val="Prrafodelista"/>
              <w:numPr>
                <w:ilvl w:val="0"/>
                <w:numId w:val="9"/>
              </w:numPr>
              <w:spacing w:after="0"/>
            </w:pPr>
            <w:r>
              <w:t>El sistema pregunta si se trata de un nuevo proyecto dentro de la solución o si quiere cargar alguno guardado</w:t>
            </w:r>
          </w:p>
          <w:p w:rsidR="0075441A" w:rsidRDefault="00880B5F" w:rsidP="00880B5F">
            <w:pPr>
              <w:pStyle w:val="Prrafodelista"/>
              <w:numPr>
                <w:ilvl w:val="0"/>
                <w:numId w:val="9"/>
              </w:numPr>
              <w:spacing w:after="0"/>
            </w:pPr>
            <w:r>
              <w:t>El empleado elige continuar con la misma solución</w:t>
            </w:r>
          </w:p>
          <w:p w:rsidR="0075441A" w:rsidRDefault="0075441A" w:rsidP="00880B5F">
            <w:pPr>
              <w:pStyle w:val="Prrafodelista"/>
              <w:numPr>
                <w:ilvl w:val="0"/>
                <w:numId w:val="9"/>
              </w:numPr>
              <w:spacing w:after="0"/>
            </w:pPr>
            <w:r>
              <w:t>El sistema muestra en pantalla opciones a elegir para armar el reporte: tablas, gráficos, diagramas, texto, o animación</w:t>
            </w:r>
          </w:p>
          <w:p w:rsidR="0075441A" w:rsidRDefault="0075441A" w:rsidP="00880B5F">
            <w:pPr>
              <w:pStyle w:val="Prrafodelista"/>
              <w:numPr>
                <w:ilvl w:val="0"/>
                <w:numId w:val="9"/>
              </w:numPr>
              <w:spacing w:after="0"/>
            </w:pPr>
            <w:r>
              <w:t>El empleado elige un formato determinado</w:t>
            </w:r>
          </w:p>
          <w:p w:rsidR="0075441A" w:rsidRDefault="0075441A" w:rsidP="00880B5F">
            <w:pPr>
              <w:pStyle w:val="Prrafodelista"/>
              <w:numPr>
                <w:ilvl w:val="0"/>
                <w:numId w:val="9"/>
              </w:numPr>
              <w:spacing w:after="0"/>
            </w:pPr>
            <w:r>
              <w:t>El sistema pone a su disposición las herramientas para confeccionar el reporte</w:t>
            </w:r>
          </w:p>
          <w:p w:rsidR="0075441A" w:rsidRDefault="0075441A" w:rsidP="00880B5F">
            <w:pPr>
              <w:pStyle w:val="Prrafodelista"/>
              <w:numPr>
                <w:ilvl w:val="0"/>
                <w:numId w:val="9"/>
              </w:numPr>
              <w:spacing w:after="0"/>
            </w:pPr>
            <w:r>
              <w:t>El empleado, luego de terminada la confección, tiene la opción de agregar otro formato (o el mismo) para generar otro tipo de reporte</w:t>
            </w:r>
          </w:p>
          <w:p w:rsidR="0075441A" w:rsidRDefault="0075441A" w:rsidP="00880B5F">
            <w:pPr>
              <w:pStyle w:val="Prrafodelista"/>
              <w:numPr>
                <w:ilvl w:val="0"/>
                <w:numId w:val="9"/>
              </w:numPr>
              <w:spacing w:after="0"/>
            </w:pPr>
            <w:r>
              <w:t>El sistema vuelve a la pantalla inicial y le vuelve a mostrar las opciones del punto 2 con la opción de continuar o finalizar</w:t>
            </w:r>
          </w:p>
          <w:p w:rsidR="0075441A" w:rsidRDefault="0075441A" w:rsidP="00880B5F">
            <w:pPr>
              <w:pStyle w:val="Prrafodelista"/>
              <w:numPr>
                <w:ilvl w:val="0"/>
                <w:numId w:val="9"/>
              </w:numPr>
              <w:spacing w:after="0"/>
            </w:pPr>
            <w:r>
              <w:t>El empleado, luego de haber armado la documental que considere pertinente, pide al sistema ya sea imprimir o generar archivo, según corresponda a cada formato elegido</w:t>
            </w:r>
          </w:p>
          <w:p w:rsidR="0075441A" w:rsidRPr="006F229A" w:rsidRDefault="0075441A" w:rsidP="00880B5F">
            <w:pPr>
              <w:pStyle w:val="Prrafodelista"/>
              <w:numPr>
                <w:ilvl w:val="0"/>
                <w:numId w:val="9"/>
              </w:numPr>
              <w:spacing w:after="0"/>
            </w:pPr>
            <w:r>
              <w:t>El sistema envía a impresora o guarda en disco los reportes generados</w:t>
            </w:r>
            <w:r w:rsidRPr="004A19DC">
              <w:t xml:space="preserve"> </w:t>
            </w:r>
          </w:p>
        </w:tc>
      </w:tr>
      <w:tr w:rsidR="0075441A" w:rsidTr="00B72952">
        <w:trPr>
          <w:jc w:val="center"/>
        </w:trPr>
        <w:tc>
          <w:tcPr>
            <w:tcW w:w="8720" w:type="dxa"/>
            <w:gridSpan w:val="2"/>
          </w:tcPr>
          <w:p w:rsidR="0075441A" w:rsidRPr="006F229A" w:rsidRDefault="0075441A" w:rsidP="00D3097B">
            <w:pPr>
              <w:jc w:val="both"/>
              <w:rPr>
                <w:b/>
              </w:rPr>
            </w:pPr>
            <w:r w:rsidRPr="006F229A">
              <w:rPr>
                <w:b/>
              </w:rPr>
              <w:t>FLUJO</w:t>
            </w:r>
            <w:r>
              <w:rPr>
                <w:b/>
              </w:rPr>
              <w:t>S</w:t>
            </w:r>
            <w:r w:rsidRPr="006F229A">
              <w:rPr>
                <w:b/>
              </w:rPr>
              <w:t xml:space="preserve"> ALTERNATIVO</w:t>
            </w:r>
            <w:r w:rsidR="004A1DBC">
              <w:rPr>
                <w:b/>
              </w:rPr>
              <w:t>S</w:t>
            </w:r>
            <w:r w:rsidRPr="006F229A">
              <w:rPr>
                <w:b/>
              </w:rPr>
              <w:t>:</w:t>
            </w:r>
          </w:p>
          <w:p w:rsidR="0075441A" w:rsidRDefault="00880B5F" w:rsidP="00E84D65">
            <w:pPr>
              <w:ind w:left="653" w:hanging="369"/>
              <w:jc w:val="both"/>
            </w:pPr>
            <w:r>
              <w:rPr>
                <w:kern w:val="2"/>
              </w:rPr>
              <w:t>7</w:t>
            </w:r>
            <w:r w:rsidR="0075441A">
              <w:rPr>
                <w:kern w:val="2"/>
              </w:rPr>
              <w:t>.1</w:t>
            </w:r>
            <w:r w:rsidR="00D3097B">
              <w:rPr>
                <w:kern w:val="2"/>
              </w:rPr>
              <w:t xml:space="preserve"> </w:t>
            </w:r>
            <w:r w:rsidR="0075441A">
              <w:rPr>
                <w:kern w:val="2"/>
              </w:rPr>
              <w:t xml:space="preserve">El sistema pone a disposición del empleado la opción de cancelar, lo cual lo retorna al punto </w:t>
            </w:r>
            <w:r>
              <w:rPr>
                <w:kern w:val="2"/>
              </w:rPr>
              <w:t>5</w:t>
            </w:r>
          </w:p>
          <w:p w:rsidR="0075441A" w:rsidRPr="006F229A" w:rsidRDefault="00880B5F" w:rsidP="00880B5F">
            <w:pPr>
              <w:ind w:left="794" w:hanging="510"/>
              <w:jc w:val="both"/>
            </w:pPr>
            <w:r>
              <w:rPr>
                <w:kern w:val="2"/>
              </w:rPr>
              <w:t>10</w:t>
            </w:r>
            <w:r w:rsidR="0075441A">
              <w:rPr>
                <w:kern w:val="2"/>
              </w:rPr>
              <w:t>.1</w:t>
            </w:r>
            <w:r w:rsidR="00D3097B">
              <w:rPr>
                <w:kern w:val="2"/>
              </w:rPr>
              <w:t xml:space="preserve"> </w:t>
            </w:r>
            <w:r w:rsidR="0075441A">
              <w:rPr>
                <w:kern w:val="2"/>
              </w:rPr>
              <w:t>El sistema pone a disposición del empleado la posibilidad de eliminar algunos de los reportes generados</w:t>
            </w:r>
            <w:r w:rsidR="0075441A" w:rsidRPr="004A19DC">
              <w:t xml:space="preserve"> </w:t>
            </w:r>
          </w:p>
        </w:tc>
      </w:tr>
      <w:tr w:rsidR="0075441A" w:rsidTr="00B72952">
        <w:trPr>
          <w:jc w:val="center"/>
        </w:trPr>
        <w:tc>
          <w:tcPr>
            <w:tcW w:w="8720" w:type="dxa"/>
            <w:gridSpan w:val="2"/>
          </w:tcPr>
          <w:p w:rsidR="0075441A" w:rsidRPr="00CC07A4" w:rsidRDefault="0075441A" w:rsidP="00B72952">
            <w:pPr>
              <w:jc w:val="both"/>
            </w:pPr>
            <w:r w:rsidRPr="006F229A">
              <w:rPr>
                <w:b/>
              </w:rPr>
              <w:t xml:space="preserve">POS CONDICIONES: </w:t>
            </w:r>
            <w:r w:rsidR="00CC07A4">
              <w:t>Ha quedado completada la solución que incluye los tres proyectos (casos de uso) necesarios para la generación de presupuestos</w:t>
            </w:r>
          </w:p>
        </w:tc>
      </w:tr>
    </w:tbl>
    <w:p w:rsidR="0075441A" w:rsidRPr="0075441A" w:rsidRDefault="0075441A" w:rsidP="0075441A"/>
    <w:p w:rsidR="00B970D1" w:rsidRDefault="00B970D1" w:rsidP="00090E41">
      <w:pPr>
        <w:pStyle w:val="Ttulo2"/>
      </w:pPr>
      <w:r>
        <w:t>Matriz de Valoración RUBRIC</w:t>
      </w:r>
    </w:p>
    <w:p w:rsidR="005C70F4" w:rsidRDefault="005C70F4" w:rsidP="00B83B9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418"/>
        <w:gridCol w:w="1418"/>
        <w:gridCol w:w="1418"/>
        <w:gridCol w:w="1418"/>
        <w:gridCol w:w="1418"/>
        <w:gridCol w:w="1418"/>
        <w:gridCol w:w="1418"/>
      </w:tblGrid>
      <w:tr w:rsidR="00090E41" w:rsidRPr="00090E41" w:rsidTr="00E84D65">
        <w:trPr>
          <w:cantSplit/>
          <w:jc w:val="center"/>
        </w:trPr>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CRITERIOS</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SUFICIENTEMENTE LOGRADO (A)</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MEDIANAMENTE LOGRADO (B)</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INSUFICIENTEMENTE LOGRADO (C)</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Puntaje</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w:t>
            </w:r>
          </w:p>
          <w:p w:rsidR="00090E41" w:rsidRPr="00090E41" w:rsidRDefault="00CC07A4" w:rsidP="00090E41">
            <w:pPr>
              <w:spacing w:after="0" w:line="240" w:lineRule="auto"/>
              <w:rPr>
                <w:rFonts w:ascii="Arial Narrow" w:hAnsi="Arial Narrow"/>
                <w:b/>
                <w:bCs/>
                <w:sz w:val="16"/>
                <w:szCs w:val="16"/>
              </w:rPr>
            </w:pPr>
            <w:r w:rsidRPr="00090E41">
              <w:rPr>
                <w:rFonts w:ascii="Arial Narrow" w:hAnsi="Arial Narrow"/>
                <w:b/>
                <w:bCs/>
                <w:sz w:val="16"/>
                <w:szCs w:val="16"/>
              </w:rPr>
              <w:t>A</w:t>
            </w:r>
            <w:r w:rsidR="00090E41" w:rsidRPr="00090E41">
              <w:rPr>
                <w:rFonts w:ascii="Arial Narrow" w:hAnsi="Arial Narrow"/>
                <w:b/>
                <w:bCs/>
                <w:sz w:val="16"/>
                <w:szCs w:val="16"/>
              </w:rPr>
              <w:t>lumno</w:t>
            </w:r>
          </w:p>
        </w:tc>
        <w:tc>
          <w:tcPr>
            <w:tcW w:w="1418" w:type="dxa"/>
            <w:shd w:val="clear" w:color="auto" w:fill="DBE5F1"/>
            <w:vAlign w:val="center"/>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 profesor</w:t>
            </w: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b/>
                <w:sz w:val="16"/>
                <w:szCs w:val="16"/>
              </w:rPr>
              <w:t>Nombre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 xml:space="preserve">El nombre del caso de uso está descripto desde la perspectiva de los objetivos del actor.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la perspectiva de los objetivos del actor</w:t>
            </w:r>
            <w:r w:rsidRPr="00090E41">
              <w:rPr>
                <w:rFonts w:ascii="Arial Narrow" w:hAnsi="Arial Narrow"/>
                <w:sz w:val="16"/>
                <w:szCs w:val="16"/>
              </w:rPr>
              <w:t>, pero no tiene una vinculación directa con la funcionalidad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el punto de vista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Descripción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descripción del caso de uso da una idea general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da una idea parcial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no permite entender las características del mismo.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r w:rsidR="00CC07A4">
              <w:rPr>
                <w:rFonts w:ascii="Arial Narrow" w:hAnsi="Arial Narrow"/>
                <w:sz w:val="16"/>
                <w:szCs w:val="16"/>
              </w:rPr>
              <w:t>.</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Desarrollo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lo que sistema tiene que hacer para satisfacer el objetivo del actor y no como se logrará.</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tanto en lo que sistema tiene que hacer, como en lo que hace el sistema para lograrlo.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cómo el sistema debe hacer para lograr lo que el actor requiere.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25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25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Lectura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tiene una estructura clara, tiene frases cortas y es fácil de leer por personas no expertas.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tiene una estructura clara, pero tiene frases muy largas para describir el intercambio de mensajes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no es claro y requiere de conocimientos de expertos para comprender su utilidad.</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15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Tamaño de las especificaciones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 mayor a 20 y menor a 40 líneas de intercambio de mensajes.</w:t>
            </w:r>
          </w:p>
          <w:p w:rsidR="00090E41" w:rsidRPr="00090E41" w:rsidRDefault="00090E41" w:rsidP="00090E41">
            <w:pPr>
              <w:spacing w:after="0" w:line="240" w:lineRule="auto"/>
              <w:rPr>
                <w:rFonts w:ascii="Arial Narrow" w:hAnsi="Arial Narrow"/>
                <w:i/>
                <w:sz w:val="16"/>
                <w:szCs w:val="16"/>
              </w:rPr>
            </w:pPr>
            <w:r w:rsidRPr="00090E41">
              <w:rPr>
                <w:rFonts w:ascii="Arial Narrow" w:hAnsi="Arial Narrow"/>
                <w:b/>
                <w:i/>
                <w:sz w:val="16"/>
                <w:szCs w:val="16"/>
              </w:rPr>
              <w:t>Nota</w:t>
            </w:r>
            <w:r w:rsidRPr="00090E41">
              <w:rPr>
                <w:rFonts w:ascii="Arial Narrow" w:hAnsi="Arial Narrow"/>
                <w:i/>
                <w:sz w:val="16"/>
                <w:szCs w:val="16"/>
              </w:rPr>
              <w:t>: estos valores son orientativos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está entre 10 y 19 líneas de intercambio de mensajes.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Las especificaciones del casos de uso son demasiado cortas (menos de 10 líneas)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10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Alta, baja, modificación y consultas (ABM-C)</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no modela ninguna de estas actividades.</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Flujo alternativo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Corresponde a errores o excepciones en el escenario principal. Una vez concluida resuelve el problema y continua en el escenario principal o finaliza 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 xml:space="preserve">Corresponde a errores o excepciones en el escenario principal. </w:t>
            </w:r>
          </w:p>
        </w:tc>
        <w:tc>
          <w:tcPr>
            <w:tcW w:w="1418" w:type="dxa"/>
          </w:tcPr>
          <w:p w:rsidR="00090E41" w:rsidRPr="00090E41" w:rsidRDefault="00090E41" w:rsidP="00090E41">
            <w:pPr>
              <w:spacing w:after="0" w:line="240" w:lineRule="auto"/>
              <w:rPr>
                <w:rFonts w:ascii="Arial Narrow" w:hAnsi="Arial Narrow"/>
                <w:b/>
                <w:sz w:val="16"/>
                <w:szCs w:val="16"/>
                <w:lang w:val="es-ES"/>
              </w:rPr>
            </w:pPr>
            <w:r w:rsidRPr="00090E41">
              <w:rPr>
                <w:rFonts w:ascii="Arial Narrow" w:hAnsi="Arial Narrow"/>
                <w:b/>
                <w:sz w:val="16"/>
                <w:szCs w:val="16"/>
                <w:lang w:val="es-ES"/>
              </w:rPr>
              <w:t xml:space="preserve">NO </w:t>
            </w:r>
            <w:r w:rsidRPr="00090E41">
              <w:rPr>
                <w:rFonts w:ascii="Arial Narrow" w:hAnsi="Arial Narrow"/>
                <w:sz w:val="16"/>
                <w:szCs w:val="16"/>
                <w:lang w:val="es-ES"/>
              </w:rPr>
              <w:t>corresponde a errores o excepciones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Pre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precondición establecida en el caso de uso </w:t>
            </w:r>
            <w:r w:rsidRPr="00090E41">
              <w:rPr>
                <w:rFonts w:ascii="Arial Narrow" w:hAnsi="Arial Narrow"/>
                <w:b/>
                <w:sz w:val="16"/>
                <w:szCs w:val="16"/>
              </w:rPr>
              <w:t>No</w:t>
            </w:r>
            <w:r w:rsidRPr="00090E41">
              <w:rPr>
                <w:rFonts w:ascii="Arial Narrow" w:hAnsi="Arial Narrow"/>
                <w:sz w:val="16"/>
                <w:szCs w:val="16"/>
              </w:rPr>
              <w:t xml:space="preserve"> es probada en el escenario principal</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La precondición establecida en el caso de uso es probada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 xml:space="preserve"> Post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post condición se desprende como consecuencia del desarrollo del caso de uso y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post condición se desprende como consecuencia del desarrollo del caso de uso, pero </w:t>
            </w:r>
            <w:r w:rsidRPr="00090E41">
              <w:rPr>
                <w:rFonts w:ascii="Arial Narrow" w:hAnsi="Arial Narrow"/>
                <w:b/>
                <w:bCs/>
                <w:sz w:val="16"/>
                <w:szCs w:val="16"/>
              </w:rPr>
              <w:t>NO</w:t>
            </w:r>
            <w:r w:rsidRPr="00090E41">
              <w:rPr>
                <w:rFonts w:ascii="Arial Narrow" w:hAnsi="Arial Narrow"/>
                <w:sz w:val="16"/>
                <w:szCs w:val="16"/>
              </w:rPr>
              <w:t xml:space="preserve">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 xml:space="preserve">La post condición </w:t>
            </w:r>
            <w:r w:rsidRPr="00090E41">
              <w:rPr>
                <w:rFonts w:ascii="Arial Narrow" w:hAnsi="Arial Narrow"/>
                <w:b/>
                <w:sz w:val="16"/>
                <w:szCs w:val="16"/>
              </w:rPr>
              <w:t>NO</w:t>
            </w:r>
            <w:r w:rsidRPr="00090E41">
              <w:rPr>
                <w:rFonts w:ascii="Arial Narrow" w:hAnsi="Arial Narrow"/>
                <w:sz w:val="16"/>
                <w:szCs w:val="16"/>
              </w:rPr>
              <w:t xml:space="preserve"> se desprende como consecuencia del desarrollo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Finalización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Un caso de uso tiene dos posibles finales: exitoso o no y eso está claramente establecido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Existen escenarios del caso de uso que no fueron analizados.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4</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 xml:space="preserve">Relación de inclusión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tiene expresamente establecida en dónde utiliza la funcionalidad de otro caso de uso y, además, el caso de uso al que hace referencia está desarrollado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 xml:space="preserve">El caso de uso base tiene expresamente establecida en dónde utiliza la funcionalidad de otro caso de uso pero y el caso de uso al que hace referencia </w:t>
            </w:r>
            <w:r w:rsidRPr="00090E41">
              <w:rPr>
                <w:rFonts w:ascii="Arial Narrow" w:hAnsi="Arial Narrow"/>
                <w:b/>
                <w:sz w:val="16"/>
                <w:szCs w:val="16"/>
              </w:rPr>
              <w:t>NO</w:t>
            </w:r>
            <w:r w:rsidRPr="00090E41">
              <w:rPr>
                <w:rFonts w:ascii="Arial Narrow" w:hAnsi="Arial Narrow"/>
                <w:sz w:val="16"/>
                <w:szCs w:val="16"/>
              </w:rPr>
              <w:t xml:space="preserve"> está desarrollado.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extensión (1)</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solo tiene el punto de extensión donde este caso de uso podría ser extendido.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hace referencia al caso de uso que extiende.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extensión (2)</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que extiende tiene el punto de extensión de caso de uso base y la condición de extensión.</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que extiende </w:t>
            </w:r>
            <w:r w:rsidRPr="00090E41">
              <w:rPr>
                <w:rFonts w:ascii="Arial Narrow" w:hAnsi="Arial Narrow"/>
                <w:b/>
                <w:sz w:val="16"/>
                <w:szCs w:val="16"/>
              </w:rPr>
              <w:t>NO</w:t>
            </w:r>
            <w:r w:rsidRPr="00090E41">
              <w:rPr>
                <w:rFonts w:ascii="Arial Narrow" w:hAnsi="Arial Narrow"/>
                <w:sz w:val="16"/>
                <w:szCs w:val="16"/>
              </w:rPr>
              <w:t xml:space="preserve"> tiene el punto de extensión de caso de uso base ni tampoco la condición de extensión.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t>5</w:t>
            </w:r>
          </w:p>
        </w:tc>
        <w:tc>
          <w:tcPr>
            <w:tcW w:w="1418" w:type="dxa"/>
            <w:vAlign w:val="center"/>
          </w:tcPr>
          <w:p w:rsidR="00090E41" w:rsidRPr="00090E41" w:rsidRDefault="00090E41" w:rsidP="00E84D65">
            <w:pPr>
              <w:spacing w:after="0" w:line="240" w:lineRule="auto"/>
              <w:jc w:val="center"/>
              <w:rPr>
                <w:rFonts w:ascii="Arial Narrow" w:hAnsi="Arial Narrow"/>
                <w:sz w:val="16"/>
                <w:szCs w:val="16"/>
              </w:rPr>
            </w:pPr>
          </w:p>
        </w:tc>
      </w:tr>
      <w:tr w:rsidR="00090E41" w:rsidRPr="00090E41" w:rsidTr="00E84D65">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Calificación del caso de uso</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vAlign w:val="center"/>
          </w:tcPr>
          <w:p w:rsidR="00090E41" w:rsidRPr="00090E41" w:rsidRDefault="00CC07A4" w:rsidP="00E84D65">
            <w:pPr>
              <w:spacing w:after="0" w:line="240" w:lineRule="auto"/>
              <w:jc w:val="center"/>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=SUM(ABOVE) </w:instrText>
            </w:r>
            <w:r>
              <w:rPr>
                <w:rFonts w:ascii="Arial Narrow" w:hAnsi="Arial Narrow"/>
                <w:sz w:val="16"/>
                <w:szCs w:val="16"/>
              </w:rPr>
              <w:fldChar w:fldCharType="separate"/>
            </w:r>
            <w:r>
              <w:rPr>
                <w:rFonts w:ascii="Arial Narrow" w:hAnsi="Arial Narrow"/>
                <w:noProof/>
                <w:sz w:val="16"/>
                <w:szCs w:val="16"/>
              </w:rPr>
              <w:t>94</w:t>
            </w:r>
            <w:r>
              <w:rPr>
                <w:rFonts w:ascii="Arial Narrow" w:hAnsi="Arial Narrow"/>
                <w:sz w:val="16"/>
                <w:szCs w:val="16"/>
              </w:rPr>
              <w:fldChar w:fldCharType="end"/>
            </w:r>
          </w:p>
        </w:tc>
        <w:tc>
          <w:tcPr>
            <w:tcW w:w="1418" w:type="dxa"/>
            <w:shd w:val="clear" w:color="auto" w:fill="DBE5F1"/>
            <w:vAlign w:val="center"/>
          </w:tcPr>
          <w:p w:rsidR="00090E41" w:rsidRPr="00090E41" w:rsidRDefault="00090E41" w:rsidP="00E84D65">
            <w:pPr>
              <w:spacing w:after="0" w:line="240" w:lineRule="auto"/>
              <w:jc w:val="center"/>
              <w:rPr>
                <w:rFonts w:ascii="Arial Narrow" w:hAnsi="Arial Narrow"/>
                <w:sz w:val="16"/>
                <w:szCs w:val="16"/>
              </w:rPr>
            </w:pPr>
          </w:p>
        </w:tc>
      </w:tr>
    </w:tbl>
    <w:p w:rsidR="00595BB9" w:rsidRPr="00595BB9" w:rsidRDefault="00595BB9" w:rsidP="00595BB9"/>
    <w:sectPr w:rsidR="00595BB9" w:rsidRPr="00595BB9" w:rsidSect="00532C43">
      <w:headerReference w:type="default" r:id="rId14"/>
      <w:footerReference w:type="default" r:id="rId15"/>
      <w:pgSz w:w="11906" w:h="16838"/>
      <w:pgMar w:top="1440" w:right="1080" w:bottom="1440" w:left="1080" w:header="708" w:footer="708" w:gutter="0"/>
      <w:pgNumType w:start="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7BB" w:rsidRDefault="003967BB" w:rsidP="0006589F">
      <w:pPr>
        <w:spacing w:after="0" w:line="240" w:lineRule="auto"/>
      </w:pPr>
      <w:r>
        <w:separator/>
      </w:r>
    </w:p>
  </w:endnote>
  <w:endnote w:type="continuationSeparator" w:id="0">
    <w:p w:rsidR="003967BB" w:rsidRDefault="003967BB" w:rsidP="0006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l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512" w:rsidRDefault="00361512" w:rsidP="004A1DBC">
    <w:sdt>
      <w:sdtPr>
        <w:id w:val="-1904674699"/>
        <w:docPartObj>
          <w:docPartGallery w:val="Page Numbers (Bottom of Page)"/>
          <w:docPartUnique/>
        </w:docPartObj>
      </w:sdtPr>
      <w:sdtContent>
        <w:r>
          <w:rPr>
            <w:noProof/>
            <w:lang w:eastAsia="es-AR"/>
          </w:rPr>
          <mc:AlternateContent>
            <mc:Choice Requires="wps">
              <w:drawing>
                <wp:anchor distT="0" distB="0" distL="114300" distR="114300" simplePos="0" relativeHeight="251659264" behindDoc="0" locked="0" layoutInCell="1" allowOverlap="1" wp14:anchorId="1A1701A9" wp14:editId="7FA77FAA">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361512" w:rsidRDefault="00361512">
                              <w:pPr>
                                <w:jc w:val="center"/>
                                <w:rPr>
                                  <w:szCs w:val="72"/>
                                </w:rPr>
                              </w:pPr>
                              <w:r>
                                <w:rPr>
                                  <w:rFonts w:eastAsiaTheme="minorEastAsia"/>
                                </w:rPr>
                                <w:fldChar w:fldCharType="begin"/>
                              </w:r>
                              <w:r>
                                <w:instrText>PAGE    \* MERGEFORMAT</w:instrText>
                              </w:r>
                              <w:r>
                                <w:rPr>
                                  <w:rFonts w:eastAsiaTheme="minorEastAsia"/>
                                </w:rPr>
                                <w:fldChar w:fldCharType="separate"/>
                              </w:r>
                              <w:r w:rsidR="003967BB" w:rsidRPr="003967BB">
                                <w:rPr>
                                  <w:rFonts w:asciiTheme="majorHAnsi" w:eastAsiaTheme="majorEastAsia" w:hAnsiTheme="majorHAnsi" w:cstheme="majorBidi"/>
                                  <w:noProof/>
                                  <w:color w:val="FFFFFF" w:themeColor="background1"/>
                                  <w:sz w:val="72"/>
                                  <w:szCs w:val="72"/>
                                  <w:lang w:val="es-ES"/>
                                </w:rPr>
                                <w:t>61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361512" w:rsidRDefault="00361512">
                        <w:pPr>
                          <w:jc w:val="center"/>
                          <w:rPr>
                            <w:szCs w:val="72"/>
                          </w:rPr>
                        </w:pPr>
                        <w:r>
                          <w:rPr>
                            <w:rFonts w:eastAsiaTheme="minorEastAsia"/>
                          </w:rPr>
                          <w:fldChar w:fldCharType="begin"/>
                        </w:r>
                        <w:r>
                          <w:instrText>PAGE    \* MERGEFORMAT</w:instrText>
                        </w:r>
                        <w:r>
                          <w:rPr>
                            <w:rFonts w:eastAsiaTheme="minorEastAsia"/>
                          </w:rPr>
                          <w:fldChar w:fldCharType="separate"/>
                        </w:r>
                        <w:r w:rsidR="003967BB" w:rsidRPr="003967BB">
                          <w:rPr>
                            <w:rFonts w:asciiTheme="majorHAnsi" w:eastAsiaTheme="majorEastAsia" w:hAnsiTheme="majorHAnsi" w:cstheme="majorBidi"/>
                            <w:noProof/>
                            <w:color w:val="FFFFFF" w:themeColor="background1"/>
                            <w:sz w:val="72"/>
                            <w:szCs w:val="72"/>
                            <w:lang w:val="es-ES"/>
                          </w:rPr>
                          <w:t>61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7BB" w:rsidRDefault="003967BB" w:rsidP="0006589F">
      <w:pPr>
        <w:spacing w:after="0" w:line="240" w:lineRule="auto"/>
      </w:pPr>
      <w:r>
        <w:separator/>
      </w:r>
    </w:p>
  </w:footnote>
  <w:footnote w:type="continuationSeparator" w:id="0">
    <w:p w:rsidR="003967BB" w:rsidRDefault="003967BB" w:rsidP="0006589F">
      <w:pPr>
        <w:spacing w:after="0" w:line="240" w:lineRule="auto"/>
      </w:pPr>
      <w:r>
        <w:continuationSeparator/>
      </w:r>
    </w:p>
  </w:footnote>
  <w:footnote w:id="1">
    <w:p w:rsidR="00361512" w:rsidRPr="00690CA4" w:rsidRDefault="00361512">
      <w:pPr>
        <w:pStyle w:val="Textonotapie"/>
        <w:rPr>
          <w:lang w:val="es-ES"/>
        </w:rPr>
      </w:pPr>
      <w:r>
        <w:rPr>
          <w:rStyle w:val="Refdenotaalpie"/>
        </w:rPr>
        <w:footnoteRef/>
      </w:r>
      <w:r>
        <w:t xml:space="preserve"> </w:t>
      </w:r>
      <w:r>
        <w:rPr>
          <w:lang w:val="es-ES"/>
        </w:rPr>
        <w:t>Debe hacerse notar que esta así llamada “recopilación” la estaría efectuando de manera automatizada el sistema presentado en la Parte A de este trabajo.</w:t>
      </w:r>
    </w:p>
  </w:footnote>
  <w:footnote w:id="2">
    <w:p w:rsidR="00361512" w:rsidRPr="00690CA4" w:rsidRDefault="00361512">
      <w:pPr>
        <w:pStyle w:val="Textonotapie"/>
        <w:rPr>
          <w:lang w:val="es-ES"/>
        </w:rPr>
      </w:pPr>
      <w:r>
        <w:rPr>
          <w:rStyle w:val="Refdenotaalpie"/>
        </w:rPr>
        <w:footnoteRef/>
      </w:r>
      <w:r>
        <w:t xml:space="preserve"> </w:t>
      </w:r>
      <w:r>
        <w:rPr>
          <w:lang w:val="es-ES"/>
        </w:rPr>
        <w:t>Debe hacerse notar que esta última tarea está fuera del alcance del sistema propuesto a lo largo de esta segunda parte del trabajo.</w:t>
      </w:r>
    </w:p>
  </w:footnote>
  <w:footnote w:id="3">
    <w:p w:rsidR="00361512" w:rsidRPr="00361512" w:rsidRDefault="00361512" w:rsidP="00361512">
      <w:pPr>
        <w:pStyle w:val="Textonotapie"/>
        <w:rPr>
          <w:lang w:val="es-ES"/>
        </w:rPr>
      </w:pPr>
      <w:r>
        <w:rPr>
          <w:rStyle w:val="Refdenotaalpie"/>
        </w:rPr>
        <w:footnoteRef/>
      </w:r>
      <w:r>
        <w:t xml:space="preserve"> Los casos de uso siempre deben comenzar por la acción de un actor o un evento externos al propio sistema. El disparador (o </w:t>
      </w:r>
      <w:r w:rsidRPr="006913EB">
        <w:rPr>
          <w:i/>
          <w:lang w:val="en-US"/>
        </w:rPr>
        <w:t>trigger</w:t>
      </w:r>
      <w:r w:rsidRPr="006913EB">
        <w:rPr>
          <w:lang w:val="en-US"/>
        </w:rPr>
        <w:t>)</w:t>
      </w:r>
      <w:r>
        <w:t xml:space="preserve"> es el nombre que recibe dicha acción o evento.</w:t>
      </w:r>
    </w:p>
  </w:footnote>
  <w:footnote w:id="4">
    <w:p w:rsidR="00361512" w:rsidRPr="00C417B6" w:rsidRDefault="00361512" w:rsidP="0075441A">
      <w:pPr>
        <w:pStyle w:val="Textonotapie"/>
      </w:pPr>
      <w:r>
        <w:rPr>
          <w:rStyle w:val="Refdenotaalpie"/>
        </w:rPr>
        <w:footnoteRef/>
      </w:r>
      <w:r>
        <w:t xml:space="preserve"> Según Craig Larman, las precondiciones son “</w:t>
      </w:r>
      <w:r w:rsidRPr="00C417B6">
        <w:rPr>
          <w:i/>
        </w:rPr>
        <w:t>suposiciones acerca del estado del sistema antes de ejecutar la operación</w:t>
      </w:r>
      <w:r>
        <w:t>”.</w:t>
      </w:r>
    </w:p>
  </w:footnote>
  <w:footnote w:id="5">
    <w:p w:rsidR="00361512" w:rsidRPr="00C417B6" w:rsidRDefault="00361512" w:rsidP="0075441A">
      <w:pPr>
        <w:pStyle w:val="Textonotapie"/>
      </w:pPr>
      <w:r>
        <w:rPr>
          <w:rStyle w:val="Refdenotaalpie"/>
        </w:rPr>
        <w:footnoteRef/>
      </w:r>
      <w:r>
        <w:t xml:space="preserve"> He consultado este punto a estudiantes de la carrera, y en general, hay cierto consenso de que la condición viene dada por las necesidades del negocio (es decir, no apunta a una condición que deba cumplir el sistema informático).</w:t>
      </w:r>
    </w:p>
  </w:footnote>
  <w:footnote w:id="6">
    <w:p w:rsidR="006913EB" w:rsidRPr="006913EB" w:rsidRDefault="006913EB">
      <w:pPr>
        <w:pStyle w:val="Textonotapie"/>
        <w:rPr>
          <w:lang w:val="es-ES"/>
        </w:rPr>
      </w:pPr>
      <w:r>
        <w:rPr>
          <w:rStyle w:val="Refdenotaalpie"/>
        </w:rPr>
        <w:footnoteRef/>
      </w:r>
      <w:r>
        <w:t xml:space="preserve"> </w:t>
      </w:r>
      <w:r>
        <w:t xml:space="preserve">Los casos de uso siempre deben comenzar por la acción de un actor o un evento externos al propio sistema. El disparador (o </w:t>
      </w:r>
      <w:r w:rsidRPr="006913EB">
        <w:rPr>
          <w:i/>
        </w:rPr>
        <w:t>trigger</w:t>
      </w:r>
      <w:r>
        <w:t>) es el nombre que recibe dicha acción o evento.</w:t>
      </w:r>
    </w:p>
  </w:footnote>
  <w:footnote w:id="7">
    <w:p w:rsidR="006913EB" w:rsidRPr="006913EB" w:rsidRDefault="006913EB">
      <w:pPr>
        <w:pStyle w:val="Textonotapie"/>
        <w:rPr>
          <w:lang w:val="es-ES"/>
        </w:rPr>
      </w:pPr>
      <w:r>
        <w:rPr>
          <w:rStyle w:val="Refdenotaalpie"/>
        </w:rPr>
        <w:footnoteRef/>
      </w:r>
      <w:r>
        <w:t xml:space="preserve"> </w:t>
      </w:r>
      <w:r>
        <w:t xml:space="preserve">Los casos de uso siempre deben comenzar por la acción de un actor o un evento externos al propio sistema. El disparador (o </w:t>
      </w:r>
      <w:r w:rsidRPr="006913EB">
        <w:rPr>
          <w:i/>
        </w:rPr>
        <w:t>trigger</w:t>
      </w:r>
      <w:r>
        <w:t>) es el nombre que recibe dicha acción o evento.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983"/>
      <w:gridCol w:w="2993"/>
    </w:tblGrid>
    <w:tr w:rsidR="00361512">
      <w:tc>
        <w:tcPr>
          <w:tcW w:w="3500" w:type="pct"/>
          <w:tcBorders>
            <w:bottom w:val="single" w:sz="4" w:space="0" w:color="auto"/>
          </w:tcBorders>
          <w:vAlign w:val="bottom"/>
        </w:tcPr>
        <w:p w:rsidR="00361512" w:rsidRDefault="00361512" w:rsidP="004A1DBC">
          <w:pPr>
            <w:pStyle w:val="Encabezado"/>
            <w:jc w:val="right"/>
            <w:rPr>
              <w:color w:val="76923C" w:themeColor="accent3" w:themeShade="BF"/>
              <w:sz w:val="24"/>
              <w:szCs w:val="24"/>
            </w:rPr>
          </w:pPr>
          <w:r>
            <w:rPr>
              <w:b/>
              <w:bCs/>
              <w:color w:val="76923C" w:themeColor="accent3" w:themeShade="BF"/>
              <w:sz w:val="24"/>
              <w:szCs w:val="24"/>
              <w:lang w:val="es-ES"/>
            </w:rPr>
            <w:t>[</w:t>
          </w:r>
          <w:sdt>
            <w:sdtPr>
              <w:rPr>
                <w:b/>
                <w:bCs/>
                <w:caps/>
                <w:sz w:val="24"/>
                <w:szCs w:val="24"/>
              </w:rPr>
              <w:alias w:val="Título"/>
              <w:id w:val="77677295"/>
              <w:placeholder>
                <w:docPart w:val="5084B7F91038404E9DCB4A82576F5630"/>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Metodología de desarrollo de sistemas I</w:t>
              </w:r>
            </w:sdtContent>
          </w:sdt>
          <w:r>
            <w:rPr>
              <w:b/>
              <w:bCs/>
              <w:color w:val="76923C" w:themeColor="accent3" w:themeShade="BF"/>
              <w:sz w:val="24"/>
              <w:szCs w:val="24"/>
              <w:lang w:val="es-ES"/>
            </w:rPr>
            <w:t>]</w:t>
          </w:r>
        </w:p>
      </w:tc>
      <w:sdt>
        <w:sdtPr>
          <w:rPr>
            <w:color w:val="FFFFFF" w:themeColor="background1"/>
          </w:rPr>
          <w:alias w:val="Fecha"/>
          <w:id w:val="77677290"/>
          <w:placeholder>
            <w:docPart w:val="3D4A80015EB142F9B9B0EED2B445E259"/>
          </w:placeholder>
          <w:dataBinding w:prefixMappings="xmlns:ns0='http://schemas.microsoft.com/office/2006/coverPageProps'" w:xpath="/ns0:CoverPageProperties[1]/ns0:PublishDate[1]" w:storeItemID="{55AF091B-3C7A-41E3-B477-F2FDAA23CFDA}"/>
          <w:date w:fullDate="2023-03-01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361512" w:rsidRDefault="00361512">
              <w:pPr>
                <w:pStyle w:val="Encabezado"/>
                <w:rPr>
                  <w:color w:val="FFFFFF" w:themeColor="background1"/>
                </w:rPr>
              </w:pPr>
              <w:r>
                <w:rPr>
                  <w:color w:val="FFFFFF" w:themeColor="background1"/>
                  <w:lang w:val="es-ES"/>
                </w:rPr>
                <w:t>1 de marzo de 2023</w:t>
              </w:r>
            </w:p>
          </w:tc>
        </w:sdtContent>
      </w:sdt>
    </w:tr>
  </w:tbl>
  <w:p w:rsidR="00361512" w:rsidRDefault="003615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834F"/>
      </v:shape>
    </w:pict>
  </w:numPicBullet>
  <w:abstractNum w:abstractNumId="0">
    <w:nsid w:val="02925B2B"/>
    <w:multiLevelType w:val="hybridMultilevel"/>
    <w:tmpl w:val="970878C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92040B"/>
    <w:multiLevelType w:val="hybridMultilevel"/>
    <w:tmpl w:val="ABE6489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658ED"/>
    <w:multiLevelType w:val="hybridMultilevel"/>
    <w:tmpl w:val="6C30FBC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315856"/>
    <w:multiLevelType w:val="hybridMultilevel"/>
    <w:tmpl w:val="510CBE6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1AD7F07"/>
    <w:multiLevelType w:val="hybridMultilevel"/>
    <w:tmpl w:val="19DC57A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98C7480"/>
    <w:multiLevelType w:val="hybridMultilevel"/>
    <w:tmpl w:val="3D52C43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993768D"/>
    <w:multiLevelType w:val="hybridMultilevel"/>
    <w:tmpl w:val="C21884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A61A09"/>
    <w:multiLevelType w:val="hybridMultilevel"/>
    <w:tmpl w:val="1C3464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E8A39E6"/>
    <w:multiLevelType w:val="hybridMultilevel"/>
    <w:tmpl w:val="E01ACA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E5"/>
    <w:rsid w:val="00013C1B"/>
    <w:rsid w:val="000455BD"/>
    <w:rsid w:val="0006589F"/>
    <w:rsid w:val="00072EAF"/>
    <w:rsid w:val="00086402"/>
    <w:rsid w:val="00090E41"/>
    <w:rsid w:val="00094B33"/>
    <w:rsid w:val="000A73BA"/>
    <w:rsid w:val="000B3F39"/>
    <w:rsid w:val="00133805"/>
    <w:rsid w:val="0016460B"/>
    <w:rsid w:val="00191204"/>
    <w:rsid w:val="001A1832"/>
    <w:rsid w:val="001B0C66"/>
    <w:rsid w:val="002000CF"/>
    <w:rsid w:val="00201F50"/>
    <w:rsid w:val="00206A0C"/>
    <w:rsid w:val="002321E5"/>
    <w:rsid w:val="00251A69"/>
    <w:rsid w:val="00275101"/>
    <w:rsid w:val="00334913"/>
    <w:rsid w:val="00361512"/>
    <w:rsid w:val="0037031B"/>
    <w:rsid w:val="003967BB"/>
    <w:rsid w:val="003A5AA7"/>
    <w:rsid w:val="00432663"/>
    <w:rsid w:val="0043680D"/>
    <w:rsid w:val="00440C0E"/>
    <w:rsid w:val="00493EDD"/>
    <w:rsid w:val="004A1DBC"/>
    <w:rsid w:val="004A5A9D"/>
    <w:rsid w:val="004D77FD"/>
    <w:rsid w:val="00507F61"/>
    <w:rsid w:val="00532C43"/>
    <w:rsid w:val="005901BB"/>
    <w:rsid w:val="00595BB9"/>
    <w:rsid w:val="005A602E"/>
    <w:rsid w:val="005C70F4"/>
    <w:rsid w:val="005D3DFE"/>
    <w:rsid w:val="005E46AE"/>
    <w:rsid w:val="00602DBB"/>
    <w:rsid w:val="00642008"/>
    <w:rsid w:val="00662D60"/>
    <w:rsid w:val="00690CA4"/>
    <w:rsid w:val="006913EB"/>
    <w:rsid w:val="00692FB0"/>
    <w:rsid w:val="006D7F5A"/>
    <w:rsid w:val="0075441A"/>
    <w:rsid w:val="00781C1C"/>
    <w:rsid w:val="007D7243"/>
    <w:rsid w:val="007E173C"/>
    <w:rsid w:val="00813E01"/>
    <w:rsid w:val="00880B5F"/>
    <w:rsid w:val="00895B2B"/>
    <w:rsid w:val="008A044A"/>
    <w:rsid w:val="008B4112"/>
    <w:rsid w:val="00925D5C"/>
    <w:rsid w:val="009A0E32"/>
    <w:rsid w:val="009F2F62"/>
    <w:rsid w:val="00A939BD"/>
    <w:rsid w:val="00AC1803"/>
    <w:rsid w:val="00AE537C"/>
    <w:rsid w:val="00B600E3"/>
    <w:rsid w:val="00B72952"/>
    <w:rsid w:val="00B83B95"/>
    <w:rsid w:val="00B850EC"/>
    <w:rsid w:val="00B96CC9"/>
    <w:rsid w:val="00B970D1"/>
    <w:rsid w:val="00C6317C"/>
    <w:rsid w:val="00CA7C3A"/>
    <w:rsid w:val="00CB4AF6"/>
    <w:rsid w:val="00CC07A4"/>
    <w:rsid w:val="00D3097B"/>
    <w:rsid w:val="00D95D58"/>
    <w:rsid w:val="00E03226"/>
    <w:rsid w:val="00E34522"/>
    <w:rsid w:val="00E432D5"/>
    <w:rsid w:val="00E84D65"/>
    <w:rsid w:val="00E9000E"/>
    <w:rsid w:val="00E968BB"/>
    <w:rsid w:val="00EA2FD7"/>
    <w:rsid w:val="00F1405C"/>
    <w:rsid w:val="00F144D3"/>
    <w:rsid w:val="00F328A3"/>
    <w:rsid w:val="00F548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D1"/>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 w:type="paragraph" w:styleId="Textonotapie">
    <w:name w:val="footnote text"/>
    <w:basedOn w:val="Normal"/>
    <w:link w:val="TextonotapieCar"/>
    <w:uiPriority w:val="99"/>
    <w:semiHidden/>
    <w:unhideWhenUsed/>
    <w:rsid w:val="00690C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0CA4"/>
    <w:rPr>
      <w:sz w:val="20"/>
      <w:szCs w:val="20"/>
    </w:rPr>
  </w:style>
  <w:style w:type="character" w:styleId="Refdenotaalpie">
    <w:name w:val="footnote reference"/>
    <w:basedOn w:val="Fuentedeprrafopredeter"/>
    <w:uiPriority w:val="99"/>
    <w:semiHidden/>
    <w:unhideWhenUsed/>
    <w:rsid w:val="00690CA4"/>
    <w:rPr>
      <w:vertAlign w:val="superscript"/>
    </w:rPr>
  </w:style>
  <w:style w:type="paragraph" w:styleId="Textodeglobo">
    <w:name w:val="Balloon Text"/>
    <w:basedOn w:val="Normal"/>
    <w:link w:val="TextodegloboCar"/>
    <w:uiPriority w:val="99"/>
    <w:semiHidden/>
    <w:unhideWhenUsed/>
    <w:rsid w:val="00B83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B95"/>
    <w:rPr>
      <w:rFonts w:ascii="Tahoma" w:hAnsi="Tahoma" w:cs="Tahoma"/>
      <w:sz w:val="16"/>
      <w:szCs w:val="16"/>
    </w:rPr>
  </w:style>
  <w:style w:type="table" w:styleId="Tablaconcuadrcula">
    <w:name w:val="Table Grid"/>
    <w:basedOn w:val="Tablanormal"/>
    <w:uiPriority w:val="59"/>
    <w:rsid w:val="0075441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A1DB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D1"/>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 w:type="paragraph" w:styleId="Textonotapie">
    <w:name w:val="footnote text"/>
    <w:basedOn w:val="Normal"/>
    <w:link w:val="TextonotapieCar"/>
    <w:uiPriority w:val="99"/>
    <w:semiHidden/>
    <w:unhideWhenUsed/>
    <w:rsid w:val="00690C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0CA4"/>
    <w:rPr>
      <w:sz w:val="20"/>
      <w:szCs w:val="20"/>
    </w:rPr>
  </w:style>
  <w:style w:type="character" w:styleId="Refdenotaalpie">
    <w:name w:val="footnote reference"/>
    <w:basedOn w:val="Fuentedeprrafopredeter"/>
    <w:uiPriority w:val="99"/>
    <w:semiHidden/>
    <w:unhideWhenUsed/>
    <w:rsid w:val="00690CA4"/>
    <w:rPr>
      <w:vertAlign w:val="superscript"/>
    </w:rPr>
  </w:style>
  <w:style w:type="paragraph" w:styleId="Textodeglobo">
    <w:name w:val="Balloon Text"/>
    <w:basedOn w:val="Normal"/>
    <w:link w:val="TextodegloboCar"/>
    <w:uiPriority w:val="99"/>
    <w:semiHidden/>
    <w:unhideWhenUsed/>
    <w:rsid w:val="00B83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B95"/>
    <w:rPr>
      <w:rFonts w:ascii="Tahoma" w:hAnsi="Tahoma" w:cs="Tahoma"/>
      <w:sz w:val="16"/>
      <w:szCs w:val="16"/>
    </w:rPr>
  </w:style>
  <w:style w:type="table" w:styleId="Tablaconcuadrcula">
    <w:name w:val="Table Grid"/>
    <w:basedOn w:val="Tablanormal"/>
    <w:uiPriority w:val="59"/>
    <w:rsid w:val="0075441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A1D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84B7F91038404E9DCB4A82576F5630"/>
        <w:category>
          <w:name w:val="General"/>
          <w:gallery w:val="placeholder"/>
        </w:category>
        <w:types>
          <w:type w:val="bbPlcHdr"/>
        </w:types>
        <w:behaviors>
          <w:behavior w:val="content"/>
        </w:behaviors>
        <w:guid w:val="{FCA9AADC-13A5-4FBE-A6AF-3EC78C91AF17}"/>
      </w:docPartPr>
      <w:docPartBody>
        <w:p w:rsidR="00BD1B9C" w:rsidRDefault="00513DDB" w:rsidP="00513DDB">
          <w:pPr>
            <w:pStyle w:val="5084B7F91038404E9DCB4A82576F5630"/>
          </w:pPr>
          <w:r>
            <w:rPr>
              <w:b/>
              <w:bCs/>
              <w:caps/>
              <w:sz w:val="24"/>
              <w:szCs w:val="24"/>
              <w:lang w:val="es-ES"/>
            </w:rPr>
            <w:t>Escriba el título del documento</w:t>
          </w:r>
        </w:p>
      </w:docPartBody>
    </w:docPart>
    <w:docPart>
      <w:docPartPr>
        <w:name w:val="3D4A80015EB142F9B9B0EED2B445E259"/>
        <w:category>
          <w:name w:val="General"/>
          <w:gallery w:val="placeholder"/>
        </w:category>
        <w:types>
          <w:type w:val="bbPlcHdr"/>
        </w:types>
        <w:behaviors>
          <w:behavior w:val="content"/>
        </w:behaviors>
        <w:guid w:val="{99C577EB-8AAF-490F-9CFB-35F2B91483E3}"/>
      </w:docPartPr>
      <w:docPartBody>
        <w:p w:rsidR="00BD1B9C" w:rsidRDefault="00513DDB" w:rsidP="00513DDB">
          <w:pPr>
            <w:pStyle w:val="3D4A80015EB142F9B9B0EED2B445E259"/>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l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DDB"/>
    <w:rsid w:val="00513DDB"/>
    <w:rsid w:val="00722B32"/>
    <w:rsid w:val="00BD1B9C"/>
    <w:rsid w:val="00DF31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84B7F91038404E9DCB4A82576F5630">
    <w:name w:val="5084B7F91038404E9DCB4A82576F5630"/>
    <w:rsid w:val="00513DDB"/>
  </w:style>
  <w:style w:type="paragraph" w:customStyle="1" w:styleId="3D4A80015EB142F9B9B0EED2B445E259">
    <w:name w:val="3D4A80015EB142F9B9B0EED2B445E259"/>
    <w:rsid w:val="00513DDB"/>
  </w:style>
  <w:style w:type="character" w:styleId="Textodelmarcadordeposicin">
    <w:name w:val="Placeholder Text"/>
    <w:basedOn w:val="Fuentedeprrafopredeter"/>
    <w:uiPriority w:val="99"/>
    <w:semiHidden/>
    <w:rsid w:val="00513DD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84B7F91038404E9DCB4A82576F5630">
    <w:name w:val="5084B7F91038404E9DCB4A82576F5630"/>
    <w:rsid w:val="00513DDB"/>
  </w:style>
  <w:style w:type="paragraph" w:customStyle="1" w:styleId="3D4A80015EB142F9B9B0EED2B445E259">
    <w:name w:val="3D4A80015EB142F9B9B0EED2B445E259"/>
    <w:rsid w:val="00513DDB"/>
  </w:style>
  <w:style w:type="character" w:styleId="Textodelmarcadordeposicin">
    <w:name w:val="Placeholder Text"/>
    <w:basedOn w:val="Fuentedeprrafopredeter"/>
    <w:uiPriority w:val="99"/>
    <w:semiHidden/>
    <w:rsid w:val="00513D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53A8A-41CA-459C-B813-ACDD2333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15</Pages>
  <Words>4199</Words>
  <Characters>23096</Characters>
  <Application>Microsoft Office Word</Application>
  <DocSecurity>0</DocSecurity>
  <Lines>192</Lines>
  <Paragraphs>54</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Metodología de desarrollo de sistemas I</vt:lpstr>
      <vt:lpstr>Objetivo Ampliado</vt:lpstr>
      <vt:lpstr>Gestiones</vt:lpstr>
      <vt:lpstr>    Gestión Elaboración de Presupuestos</vt:lpstr>
      <vt:lpstr>Casos de Uso a Incluir</vt:lpstr>
      <vt:lpstr>    Gráfico del Caso de Uso</vt:lpstr>
      <vt:lpstr>    Objetivos</vt:lpstr>
      <vt:lpstr>    Disparadores </vt:lpstr>
      <vt:lpstr>    Descripción Analítica</vt:lpstr>
      <vt:lpstr>    Matriz de Valoración RUBRIC</vt:lpstr>
      <vt:lpstr>    Gráfico del Caso de Uso</vt:lpstr>
      <vt:lpstr>    Objetivos</vt:lpstr>
      <vt:lpstr>    Disparadores </vt:lpstr>
      <vt:lpstr>    Descripción Analítica</vt:lpstr>
      <vt:lpstr>    Matriz de Valoración RUBRIC</vt:lpstr>
      <vt:lpstr>    Gráfico del Caso de Uso</vt:lpstr>
      <vt:lpstr>    Objetivos</vt:lpstr>
      <vt:lpstr>    Disparadores </vt:lpstr>
      <vt:lpstr>    Descripción Analítica</vt:lpstr>
      <vt:lpstr>    Matriz de Valoración RUBRIC</vt:lpstr>
    </vt:vector>
  </TitlesOfParts>
  <Company/>
  <LinksUpToDate>false</LinksUpToDate>
  <CharactersWithSpaces>27241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desarrollo de sistemas I</dc:title>
  <dc:creator>Gerardo Tordoya</dc:creator>
  <cp:lastModifiedBy>Gerardo Tordoya</cp:lastModifiedBy>
  <cp:revision>32</cp:revision>
  <cp:lastPrinted>2023-03-02T15:41:00Z</cp:lastPrinted>
  <dcterms:created xsi:type="dcterms:W3CDTF">2023-02-23T22:54:00Z</dcterms:created>
  <dcterms:modified xsi:type="dcterms:W3CDTF">2023-03-02T15:42:00Z</dcterms:modified>
</cp:coreProperties>
</file>