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-BoldItalic" w:hAnsi="Calibri-BoldItalic" w:cs="Calibri-BoldItalic"/>
          <w:b/>
          <w:bCs/>
          <w:i/>
          <w:iCs/>
          <w:color w:val="5B9CD6"/>
          <w:sz w:val="40"/>
          <w:szCs w:val="40"/>
        </w:rPr>
      </w:pPr>
      <w:r>
        <w:rPr>
          <w:rFonts w:ascii="Calibri-BoldItalic" w:hAnsi="Calibri-BoldItalic" w:cs="Calibri-BoldItalic"/>
          <w:b/>
          <w:bCs/>
          <w:i/>
          <w:iCs/>
          <w:color w:val="5B9CD6"/>
          <w:sz w:val="40"/>
          <w:szCs w:val="40"/>
        </w:rPr>
        <w:t>Tecnología de las Comunicaciones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-Italic" w:hAnsi="Calibri-Italic" w:cs="Calibri-Italic"/>
          <w:i/>
          <w:iCs/>
          <w:color w:val="5B9CD6"/>
        </w:rPr>
      </w:pPr>
      <w:r>
        <w:rPr>
          <w:rFonts w:ascii="Calibri-Italic" w:hAnsi="Calibri-Italic" w:cs="Calibri-Italic"/>
          <w:i/>
          <w:iCs/>
          <w:color w:val="5B9CD6"/>
        </w:rPr>
        <w:t>TP Tres Teoremas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-BoldItalic" w:hAnsi="Calibri-BoldItalic" w:cs="Calibri-BoldItalic"/>
          <w:b/>
          <w:bCs/>
          <w:i/>
          <w:iCs/>
          <w:color w:val="000000"/>
        </w:rPr>
        <w:t>Nota</w:t>
      </w:r>
      <w:r>
        <w:rPr>
          <w:rFonts w:ascii="Calibri" w:hAnsi="Calibri" w:cs="Calibri"/>
          <w:color w:val="000000"/>
        </w:rPr>
        <w:t>: Previo a la realización de este TP leer el Apunte ¨</w:t>
      </w:r>
      <w:r>
        <w:rPr>
          <w:rFonts w:ascii="Calibri-Bold" w:hAnsi="Calibri-Bold" w:cs="Calibri-Bold"/>
          <w:b/>
          <w:bCs/>
          <w:color w:val="000000"/>
        </w:rPr>
        <w:t>Tres Teoremas</w:t>
      </w:r>
      <w:r>
        <w:rPr>
          <w:rFonts w:ascii="Calibri" w:hAnsi="Calibri" w:cs="Calibri"/>
          <w:color w:val="000000"/>
        </w:rPr>
        <w:t xml:space="preserve">¨ </w:t>
      </w:r>
      <w:proofErr w:type="spellStart"/>
      <w:r>
        <w:rPr>
          <w:rFonts w:ascii="Calibri" w:hAnsi="Calibri" w:cs="Calibri"/>
          <w:color w:val="000000"/>
        </w:rPr>
        <w:t>Semeria</w:t>
      </w:r>
      <w:proofErr w:type="spellEnd"/>
      <w:r>
        <w:rPr>
          <w:rFonts w:ascii="Calibri" w:hAnsi="Calibri" w:cs="Calibri"/>
          <w:color w:val="000000"/>
        </w:rPr>
        <w:t xml:space="preserve"> – López.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Conteste ¨</w:t>
      </w:r>
      <w:r>
        <w:rPr>
          <w:rFonts w:ascii="Calibri-BoldItalic" w:hAnsi="Calibri-BoldItalic" w:cs="Calibri-BoldItalic"/>
          <w:b/>
          <w:bCs/>
          <w:i/>
          <w:iCs/>
          <w:color w:val="000000"/>
        </w:rPr>
        <w:t>a mano</w:t>
      </w:r>
      <w:r>
        <w:rPr>
          <w:rFonts w:ascii="Calibri" w:hAnsi="Calibri" w:cs="Calibri"/>
          <w:color w:val="000000"/>
        </w:rPr>
        <w:t>¨ en los lugares dedicados a tal fin, luego una vez escaneada suba con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formato</w:t>
      </w:r>
      <w:proofErr w:type="gramEnd"/>
      <w:r>
        <w:rPr>
          <w:rFonts w:ascii="Calibri" w:hAnsi="Calibri" w:cs="Calibri"/>
          <w:color w:val="000000"/>
        </w:rPr>
        <w:t xml:space="preserve"> PDF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Verdana" w:hAnsi="Verdana" w:cs="Verdana"/>
          <w:color w:val="000000"/>
        </w:rPr>
        <w:t xml:space="preserve">1. </w:t>
      </w:r>
      <w:r>
        <w:rPr>
          <w:rFonts w:ascii="Calibri" w:hAnsi="Calibri" w:cs="Calibri"/>
          <w:color w:val="000000"/>
        </w:rPr>
        <w:t xml:space="preserve">¿Qué dice el teorema de </w:t>
      </w:r>
      <w:r>
        <w:rPr>
          <w:rFonts w:ascii="Calibri-Bold" w:hAnsi="Calibri-Bold" w:cs="Calibri-Bold"/>
          <w:b/>
          <w:bCs/>
          <w:color w:val="000000"/>
        </w:rPr>
        <w:t>Fourier</w:t>
      </w:r>
      <w:r>
        <w:rPr>
          <w:rFonts w:ascii="Calibri" w:hAnsi="Calibri" w:cs="Calibri"/>
          <w:color w:val="000000"/>
        </w:rPr>
        <w:t>? De un Ejemplo.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Toda señal periódica se puede considerar formada por la suma de infinitos senos y cosenos.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La onda cuadrada </w:t>
      </w:r>
      <w:proofErr w:type="spellStart"/>
      <w:r>
        <w:rPr>
          <w:rFonts w:ascii="Calibri" w:hAnsi="Calibri" w:cs="Calibri"/>
          <w:color w:val="000000"/>
        </w:rPr>
        <w:t>esta</w:t>
      </w:r>
      <w:proofErr w:type="spellEnd"/>
      <w:r>
        <w:rPr>
          <w:rFonts w:ascii="Calibri" w:hAnsi="Calibri" w:cs="Calibri"/>
          <w:color w:val="000000"/>
        </w:rPr>
        <w:t xml:space="preserve"> formada por su fundamental y las armónicas impares.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spellStart"/>
      <w:r>
        <w:rPr>
          <w:rFonts w:ascii="Calibri" w:hAnsi="Calibri" w:cs="Calibri"/>
          <w:color w:val="000000"/>
        </w:rPr>
        <w:t>Ej</w:t>
      </w:r>
      <w:proofErr w:type="spellEnd"/>
      <w:r>
        <w:rPr>
          <w:rFonts w:ascii="Calibri" w:hAnsi="Calibri" w:cs="Calibri"/>
          <w:color w:val="000000"/>
        </w:rPr>
        <w:t xml:space="preserve">: </w:t>
      </w:r>
      <w:proofErr w:type="spellStart"/>
      <w:r>
        <w:rPr>
          <w:rFonts w:ascii="Calibri" w:hAnsi="Calibri" w:cs="Calibri"/>
          <w:color w:val="000000"/>
        </w:rPr>
        <w:t>Sen</w:t>
      </w:r>
      <w:proofErr w:type="spellEnd"/>
      <w:r>
        <w:rPr>
          <w:rFonts w:ascii="Calibri" w:hAnsi="Calibri" w:cs="Calibri"/>
          <w:color w:val="000000"/>
        </w:rPr>
        <w:t xml:space="preserve"> (x) + (1/3) </w:t>
      </w:r>
      <w:proofErr w:type="spellStart"/>
      <w:r>
        <w:rPr>
          <w:rFonts w:ascii="Calibri" w:hAnsi="Calibri" w:cs="Calibri"/>
          <w:color w:val="000000"/>
        </w:rPr>
        <w:t>sen</w:t>
      </w:r>
      <w:proofErr w:type="spellEnd"/>
      <w:r>
        <w:rPr>
          <w:rFonts w:ascii="Calibri" w:hAnsi="Calibri" w:cs="Calibri"/>
          <w:color w:val="000000"/>
        </w:rPr>
        <w:t xml:space="preserve"> (3x) + (1/5) </w:t>
      </w:r>
      <w:proofErr w:type="spellStart"/>
      <w:r>
        <w:rPr>
          <w:rFonts w:ascii="Calibri" w:hAnsi="Calibri" w:cs="Calibri"/>
          <w:color w:val="000000"/>
        </w:rPr>
        <w:t>sen</w:t>
      </w:r>
      <w:proofErr w:type="spellEnd"/>
      <w:r>
        <w:rPr>
          <w:rFonts w:ascii="Calibri" w:hAnsi="Calibri" w:cs="Calibri"/>
          <w:color w:val="000000"/>
        </w:rPr>
        <w:t xml:space="preserve"> (5x) + (1/7) </w:t>
      </w:r>
      <w:proofErr w:type="spellStart"/>
      <w:r>
        <w:rPr>
          <w:rFonts w:ascii="Calibri" w:hAnsi="Calibri" w:cs="Calibri"/>
          <w:color w:val="000000"/>
        </w:rPr>
        <w:t>sen</w:t>
      </w:r>
      <w:proofErr w:type="spellEnd"/>
      <w:r>
        <w:rPr>
          <w:rFonts w:ascii="Calibri" w:hAnsi="Calibri" w:cs="Calibri"/>
          <w:color w:val="000000"/>
        </w:rPr>
        <w:t xml:space="preserve"> (7x)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Verdana" w:hAnsi="Verdana" w:cs="Verdana"/>
          <w:color w:val="000000"/>
        </w:rPr>
        <w:t xml:space="preserve">2. </w:t>
      </w:r>
      <w:r>
        <w:rPr>
          <w:rFonts w:ascii="Calibri" w:hAnsi="Calibri" w:cs="Calibri"/>
          <w:color w:val="000000"/>
        </w:rPr>
        <w:t xml:space="preserve">¿Qué dice el Teorema de </w:t>
      </w:r>
      <w:proofErr w:type="spellStart"/>
      <w:r>
        <w:rPr>
          <w:rFonts w:ascii="Calibri-Bold" w:hAnsi="Calibri-Bold" w:cs="Calibri-Bold"/>
          <w:b/>
          <w:bCs/>
          <w:color w:val="000000"/>
        </w:rPr>
        <w:t>Nyquist</w:t>
      </w:r>
      <w:proofErr w:type="spellEnd"/>
      <w:r>
        <w:rPr>
          <w:rFonts w:ascii="Calibri-Bold" w:hAnsi="Calibri-Bold" w:cs="Calibri-Bold"/>
          <w:b/>
          <w:bCs/>
          <w:color w:val="000000"/>
        </w:rPr>
        <w:t xml:space="preserve"> </w:t>
      </w:r>
      <w:r>
        <w:rPr>
          <w:rFonts w:ascii="Calibri" w:hAnsi="Calibri" w:cs="Calibri"/>
          <w:color w:val="000000"/>
        </w:rPr>
        <w:t>para el muestreo?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>Toda señal limitada en banda se puede recuperar completamente muestreándola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proofErr w:type="gramStart"/>
      <w:r>
        <w:rPr>
          <w:rFonts w:ascii="Verdana" w:hAnsi="Verdana" w:cs="Verdana"/>
          <w:color w:val="000000"/>
          <w:sz w:val="20"/>
          <w:szCs w:val="20"/>
        </w:rPr>
        <w:t>al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doble de su máxima frecuencia.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Verdana" w:hAnsi="Verdana" w:cs="Verdana"/>
          <w:color w:val="000000"/>
        </w:rPr>
        <w:t xml:space="preserve">3. </w:t>
      </w:r>
      <w:r>
        <w:rPr>
          <w:rFonts w:ascii="Calibri" w:hAnsi="Calibri" w:cs="Calibri"/>
          <w:color w:val="000000"/>
        </w:rPr>
        <w:t xml:space="preserve">¿Qué dice el Teorema de </w:t>
      </w:r>
      <w:r>
        <w:rPr>
          <w:rFonts w:ascii="Calibri-Bold" w:hAnsi="Calibri-Bold" w:cs="Calibri-Bold"/>
          <w:b/>
          <w:bCs/>
          <w:color w:val="000000"/>
        </w:rPr>
        <w:t>Shannon</w:t>
      </w:r>
      <w:r>
        <w:rPr>
          <w:rFonts w:ascii="Calibri" w:hAnsi="Calibri" w:cs="Calibri"/>
          <w:color w:val="000000"/>
        </w:rPr>
        <w:t>? De un Ejemplo.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La capacidad de un canal de comunicaciones es proporcional a su ancho de banda y al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logaritmo</w:t>
      </w:r>
      <w:proofErr w:type="gramEnd"/>
      <w:r>
        <w:rPr>
          <w:rFonts w:ascii="Calibri" w:hAnsi="Calibri" w:cs="Calibri"/>
          <w:color w:val="000000"/>
        </w:rPr>
        <w:t xml:space="preserve"> de su relación señal/ruido.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B= 4 </w:t>
      </w:r>
      <w:proofErr w:type="spellStart"/>
      <w:r>
        <w:rPr>
          <w:rFonts w:ascii="Calibri" w:hAnsi="Calibri" w:cs="Calibri"/>
          <w:color w:val="000000"/>
        </w:rPr>
        <w:t>mhz</w:t>
      </w:r>
      <w:proofErr w:type="spellEnd"/>
      <w:r>
        <w:rPr>
          <w:rFonts w:ascii="Calibri" w:hAnsi="Calibri" w:cs="Calibri"/>
          <w:color w:val="000000"/>
        </w:rPr>
        <w:t xml:space="preserve"> – 3 </w:t>
      </w:r>
      <w:proofErr w:type="spellStart"/>
      <w:r>
        <w:rPr>
          <w:rFonts w:ascii="Calibri" w:hAnsi="Calibri" w:cs="Calibri"/>
          <w:color w:val="000000"/>
        </w:rPr>
        <w:t>mhz</w:t>
      </w:r>
      <w:proofErr w:type="spellEnd"/>
      <w:r>
        <w:rPr>
          <w:rFonts w:ascii="Calibri" w:hAnsi="Calibri" w:cs="Calibri"/>
          <w:color w:val="000000"/>
        </w:rPr>
        <w:t xml:space="preserve"> = 1 </w:t>
      </w:r>
      <w:proofErr w:type="spellStart"/>
      <w:r>
        <w:rPr>
          <w:rFonts w:ascii="Calibri" w:hAnsi="Calibri" w:cs="Calibri"/>
          <w:color w:val="000000"/>
        </w:rPr>
        <w:t>mhz</w:t>
      </w:r>
      <w:proofErr w:type="spellEnd"/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SNR = 24 </w:t>
      </w:r>
      <w:proofErr w:type="spellStart"/>
      <w:r>
        <w:rPr>
          <w:rFonts w:ascii="Calibri" w:hAnsi="Calibri" w:cs="Calibri"/>
          <w:color w:val="000000"/>
        </w:rPr>
        <w:t>db</w:t>
      </w:r>
      <w:proofErr w:type="spellEnd"/>
      <w:r>
        <w:rPr>
          <w:rFonts w:ascii="Calibri" w:hAnsi="Calibri" w:cs="Calibri"/>
          <w:color w:val="000000"/>
        </w:rPr>
        <w:t xml:space="preserve"> = 10 log10 (SNR) = 251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Shannon= C = 10^6 log2 (1 + 251) = 8Mbps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</w:rPr>
        <w:t xml:space="preserve">4. </w:t>
      </w:r>
      <w:r>
        <w:rPr>
          <w:rFonts w:ascii="Verdana" w:hAnsi="Verdana" w:cs="Verdana"/>
          <w:color w:val="000000"/>
          <w:sz w:val="20"/>
          <w:szCs w:val="20"/>
        </w:rPr>
        <w:t xml:space="preserve">¿Qué mide el </w:t>
      </w:r>
      <w:r>
        <w:rPr>
          <w:rFonts w:ascii="Verdana-Bold" w:hAnsi="Verdana-Bold" w:cs="Verdana-Bold"/>
          <w:b/>
          <w:bCs/>
          <w:color w:val="000000"/>
          <w:sz w:val="20"/>
          <w:szCs w:val="20"/>
        </w:rPr>
        <w:t>bit</w:t>
      </w:r>
      <w:r>
        <w:rPr>
          <w:rFonts w:ascii="Verdana" w:hAnsi="Verdana" w:cs="Verdana"/>
          <w:color w:val="000000"/>
          <w:sz w:val="20"/>
          <w:szCs w:val="20"/>
        </w:rPr>
        <w:t>?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>Es la unidad de medida de la información, que equivale a la selección entre dos</w:t>
      </w:r>
    </w:p>
    <w:p w:rsidR="002D5E55" w:rsidRDefault="00C44787" w:rsidP="00C44787">
      <w:pPr>
        <w:rPr>
          <w:rFonts w:ascii="Verdana" w:hAnsi="Verdana" w:cs="Verdana"/>
          <w:color w:val="000000"/>
          <w:sz w:val="20"/>
          <w:szCs w:val="20"/>
        </w:rPr>
      </w:pPr>
      <w:proofErr w:type="gramStart"/>
      <w:r>
        <w:rPr>
          <w:rFonts w:ascii="Verdana" w:hAnsi="Verdana" w:cs="Verdana"/>
          <w:color w:val="000000"/>
          <w:sz w:val="20"/>
          <w:szCs w:val="20"/>
        </w:rPr>
        <w:t>alternativas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que tienen el mismo grado de probabilidad.</w:t>
      </w:r>
    </w:p>
    <w:p w:rsidR="00C44787" w:rsidRDefault="00C44787" w:rsidP="00C44787">
      <w:pPr>
        <w:rPr>
          <w:rFonts w:ascii="Verdana" w:hAnsi="Verdana" w:cs="Verdana"/>
          <w:color w:val="000000"/>
          <w:sz w:val="20"/>
          <w:szCs w:val="20"/>
        </w:rPr>
      </w:pP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</w:rPr>
        <w:t xml:space="preserve">5. </w:t>
      </w:r>
      <w:r>
        <w:rPr>
          <w:rFonts w:ascii="Verdana" w:hAnsi="Verdana" w:cs="Verdana"/>
          <w:color w:val="000000"/>
          <w:sz w:val="20"/>
          <w:szCs w:val="20"/>
        </w:rPr>
        <w:t xml:space="preserve">¿Qué mide la </w:t>
      </w:r>
      <w:r>
        <w:rPr>
          <w:rFonts w:ascii="Verdana-Bold" w:hAnsi="Verdana-Bold" w:cs="Verdana-Bold"/>
          <w:b/>
          <w:bCs/>
          <w:color w:val="000000"/>
          <w:sz w:val="20"/>
          <w:szCs w:val="20"/>
        </w:rPr>
        <w:t xml:space="preserve">entropía </w:t>
      </w:r>
      <w:r>
        <w:rPr>
          <w:rFonts w:ascii="Verdana" w:hAnsi="Verdana" w:cs="Verdana"/>
          <w:color w:val="000000"/>
          <w:sz w:val="20"/>
          <w:szCs w:val="20"/>
        </w:rPr>
        <w:t>de una fuente de señales?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>Se concibe como una medida del desorden, puede ser considerada como una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proofErr w:type="gramStart"/>
      <w:r>
        <w:rPr>
          <w:rFonts w:ascii="Verdana" w:hAnsi="Verdana" w:cs="Verdana"/>
          <w:color w:val="000000"/>
          <w:sz w:val="20"/>
          <w:szCs w:val="20"/>
        </w:rPr>
        <w:t>medida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de la incertidumbre y de la información necesaria para, en cualquier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proofErr w:type="gramStart"/>
      <w:r>
        <w:rPr>
          <w:rFonts w:ascii="Verdana" w:hAnsi="Verdana" w:cs="Verdana"/>
          <w:color w:val="000000"/>
          <w:sz w:val="20"/>
          <w:szCs w:val="20"/>
        </w:rPr>
        <w:t>proceso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, poder acortar, reducir o eliminar la incertidumbre.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</w:rPr>
        <w:t xml:space="preserve">6. </w:t>
      </w:r>
      <w:r>
        <w:rPr>
          <w:rFonts w:ascii="Verdana" w:hAnsi="Verdana" w:cs="Verdana"/>
          <w:color w:val="000000"/>
          <w:sz w:val="20"/>
          <w:szCs w:val="20"/>
        </w:rPr>
        <w:t>Defina ruido térmico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>Se produce por la agitación de los electrones dentro del conductor. Es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proofErr w:type="gramStart"/>
      <w:r>
        <w:rPr>
          <w:rFonts w:ascii="Verdana" w:hAnsi="Verdana" w:cs="Verdana"/>
          <w:color w:val="000000"/>
          <w:sz w:val="20"/>
          <w:szCs w:val="20"/>
        </w:rPr>
        <w:t>independiente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a la frecuencia.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>No se puede eliminar e impone un límite superior.</w:t>
      </w:r>
    </w:p>
    <w:p w:rsidR="00C44787" w:rsidRDefault="00C44787" w:rsidP="00C44787">
      <w:r>
        <w:rPr>
          <w:noProof/>
          <w:lang w:eastAsia="es-ES"/>
        </w:rPr>
        <w:drawing>
          <wp:inline distT="0" distB="0" distL="0" distR="0">
            <wp:extent cx="5400040" cy="2725359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5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r>
        <w:rPr>
          <w:noProof/>
          <w:lang w:eastAsia="es-ES"/>
        </w:rPr>
        <w:lastRenderedPageBreak/>
        <w:drawing>
          <wp:inline distT="0" distB="0" distL="0" distR="0">
            <wp:extent cx="3305175" cy="3705225"/>
            <wp:effectExtent l="1905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drawing>
          <wp:inline distT="0" distB="0" distL="0" distR="0">
            <wp:extent cx="2047875" cy="2124075"/>
            <wp:effectExtent l="1905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r>
        <w:rPr>
          <w:noProof/>
          <w:lang w:eastAsia="es-ES"/>
        </w:rPr>
        <w:lastRenderedPageBreak/>
        <w:drawing>
          <wp:inline distT="0" distB="0" distL="0" distR="0">
            <wp:extent cx="3228975" cy="3752850"/>
            <wp:effectExtent l="1905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r>
        <w:rPr>
          <w:noProof/>
          <w:lang w:eastAsia="es-ES"/>
        </w:rPr>
        <w:drawing>
          <wp:inline distT="0" distB="0" distL="0" distR="0">
            <wp:extent cx="1971675" cy="2200275"/>
            <wp:effectExtent l="1905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20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r>
        <w:rPr>
          <w:noProof/>
          <w:lang w:eastAsia="es-ES"/>
        </w:rPr>
        <w:lastRenderedPageBreak/>
        <w:drawing>
          <wp:inline distT="0" distB="0" distL="0" distR="0">
            <wp:extent cx="5400040" cy="4466700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Calibri-Bold" w:hAnsi="Calibri-Bold" w:cs="Calibri-Bold"/>
          <w:b/>
          <w:bCs/>
          <w:color w:val="000000"/>
          <w:sz w:val="24"/>
          <w:szCs w:val="24"/>
        </w:rPr>
      </w:pPr>
      <w:r>
        <w:rPr>
          <w:rFonts w:ascii="Calibri-Bold" w:hAnsi="Calibri-Bold" w:cs="Calibri-Bold"/>
          <w:b/>
          <w:bCs/>
          <w:color w:val="000000"/>
          <w:sz w:val="24"/>
          <w:szCs w:val="24"/>
        </w:rPr>
        <w:t>8) Sobre el gráfico de Forma de Onda y Espectro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 xml:space="preserve">a) Lea el período de la señal en el gráfico en </w:t>
      </w:r>
      <w:r>
        <w:rPr>
          <w:rFonts w:ascii="Verdana-Bold" w:hAnsi="Verdana-Bold" w:cs="Verdana-Bold"/>
          <w:b/>
          <w:bCs/>
          <w:color w:val="000000"/>
          <w:sz w:val="20"/>
          <w:szCs w:val="20"/>
        </w:rPr>
        <w:t>función del tiempo</w:t>
      </w:r>
      <w:r>
        <w:rPr>
          <w:rFonts w:ascii="Verdana" w:hAnsi="Verdana" w:cs="Verdana"/>
          <w:color w:val="000000"/>
          <w:sz w:val="20"/>
          <w:szCs w:val="20"/>
        </w:rPr>
        <w:t>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-Bold" w:hAnsi="Verdana-Bold" w:cs="Verdana-Bold"/>
          <w:b/>
          <w:bCs/>
          <w:color w:val="000000"/>
          <w:sz w:val="20"/>
          <w:szCs w:val="20"/>
        </w:rPr>
        <w:t xml:space="preserve">T (periodo) </w:t>
      </w:r>
      <w:r>
        <w:rPr>
          <w:rFonts w:ascii="Verdana" w:hAnsi="Verdana" w:cs="Verdana"/>
          <w:color w:val="000000"/>
          <w:sz w:val="20"/>
          <w:szCs w:val="20"/>
        </w:rPr>
        <w:t xml:space="preserve">= </w:t>
      </w:r>
      <w:r>
        <w:rPr>
          <w:rFonts w:ascii="TimesNewRomanPSMT" w:hAnsi="TimesNewRomanPSMT" w:cs="TimesNewRomanPSMT"/>
          <w:color w:val="000000"/>
          <w:sz w:val="23"/>
          <w:szCs w:val="23"/>
        </w:rPr>
        <w:t xml:space="preserve">0.5 </w:t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seg</w:t>
      </w:r>
      <w:proofErr w:type="spellEnd"/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-Bold" w:hAnsi="Verdana-Bold" w:cs="Verdana-Bold"/>
          <w:b/>
          <w:bCs/>
          <w:color w:val="000000"/>
          <w:sz w:val="20"/>
          <w:szCs w:val="20"/>
        </w:rPr>
        <w:t xml:space="preserve">Calcule de Frecuencia de la </w:t>
      </w:r>
      <w:proofErr w:type="gramStart"/>
      <w:r>
        <w:rPr>
          <w:rFonts w:ascii="Verdana-Bold" w:hAnsi="Verdana-Bold" w:cs="Verdana-Bold"/>
          <w:b/>
          <w:bCs/>
          <w:color w:val="000000"/>
          <w:sz w:val="20"/>
          <w:szCs w:val="20"/>
        </w:rPr>
        <w:t>señal</w:t>
      </w:r>
      <w:r>
        <w:rPr>
          <w:rFonts w:ascii="Verdana" w:hAnsi="Verdana" w:cs="Verdana"/>
          <w:color w:val="000000"/>
          <w:sz w:val="20"/>
          <w:szCs w:val="20"/>
        </w:rPr>
        <w:t>(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>1 / T) = 2 Hz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>b) Del grafico en función de la frecuencia (espectro) complete la tabla siguiente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color w:val="000000"/>
          <w:sz w:val="20"/>
          <w:szCs w:val="20"/>
        </w:rPr>
      </w:pPr>
      <w:proofErr w:type="gramStart"/>
      <w:r>
        <w:rPr>
          <w:rFonts w:ascii="Verdana" w:hAnsi="Verdana" w:cs="Verdana"/>
          <w:color w:val="000000"/>
          <w:sz w:val="20"/>
          <w:szCs w:val="20"/>
        </w:rPr>
        <w:t>y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compárela con la tabla obtenida (</w:t>
      </w:r>
      <w:r>
        <w:rPr>
          <w:rFonts w:ascii="Verdana-Bold" w:hAnsi="Verdana-Bold" w:cs="Verdana-Bold"/>
          <w:b/>
          <w:bCs/>
          <w:color w:val="000000"/>
          <w:sz w:val="20"/>
          <w:szCs w:val="20"/>
        </w:rPr>
        <w:t>mida la amplitud de las componentes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proofErr w:type="gramStart"/>
      <w:r>
        <w:rPr>
          <w:rFonts w:ascii="Verdana-Bold" w:hAnsi="Verdana-Bold" w:cs="Verdana-Bold"/>
          <w:b/>
          <w:bCs/>
          <w:color w:val="000000"/>
          <w:sz w:val="20"/>
          <w:szCs w:val="20"/>
        </w:rPr>
        <w:t>con</w:t>
      </w:r>
      <w:proofErr w:type="gramEnd"/>
      <w:r>
        <w:rPr>
          <w:rFonts w:ascii="Verdana-Bold" w:hAnsi="Verdana-Bold" w:cs="Verdana-Bold"/>
          <w:b/>
          <w:bCs/>
          <w:color w:val="000000"/>
          <w:sz w:val="20"/>
          <w:szCs w:val="20"/>
        </w:rPr>
        <w:t xml:space="preserve"> una regla sobre la pantalla de la PC</w:t>
      </w:r>
      <w:r>
        <w:rPr>
          <w:rFonts w:ascii="Verdana" w:hAnsi="Verdana" w:cs="Verdana"/>
          <w:color w:val="000000"/>
          <w:sz w:val="20"/>
          <w:szCs w:val="20"/>
        </w:rPr>
        <w:t>)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3"/>
          <w:szCs w:val="23"/>
        </w:rPr>
      </w:pPr>
      <w:r>
        <w:rPr>
          <w:rFonts w:ascii="TimesNewRomanPSMT" w:hAnsi="TimesNewRomanPSMT" w:cs="TimesNewRomanPSMT"/>
          <w:color w:val="000000"/>
          <w:sz w:val="23"/>
          <w:szCs w:val="23"/>
        </w:rPr>
        <w:t>Frecuencia Amplitud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1  4.4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3  2.3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5  1.5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7  0.7</w:t>
      </w:r>
    </w:p>
    <w:p w:rsidR="00C44787" w:rsidRDefault="00C44787" w:rsidP="00C44787"/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sz w:val="20"/>
          <w:szCs w:val="20"/>
        </w:rPr>
      </w:pPr>
      <w:r>
        <w:rPr>
          <w:rFonts w:ascii="Verdana-Bold" w:hAnsi="Verdana-Bold" w:cs="Verdana-Bold"/>
          <w:b/>
          <w:bCs/>
          <w:sz w:val="20"/>
          <w:szCs w:val="20"/>
        </w:rPr>
        <w:t>9) Inserte un filtro de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sz w:val="20"/>
          <w:szCs w:val="20"/>
        </w:rPr>
      </w:pPr>
      <w:r>
        <w:rPr>
          <w:rFonts w:ascii="Verdana-Bold" w:hAnsi="Verdana-Bold" w:cs="Verdana-Bold"/>
          <w:b/>
          <w:bCs/>
          <w:sz w:val="20"/>
          <w:szCs w:val="20"/>
        </w:rPr>
        <w:t>4KHz</w:t>
      </w:r>
    </w:p>
    <w:p w:rsidR="00C44787" w:rsidRDefault="00C44787" w:rsidP="00C44787">
      <w:proofErr w:type="spellStart"/>
      <w:r>
        <w:rPr>
          <w:rFonts w:ascii="Verdana" w:hAnsi="Verdana" w:cs="Verdana"/>
          <w:sz w:val="20"/>
          <w:szCs w:val="20"/>
        </w:rPr>
        <w:t>Comm</w:t>
      </w:r>
      <w:proofErr w:type="spellEnd"/>
      <w:r>
        <w:rPr>
          <w:rFonts w:ascii="Verdana" w:hAnsi="Verdana" w:cs="Verdana"/>
          <w:sz w:val="20"/>
          <w:szCs w:val="20"/>
        </w:rPr>
        <w:t xml:space="preserve"> - </w:t>
      </w:r>
      <w:proofErr w:type="spellStart"/>
      <w:r>
        <w:rPr>
          <w:rFonts w:ascii="Verdana" w:hAnsi="Verdana" w:cs="Verdana"/>
          <w:sz w:val="20"/>
          <w:szCs w:val="20"/>
        </w:rPr>
        <w:t>Filters</w:t>
      </w:r>
      <w:proofErr w:type="spellEnd"/>
      <w:r>
        <w:rPr>
          <w:rFonts w:ascii="Verdana" w:hAnsi="Verdana" w:cs="Verdana"/>
          <w:sz w:val="20"/>
          <w:szCs w:val="20"/>
        </w:rPr>
        <w:t xml:space="preserve"> - </w:t>
      </w:r>
      <w:proofErr w:type="spellStart"/>
      <w:r>
        <w:rPr>
          <w:rFonts w:ascii="Verdana" w:hAnsi="Verdana" w:cs="Verdana"/>
          <w:sz w:val="20"/>
          <w:szCs w:val="20"/>
        </w:rPr>
        <w:t>Sampling</w:t>
      </w:r>
      <w:proofErr w:type="spellEnd"/>
      <w:r>
        <w:rPr>
          <w:rFonts w:ascii="Verdana" w:hAnsi="Verdana" w:cs="Verdana"/>
          <w:sz w:val="20"/>
          <w:szCs w:val="20"/>
        </w:rPr>
        <w:t xml:space="preserve"> FIR</w:t>
      </w:r>
    </w:p>
    <w:p w:rsidR="00C44787" w:rsidRDefault="00C44787" w:rsidP="00C44787"/>
    <w:p w:rsidR="00C44787" w:rsidRDefault="00C44787" w:rsidP="00C44787">
      <w:r>
        <w:rPr>
          <w:noProof/>
          <w:lang w:eastAsia="es-ES"/>
        </w:rPr>
        <w:lastRenderedPageBreak/>
        <w:drawing>
          <wp:inline distT="0" distB="0" distL="0" distR="0">
            <wp:extent cx="4981575" cy="3514725"/>
            <wp:effectExtent l="1905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Configúrelo como se indica en la figura anterior (Con frecuencia de corte 4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Hz, con 100 </w:t>
      </w:r>
      <w:proofErr w:type="spellStart"/>
      <w:r>
        <w:rPr>
          <w:rFonts w:ascii="Verdana" w:hAnsi="Verdana" w:cs="Verdana"/>
          <w:sz w:val="20"/>
          <w:szCs w:val="20"/>
        </w:rPr>
        <w:t>taps</w:t>
      </w:r>
      <w:proofErr w:type="spellEnd"/>
      <w:r>
        <w:rPr>
          <w:rFonts w:ascii="Verdana" w:hAnsi="Verdana" w:cs="Verdana"/>
          <w:sz w:val="20"/>
          <w:szCs w:val="20"/>
        </w:rPr>
        <w:t xml:space="preserve"> y como </w:t>
      </w:r>
      <w:r>
        <w:rPr>
          <w:rFonts w:ascii="Verdana-Bold" w:hAnsi="Verdana-Bold" w:cs="Verdana-Bold"/>
          <w:b/>
          <w:bCs/>
          <w:sz w:val="20"/>
          <w:szCs w:val="20"/>
        </w:rPr>
        <w:t>"</w:t>
      </w:r>
      <w:proofErr w:type="spellStart"/>
      <w:r>
        <w:rPr>
          <w:rFonts w:ascii="Verdana-Bold" w:hAnsi="Verdana-Bold" w:cs="Verdana-Bold"/>
          <w:b/>
          <w:bCs/>
          <w:sz w:val="20"/>
          <w:szCs w:val="20"/>
        </w:rPr>
        <w:t>lowpass</w:t>
      </w:r>
      <w:proofErr w:type="spellEnd"/>
      <w:r>
        <w:rPr>
          <w:rFonts w:ascii="Verdana-Bold" w:hAnsi="Verdana-Bold" w:cs="Verdana-Bold"/>
          <w:b/>
          <w:bCs/>
          <w:sz w:val="20"/>
          <w:szCs w:val="20"/>
        </w:rPr>
        <w:t xml:space="preserve"> </w:t>
      </w:r>
      <w:proofErr w:type="spellStart"/>
      <w:r>
        <w:rPr>
          <w:rFonts w:ascii="Verdana-Bold" w:hAnsi="Verdana-Bold" w:cs="Verdana-Bold"/>
          <w:b/>
          <w:bCs/>
          <w:sz w:val="20"/>
          <w:szCs w:val="20"/>
        </w:rPr>
        <w:t>filter</w:t>
      </w:r>
      <w:proofErr w:type="spellEnd"/>
      <w:r>
        <w:rPr>
          <w:rFonts w:ascii="Verdana-Bold" w:hAnsi="Verdana-Bold" w:cs="Verdana-Bold"/>
          <w:b/>
          <w:bCs/>
          <w:sz w:val="20"/>
          <w:szCs w:val="20"/>
        </w:rPr>
        <w:t>"</w:t>
      </w:r>
      <w:r>
        <w:rPr>
          <w:rFonts w:ascii="Verdana" w:hAnsi="Verdana" w:cs="Verdana"/>
          <w:sz w:val="20"/>
          <w:szCs w:val="20"/>
        </w:rPr>
        <w:t>).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Inserte dos </w:t>
      </w:r>
      <w:proofErr w:type="spellStart"/>
      <w:r>
        <w:rPr>
          <w:rFonts w:ascii="Verdana" w:hAnsi="Verdana" w:cs="Verdana"/>
          <w:sz w:val="20"/>
          <w:szCs w:val="20"/>
        </w:rPr>
        <w:t>graficadores</w:t>
      </w:r>
      <w:proofErr w:type="spellEnd"/>
      <w:r>
        <w:rPr>
          <w:rFonts w:ascii="Verdana" w:hAnsi="Verdana" w:cs="Verdana"/>
          <w:sz w:val="20"/>
          <w:szCs w:val="20"/>
        </w:rPr>
        <w:t xml:space="preserve"> como en el caso </w:t>
      </w:r>
      <w:proofErr w:type="spellStart"/>
      <w:r>
        <w:rPr>
          <w:rFonts w:ascii="Verdana" w:hAnsi="Verdana" w:cs="Verdana"/>
          <w:sz w:val="20"/>
          <w:szCs w:val="20"/>
        </w:rPr>
        <w:t>aterior</w:t>
      </w:r>
      <w:proofErr w:type="spellEnd"/>
      <w:r>
        <w:rPr>
          <w:rFonts w:ascii="Verdana" w:hAnsi="Verdana" w:cs="Verdana"/>
          <w:sz w:val="20"/>
          <w:szCs w:val="20"/>
        </w:rPr>
        <w:t xml:space="preserve"> (uno para función del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tiempo</w:t>
      </w:r>
      <w:proofErr w:type="gramEnd"/>
      <w:r>
        <w:rPr>
          <w:rFonts w:ascii="Verdana" w:hAnsi="Verdana" w:cs="Verdana"/>
          <w:sz w:val="20"/>
          <w:szCs w:val="20"/>
        </w:rPr>
        <w:t xml:space="preserve"> y otro en función de la frecuencia) a la salida del filtro, tal como se</w:t>
      </w:r>
    </w:p>
    <w:p w:rsidR="00C44787" w:rsidRDefault="00C44787" w:rsidP="00C44787">
      <w:pPr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indica</w:t>
      </w:r>
      <w:proofErr w:type="gramEnd"/>
      <w:r>
        <w:rPr>
          <w:rFonts w:ascii="Verdana" w:hAnsi="Verdana" w:cs="Verdana"/>
          <w:sz w:val="20"/>
          <w:szCs w:val="20"/>
        </w:rPr>
        <w:t>.</w:t>
      </w:r>
    </w:p>
    <w:p w:rsidR="00C44787" w:rsidRDefault="00C44787" w:rsidP="00C44787">
      <w:r>
        <w:rPr>
          <w:noProof/>
          <w:lang w:eastAsia="es-ES"/>
        </w:rPr>
        <w:drawing>
          <wp:inline distT="0" distB="0" distL="0" distR="0">
            <wp:extent cx="5133975" cy="3619500"/>
            <wp:effectExtent l="1905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Figura SOLO para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orientar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en la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ubicación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de los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lastRenderedPageBreak/>
        <w:t>componentes</w:t>
      </w:r>
      <w:proofErr w:type="gramEnd"/>
      <w:r>
        <w:rPr>
          <w:rFonts w:ascii="TimesNewRomanPSMT" w:hAnsi="TimesNewRomanPSMT" w:cs="TimesNewRomanPSMT"/>
          <w:sz w:val="24"/>
          <w:szCs w:val="24"/>
        </w:rPr>
        <w:t>, no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tomar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en cuenta las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escala</w:t>
      </w:r>
      <w:proofErr w:type="gramEnd"/>
      <w:r>
        <w:rPr>
          <w:rFonts w:ascii="TimesNewRomanPSMT" w:hAnsi="TimesNewRomanPSMT" w:cs="TimesNewRomanPSMT"/>
          <w:sz w:val="24"/>
          <w:szCs w:val="24"/>
        </w:rPr>
        <w:t>. Del filtro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solo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conecte la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entrada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IN y la salida</w:t>
      </w:r>
    </w:p>
    <w:p w:rsidR="00C44787" w:rsidRDefault="00C44787" w:rsidP="00C44787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OUT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-Bold" w:hAnsi="Verdana-Bold" w:cs="Verdana-Bold"/>
          <w:b/>
          <w:bCs/>
          <w:sz w:val="20"/>
          <w:szCs w:val="20"/>
        </w:rPr>
        <w:t xml:space="preserve">Importante: </w:t>
      </w:r>
      <w:r>
        <w:rPr>
          <w:rFonts w:ascii="Verdana" w:hAnsi="Verdana" w:cs="Verdana"/>
          <w:sz w:val="20"/>
          <w:szCs w:val="20"/>
        </w:rPr>
        <w:t>Tenga cuidado al configurar los límites de los ejes en los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diagramas</w:t>
      </w:r>
      <w:proofErr w:type="gramEnd"/>
      <w:r>
        <w:rPr>
          <w:rFonts w:ascii="Verdana" w:hAnsi="Verdana" w:cs="Verdana"/>
          <w:sz w:val="20"/>
          <w:szCs w:val="20"/>
        </w:rPr>
        <w:t xml:space="preserve"> de forma tal de obtener formas entendibles.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Inicie la simulación con </w:t>
      </w:r>
      <w:r>
        <w:rPr>
          <w:rFonts w:ascii="Verdana-Bold" w:hAnsi="Verdana-Bold" w:cs="Verdana-Bold"/>
          <w:b/>
          <w:bCs/>
          <w:sz w:val="20"/>
          <w:szCs w:val="20"/>
        </w:rPr>
        <w:t xml:space="preserve">F5 </w:t>
      </w:r>
      <w:r>
        <w:rPr>
          <w:rFonts w:ascii="Verdana" w:hAnsi="Verdana" w:cs="Verdana"/>
          <w:sz w:val="20"/>
          <w:szCs w:val="20"/>
        </w:rPr>
        <w:t>y complete la pantalla, dibujando sobre la</w:t>
      </w:r>
    </w:p>
    <w:p w:rsidR="00C44787" w:rsidRDefault="00C44787" w:rsidP="00C44787">
      <w:pPr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siguiente</w:t>
      </w:r>
      <w:proofErr w:type="gramEnd"/>
      <w:r>
        <w:rPr>
          <w:rFonts w:ascii="Verdana" w:hAnsi="Verdana" w:cs="Verdana"/>
          <w:sz w:val="20"/>
          <w:szCs w:val="20"/>
        </w:rPr>
        <w:t xml:space="preserve"> figura: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De lo que obtenga de este dibujo deberá luego sacar conclusiones. Por tanto: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Sea muy prolijo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Dibuje lo que vea lo más exactamente posible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Elija escalas que le permitan entender lo que está ocurriendo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Intente prever lo que se graficará y compruebe luego el</w:t>
      </w:r>
    </w:p>
    <w:p w:rsidR="00C44787" w:rsidRDefault="00C44787" w:rsidP="00C44787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Resultado</w:t>
      </w:r>
    </w:p>
    <w:p w:rsidR="00C44787" w:rsidRDefault="00C44787" w:rsidP="00C44787">
      <w:r>
        <w:rPr>
          <w:noProof/>
          <w:lang w:eastAsia="es-ES"/>
        </w:rPr>
        <w:drawing>
          <wp:inline distT="0" distB="0" distL="0" distR="0">
            <wp:extent cx="5095875" cy="4848225"/>
            <wp:effectExtent l="1905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p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Cambie la frecuencia de corte del filtro por </w:t>
      </w:r>
      <w:r>
        <w:rPr>
          <w:rFonts w:ascii="Verdana-Bold" w:hAnsi="Verdana-Bold" w:cs="Verdana-Bold"/>
          <w:b/>
          <w:bCs/>
          <w:sz w:val="20"/>
          <w:szCs w:val="20"/>
        </w:rPr>
        <w:t xml:space="preserve">6 Hz </w:t>
      </w:r>
      <w:r>
        <w:rPr>
          <w:rFonts w:ascii="Verdana" w:hAnsi="Verdana" w:cs="Verdana"/>
          <w:sz w:val="20"/>
          <w:szCs w:val="20"/>
        </w:rPr>
        <w:t>y repita el punto anterior</w:t>
      </w:r>
    </w:p>
    <w:p w:rsidR="00C44787" w:rsidRDefault="00C44787" w:rsidP="00C44787">
      <w:r>
        <w:rPr>
          <w:noProof/>
          <w:lang w:eastAsia="es-ES"/>
        </w:rPr>
        <w:lastRenderedPageBreak/>
        <w:drawing>
          <wp:inline distT="0" distB="0" distL="0" distR="0">
            <wp:extent cx="5400040" cy="4751665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751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a) Compare los gráficos de </w:t>
      </w:r>
      <w:r>
        <w:rPr>
          <w:rFonts w:ascii="Verdana-Bold" w:hAnsi="Verdana-Bold" w:cs="Verdana-Bold"/>
          <w:b/>
          <w:bCs/>
          <w:sz w:val="20"/>
          <w:szCs w:val="20"/>
        </w:rPr>
        <w:t xml:space="preserve">forma de onda </w:t>
      </w:r>
      <w:r>
        <w:rPr>
          <w:rFonts w:ascii="Verdana" w:hAnsi="Verdana" w:cs="Verdana"/>
          <w:sz w:val="20"/>
          <w:szCs w:val="20"/>
        </w:rPr>
        <w:t xml:space="preserve">para filtrado en 4 y en 6 </w:t>
      </w:r>
      <w:proofErr w:type="spellStart"/>
      <w:r>
        <w:rPr>
          <w:rFonts w:ascii="Verdana" w:hAnsi="Verdana" w:cs="Verdana"/>
          <w:sz w:val="20"/>
          <w:szCs w:val="20"/>
        </w:rPr>
        <w:t>Hz.</w:t>
      </w:r>
      <w:proofErr w:type="spellEnd"/>
      <w:r>
        <w:rPr>
          <w:rFonts w:ascii="Verdana" w:hAnsi="Verdana" w:cs="Verdana"/>
          <w:sz w:val="20"/>
          <w:szCs w:val="20"/>
        </w:rPr>
        <w:t xml:space="preserve"> </w:t>
      </w:r>
      <w:proofErr w:type="gramStart"/>
      <w:r>
        <w:rPr>
          <w:rFonts w:ascii="Verdana" w:hAnsi="Verdana" w:cs="Verdana"/>
          <w:sz w:val="20"/>
          <w:szCs w:val="20"/>
        </w:rPr>
        <w:t>¿</w:t>
      </w:r>
      <w:proofErr w:type="gramEnd"/>
      <w:r>
        <w:rPr>
          <w:rFonts w:ascii="Verdana" w:hAnsi="Verdana" w:cs="Verdana"/>
          <w:sz w:val="20"/>
          <w:szCs w:val="20"/>
        </w:rPr>
        <w:t>Que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observa</w:t>
      </w:r>
      <w:proofErr w:type="gramEnd"/>
      <w:r>
        <w:rPr>
          <w:rFonts w:ascii="Verdana" w:hAnsi="Verdana" w:cs="Verdana"/>
          <w:sz w:val="20"/>
          <w:szCs w:val="20"/>
        </w:rPr>
        <w:t xml:space="preserve">? </w:t>
      </w:r>
      <w:proofErr w:type="gramStart"/>
      <w:r>
        <w:rPr>
          <w:rFonts w:ascii="Verdana" w:hAnsi="Verdana" w:cs="Verdana"/>
          <w:sz w:val="20"/>
          <w:szCs w:val="20"/>
        </w:rPr>
        <w:t>¿ Porque</w:t>
      </w:r>
      <w:proofErr w:type="gramEnd"/>
      <w:r>
        <w:rPr>
          <w:rFonts w:ascii="Verdana" w:hAnsi="Verdana" w:cs="Verdana"/>
          <w:sz w:val="20"/>
          <w:szCs w:val="20"/>
        </w:rPr>
        <w:t xml:space="preserve"> ocurre?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Se mantienen iguales, nada </w:t>
      </w:r>
      <w:proofErr w:type="spellStart"/>
      <w:r>
        <w:rPr>
          <w:rFonts w:ascii="Verdana" w:hAnsi="Verdana" w:cs="Verdana"/>
          <w:sz w:val="20"/>
          <w:szCs w:val="20"/>
        </w:rPr>
        <w:t>mas</w:t>
      </w:r>
      <w:proofErr w:type="spellEnd"/>
      <w:r>
        <w:rPr>
          <w:rFonts w:ascii="Verdana" w:hAnsi="Verdana" w:cs="Verdana"/>
          <w:sz w:val="20"/>
          <w:szCs w:val="20"/>
        </w:rPr>
        <w:t xml:space="preserve"> que a partir de los filtros, la señal desaparece, es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decir</w:t>
      </w:r>
      <w:proofErr w:type="gramEnd"/>
      <w:r>
        <w:rPr>
          <w:rFonts w:ascii="Verdana" w:hAnsi="Verdana" w:cs="Verdana"/>
          <w:sz w:val="20"/>
          <w:szCs w:val="20"/>
        </w:rPr>
        <w:t>, es filtrada.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b) Compare los gráficos de </w:t>
      </w:r>
      <w:r>
        <w:rPr>
          <w:rFonts w:ascii="Verdana-Bold" w:hAnsi="Verdana-Bold" w:cs="Verdana-Bold"/>
          <w:b/>
          <w:bCs/>
          <w:sz w:val="20"/>
          <w:szCs w:val="20"/>
        </w:rPr>
        <w:t xml:space="preserve">espectro </w:t>
      </w:r>
      <w:r>
        <w:rPr>
          <w:rFonts w:ascii="Verdana" w:hAnsi="Verdana" w:cs="Verdana"/>
          <w:sz w:val="20"/>
          <w:szCs w:val="20"/>
        </w:rPr>
        <w:t xml:space="preserve">para filtrado en </w:t>
      </w:r>
      <w:r>
        <w:rPr>
          <w:rFonts w:ascii="Verdana-Bold" w:hAnsi="Verdana-Bold" w:cs="Verdana-Bold"/>
          <w:b/>
          <w:bCs/>
          <w:sz w:val="20"/>
          <w:szCs w:val="20"/>
        </w:rPr>
        <w:t xml:space="preserve">4 </w:t>
      </w:r>
      <w:r>
        <w:rPr>
          <w:rFonts w:ascii="Verdana" w:hAnsi="Verdana" w:cs="Verdana"/>
          <w:sz w:val="20"/>
          <w:szCs w:val="20"/>
        </w:rPr>
        <w:t xml:space="preserve">y en </w:t>
      </w:r>
      <w:r>
        <w:rPr>
          <w:rFonts w:ascii="Verdana-Bold" w:hAnsi="Verdana-Bold" w:cs="Verdana-Bold"/>
          <w:b/>
          <w:bCs/>
          <w:sz w:val="20"/>
          <w:szCs w:val="20"/>
        </w:rPr>
        <w:t xml:space="preserve">6 </w:t>
      </w:r>
      <w:proofErr w:type="spellStart"/>
      <w:r>
        <w:rPr>
          <w:rFonts w:ascii="Verdana" w:hAnsi="Verdana" w:cs="Verdana"/>
          <w:sz w:val="20"/>
          <w:szCs w:val="20"/>
        </w:rPr>
        <w:t>Hz.</w:t>
      </w:r>
      <w:proofErr w:type="spellEnd"/>
      <w:r>
        <w:rPr>
          <w:rFonts w:ascii="Verdana" w:hAnsi="Verdana" w:cs="Verdana"/>
          <w:sz w:val="20"/>
          <w:szCs w:val="20"/>
        </w:rPr>
        <w:t xml:space="preserve"> ¿Que observa?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¿Porque ocurre?</w:t>
      </w:r>
    </w:p>
    <w:p w:rsidR="00C44787" w:rsidRDefault="00C44787" w:rsidP="00C44787">
      <w:p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Son iguales.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sz w:val="20"/>
          <w:szCs w:val="20"/>
        </w:rPr>
      </w:pPr>
      <w:r>
        <w:rPr>
          <w:rFonts w:ascii="Verdana-Bold" w:hAnsi="Verdana-Bold" w:cs="Verdana-Bold"/>
          <w:b/>
          <w:bCs/>
          <w:sz w:val="20"/>
          <w:szCs w:val="20"/>
        </w:rPr>
        <w:t>Ejercitación y Problemas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a) Dibuje una onda cuadrada de </w:t>
      </w:r>
      <w:r>
        <w:rPr>
          <w:rFonts w:ascii="Verdana-Bold" w:hAnsi="Verdana-Bold" w:cs="Verdana-Bold"/>
          <w:b/>
          <w:bCs/>
          <w:sz w:val="20"/>
          <w:szCs w:val="20"/>
        </w:rPr>
        <w:t>2 Hz</w:t>
      </w:r>
      <w:r>
        <w:rPr>
          <w:rFonts w:ascii="Verdana" w:hAnsi="Verdana" w:cs="Verdana"/>
          <w:sz w:val="20"/>
          <w:szCs w:val="20"/>
        </w:rPr>
        <w:t>, Tanto en función del tiempo como de la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frecuencia</w:t>
      </w:r>
      <w:proofErr w:type="gramEnd"/>
      <w:r>
        <w:rPr>
          <w:rFonts w:ascii="Verdana" w:hAnsi="Verdana" w:cs="Verdana"/>
          <w:sz w:val="20"/>
          <w:szCs w:val="20"/>
        </w:rPr>
        <w:t>. Indique escalas en los ejes.</w:t>
      </w:r>
    </w:p>
    <w:p w:rsidR="00C44787" w:rsidRDefault="00C44787" w:rsidP="00C44787">
      <w:pPr>
        <w:rPr>
          <w:rFonts w:ascii="Verdana" w:hAnsi="Verdana" w:cs="Verdana"/>
          <w:sz w:val="20"/>
          <w:szCs w:val="20"/>
        </w:rPr>
      </w:pPr>
      <w:r>
        <w:rPr>
          <w:rFonts w:ascii="Verdana-Bold" w:hAnsi="Verdana-Bold" w:cs="Verdana-Bold"/>
          <w:b/>
          <w:bCs/>
          <w:sz w:val="20"/>
          <w:szCs w:val="20"/>
        </w:rPr>
        <w:t>NOTA</w:t>
      </w:r>
      <w:r>
        <w:rPr>
          <w:rFonts w:ascii="Verdana" w:hAnsi="Verdana" w:cs="Verdana"/>
          <w:sz w:val="20"/>
          <w:szCs w:val="20"/>
        </w:rPr>
        <w:t>: Sea muy prolijo en los dibujos</w:t>
      </w:r>
    </w:p>
    <w:p w:rsidR="00C44787" w:rsidRDefault="00C44787" w:rsidP="00C44787">
      <w:r>
        <w:rPr>
          <w:noProof/>
          <w:lang w:eastAsia="es-ES"/>
        </w:rPr>
        <w:drawing>
          <wp:inline distT="0" distB="0" distL="0" distR="0">
            <wp:extent cx="5400040" cy="1887888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7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lastRenderedPageBreak/>
        <w:t xml:space="preserve">b) Arme lo mismo con el </w:t>
      </w:r>
      <w:proofErr w:type="spellStart"/>
      <w:r>
        <w:rPr>
          <w:rFonts w:ascii="Verdana-Bold" w:hAnsi="Verdana-Bold" w:cs="Verdana-Bold"/>
          <w:b/>
          <w:bCs/>
          <w:color w:val="000000"/>
          <w:sz w:val="20"/>
          <w:szCs w:val="20"/>
        </w:rPr>
        <w:t>VisSim</w:t>
      </w:r>
      <w:proofErr w:type="spellEnd"/>
      <w:r>
        <w:rPr>
          <w:rFonts w:ascii="Verdana-Bold" w:hAnsi="Verdana-Bold" w:cs="Verdana-Bold"/>
          <w:b/>
          <w:bCs/>
          <w:color w:val="000000"/>
          <w:sz w:val="20"/>
          <w:szCs w:val="20"/>
        </w:rPr>
        <w:t xml:space="preserve"> </w:t>
      </w:r>
      <w:r>
        <w:rPr>
          <w:rFonts w:ascii="Verdana" w:hAnsi="Verdana" w:cs="Verdana"/>
          <w:color w:val="000000"/>
          <w:sz w:val="20"/>
          <w:szCs w:val="20"/>
        </w:rPr>
        <w:t>e imprima y pegue los gráficos obtenidos.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>c) Compare y explique las diferencias si las hubiere.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 xml:space="preserve">Con </w:t>
      </w:r>
      <w:proofErr w:type="spellStart"/>
      <w:r>
        <w:rPr>
          <w:rFonts w:ascii="Verdana" w:hAnsi="Verdana" w:cs="Verdana"/>
          <w:color w:val="000000"/>
          <w:sz w:val="20"/>
          <w:szCs w:val="20"/>
        </w:rPr>
        <w:t>Vissim</w:t>
      </w:r>
      <w:proofErr w:type="spellEnd"/>
      <w:r>
        <w:rPr>
          <w:rFonts w:ascii="Verdana" w:hAnsi="Verdana" w:cs="Verdana"/>
          <w:color w:val="000000"/>
          <w:sz w:val="20"/>
          <w:szCs w:val="20"/>
        </w:rPr>
        <w:t xml:space="preserve"> es </w:t>
      </w:r>
      <w:proofErr w:type="spellStart"/>
      <w:proofErr w:type="gramStart"/>
      <w:r>
        <w:rPr>
          <w:rFonts w:ascii="Verdana" w:hAnsi="Verdana" w:cs="Verdana"/>
          <w:color w:val="000000"/>
          <w:sz w:val="20"/>
          <w:szCs w:val="20"/>
        </w:rPr>
        <w:t>mas</w:t>
      </w:r>
      <w:proofErr w:type="spellEnd"/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exacta, muestra gráficamente “picos”.</w:t>
      </w:r>
    </w:p>
    <w:p w:rsidR="00C44787" w:rsidRDefault="00C44787" w:rsidP="00C44787">
      <w:r>
        <w:rPr>
          <w:noProof/>
          <w:lang w:eastAsia="es-ES"/>
        </w:rPr>
        <w:drawing>
          <wp:inline distT="0" distB="0" distL="0" distR="0">
            <wp:extent cx="5400040" cy="1898509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85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c) Compare y explique las diferencias si las hubiere.</w:t>
      </w:r>
    </w:p>
    <w:p w:rsidR="00C44787" w:rsidRDefault="00C44787" w:rsidP="00C44787">
      <w:p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Con </w:t>
      </w:r>
      <w:proofErr w:type="spellStart"/>
      <w:r>
        <w:rPr>
          <w:rFonts w:ascii="Verdana" w:hAnsi="Verdana" w:cs="Verdana"/>
          <w:sz w:val="20"/>
          <w:szCs w:val="20"/>
        </w:rPr>
        <w:t>Vissim</w:t>
      </w:r>
      <w:proofErr w:type="spellEnd"/>
      <w:r>
        <w:rPr>
          <w:rFonts w:ascii="Verdana" w:hAnsi="Verdana" w:cs="Verdana"/>
          <w:sz w:val="20"/>
          <w:szCs w:val="20"/>
        </w:rPr>
        <w:t xml:space="preserve"> es </w:t>
      </w:r>
      <w:proofErr w:type="spellStart"/>
      <w:proofErr w:type="gramStart"/>
      <w:r>
        <w:rPr>
          <w:rFonts w:ascii="Verdana" w:hAnsi="Verdana" w:cs="Verdana"/>
          <w:sz w:val="20"/>
          <w:szCs w:val="20"/>
        </w:rPr>
        <w:t>mas</w:t>
      </w:r>
      <w:proofErr w:type="spellEnd"/>
      <w:proofErr w:type="gramEnd"/>
      <w:r>
        <w:rPr>
          <w:rFonts w:ascii="Verdana" w:hAnsi="Verdana" w:cs="Verdana"/>
          <w:sz w:val="20"/>
          <w:szCs w:val="20"/>
        </w:rPr>
        <w:t xml:space="preserve"> exacta, muestra gráficamente “picos”.</w:t>
      </w:r>
    </w:p>
    <w:p w:rsidR="00C44787" w:rsidRDefault="00C44787" w:rsidP="00C44787">
      <w:pPr>
        <w:rPr>
          <w:rFonts w:ascii="Verdana" w:hAnsi="Verdana" w:cs="Verdana"/>
          <w:sz w:val="20"/>
          <w:szCs w:val="20"/>
        </w:rPr>
      </w:pP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sz w:val="20"/>
          <w:szCs w:val="20"/>
        </w:rPr>
      </w:pPr>
      <w:r>
        <w:rPr>
          <w:rFonts w:ascii="Verdana-Bold" w:hAnsi="Verdana-Bold" w:cs="Verdana-Bold"/>
          <w:b/>
          <w:bCs/>
          <w:sz w:val="20"/>
          <w:szCs w:val="20"/>
        </w:rPr>
        <w:t>11) Muestreo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sz w:val="20"/>
          <w:szCs w:val="20"/>
        </w:rPr>
      </w:pPr>
      <w:r>
        <w:rPr>
          <w:rFonts w:ascii="Verdana-Bold" w:hAnsi="Verdana-Bold" w:cs="Verdana-Bold"/>
          <w:b/>
          <w:bCs/>
          <w:sz w:val="20"/>
          <w:szCs w:val="20"/>
        </w:rPr>
        <w:t xml:space="preserve">Según el Teorema de muestreo de </w:t>
      </w:r>
      <w:proofErr w:type="spellStart"/>
      <w:r>
        <w:rPr>
          <w:rFonts w:ascii="Verdana-Bold" w:hAnsi="Verdana-Bold" w:cs="Verdana-Bold"/>
          <w:b/>
          <w:bCs/>
          <w:sz w:val="20"/>
          <w:szCs w:val="20"/>
        </w:rPr>
        <w:t>Nyquist</w:t>
      </w:r>
      <w:proofErr w:type="spellEnd"/>
      <w:r>
        <w:rPr>
          <w:rFonts w:ascii="Verdana-Bold" w:hAnsi="Verdana-Bold" w:cs="Verdana-Bold"/>
          <w:b/>
          <w:bCs/>
          <w:sz w:val="20"/>
          <w:szCs w:val="20"/>
        </w:rPr>
        <w:t xml:space="preserve"> toda señal limitada en banda se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sz w:val="20"/>
          <w:szCs w:val="20"/>
        </w:rPr>
      </w:pPr>
      <w:proofErr w:type="gramStart"/>
      <w:r>
        <w:rPr>
          <w:rFonts w:ascii="Verdana-Bold" w:hAnsi="Verdana-Bold" w:cs="Verdana-Bold"/>
          <w:b/>
          <w:bCs/>
          <w:sz w:val="20"/>
          <w:szCs w:val="20"/>
        </w:rPr>
        <w:t>puede</w:t>
      </w:r>
      <w:proofErr w:type="gramEnd"/>
      <w:r>
        <w:rPr>
          <w:rFonts w:ascii="Verdana-Bold" w:hAnsi="Verdana-Bold" w:cs="Verdana-Bold"/>
          <w:b/>
          <w:bCs/>
          <w:sz w:val="20"/>
          <w:szCs w:val="20"/>
        </w:rPr>
        <w:t xml:space="preserve"> recuperar completamente muestreándola al doble de su máxima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-Bold" w:hAnsi="Verdana-Bold" w:cs="Verdana-Bold"/>
          <w:b/>
          <w:bCs/>
          <w:sz w:val="20"/>
          <w:szCs w:val="20"/>
        </w:rPr>
        <w:t>frecuencia</w:t>
      </w:r>
      <w:proofErr w:type="gramEnd"/>
      <w:r>
        <w:rPr>
          <w:rFonts w:ascii="Verdana-Bold" w:hAnsi="Verdana-Bold" w:cs="Verdana-Bold"/>
          <w:b/>
          <w:bCs/>
          <w:sz w:val="20"/>
          <w:szCs w:val="20"/>
        </w:rPr>
        <w:t xml:space="preserve">. </w:t>
      </w:r>
      <w:r>
        <w:rPr>
          <w:rFonts w:ascii="Verdana" w:hAnsi="Verdana" w:cs="Verdana"/>
          <w:sz w:val="20"/>
          <w:szCs w:val="20"/>
        </w:rPr>
        <w:t>Por ejemplo: una señal de 4Hz se deberá muestrear al menos a 8Hz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para</w:t>
      </w:r>
      <w:proofErr w:type="gramEnd"/>
      <w:r>
        <w:rPr>
          <w:rFonts w:ascii="Verdana" w:hAnsi="Verdana" w:cs="Verdana"/>
          <w:sz w:val="20"/>
          <w:szCs w:val="20"/>
        </w:rPr>
        <w:t xml:space="preserve"> poder recuperarla</w:t>
      </w:r>
      <w:r>
        <w:rPr>
          <w:rFonts w:ascii="Verdana-Bold" w:hAnsi="Verdana-Bold" w:cs="Verdana-Bold"/>
          <w:b/>
          <w:bCs/>
          <w:sz w:val="20"/>
          <w:szCs w:val="20"/>
        </w:rPr>
        <w:t>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Expliquemos mediante gráficos: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-Bold" w:hAnsi="Verdana-Bold" w:cs="Verdana-Bold"/>
          <w:b/>
          <w:bCs/>
          <w:sz w:val="20"/>
          <w:szCs w:val="20"/>
        </w:rPr>
        <w:t xml:space="preserve">En los ejes A </w:t>
      </w:r>
      <w:r>
        <w:rPr>
          <w:rFonts w:ascii="Verdana" w:hAnsi="Verdana" w:cs="Verdana"/>
          <w:sz w:val="20"/>
          <w:szCs w:val="20"/>
        </w:rPr>
        <w:t>se tiene un tren de pulsos de amplitud 1 con un periodo de 0,125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spellStart"/>
      <w:proofErr w:type="gramStart"/>
      <w:r>
        <w:rPr>
          <w:rFonts w:ascii="Verdana" w:hAnsi="Verdana" w:cs="Verdana"/>
          <w:sz w:val="20"/>
          <w:szCs w:val="20"/>
        </w:rPr>
        <w:t>seg</w:t>
      </w:r>
      <w:proofErr w:type="spellEnd"/>
      <w:proofErr w:type="gramEnd"/>
      <w:r>
        <w:rPr>
          <w:rFonts w:ascii="Verdana" w:hAnsi="Verdana" w:cs="Verdana"/>
          <w:sz w:val="20"/>
          <w:szCs w:val="20"/>
        </w:rPr>
        <w:t xml:space="preserve"> es decir 8 pulsos por segundo ( 8Hz)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-Bold" w:hAnsi="Verdana-Bold" w:cs="Verdana-Bold"/>
          <w:b/>
          <w:bCs/>
          <w:sz w:val="20"/>
          <w:szCs w:val="20"/>
        </w:rPr>
        <w:t xml:space="preserve">En los ejes B </w:t>
      </w:r>
      <w:r>
        <w:rPr>
          <w:rFonts w:ascii="Verdana" w:hAnsi="Verdana" w:cs="Verdana"/>
          <w:sz w:val="20"/>
          <w:szCs w:val="20"/>
        </w:rPr>
        <w:t xml:space="preserve">se pide dibujar una onda seno que pueda según </w:t>
      </w:r>
      <w:proofErr w:type="spellStart"/>
      <w:r>
        <w:rPr>
          <w:rFonts w:ascii="Verdana" w:hAnsi="Verdana" w:cs="Verdana"/>
          <w:sz w:val="20"/>
          <w:szCs w:val="20"/>
        </w:rPr>
        <w:t>Nyquist</w:t>
      </w:r>
      <w:proofErr w:type="spellEnd"/>
      <w:r>
        <w:rPr>
          <w:rFonts w:ascii="Verdana" w:hAnsi="Verdana" w:cs="Verdana"/>
          <w:sz w:val="20"/>
          <w:szCs w:val="20"/>
        </w:rPr>
        <w:t xml:space="preserve"> ser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muestreada</w:t>
      </w:r>
      <w:proofErr w:type="gramEnd"/>
      <w:r>
        <w:rPr>
          <w:rFonts w:ascii="Verdana" w:hAnsi="Verdana" w:cs="Verdana"/>
          <w:sz w:val="20"/>
          <w:szCs w:val="20"/>
        </w:rPr>
        <w:t xml:space="preserve"> por el tren de pulsos anterior, esto es de al menos 4 </w:t>
      </w:r>
      <w:proofErr w:type="spellStart"/>
      <w:r>
        <w:rPr>
          <w:rFonts w:ascii="Verdana" w:hAnsi="Verdana" w:cs="Verdana"/>
          <w:sz w:val="20"/>
          <w:szCs w:val="20"/>
        </w:rPr>
        <w:t>Hz.</w:t>
      </w:r>
      <w:proofErr w:type="spellEnd"/>
      <w:r>
        <w:rPr>
          <w:rFonts w:ascii="Verdana" w:hAnsi="Verdana" w:cs="Verdana"/>
          <w:sz w:val="20"/>
          <w:szCs w:val="20"/>
        </w:rPr>
        <w:t xml:space="preserve"> MUY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IMPRTANTE: cuidar que el cruce por cero no sea coincidente con el tren de pulsos.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-Bold" w:hAnsi="Verdana-Bold" w:cs="Verdana-Bold"/>
          <w:b/>
          <w:bCs/>
          <w:sz w:val="20"/>
          <w:szCs w:val="20"/>
        </w:rPr>
        <w:t>En los ejes C</w:t>
      </w:r>
      <w:r>
        <w:rPr>
          <w:rFonts w:ascii="Verdana" w:hAnsi="Verdana" w:cs="Verdana"/>
          <w:sz w:val="20"/>
          <w:szCs w:val="20"/>
        </w:rPr>
        <w:t xml:space="preserve">: Se pide dibujar el producto </w:t>
      </w:r>
      <w:proofErr w:type="spellStart"/>
      <w:r>
        <w:rPr>
          <w:rFonts w:ascii="Verdana" w:hAnsi="Verdana" w:cs="Verdana"/>
          <w:sz w:val="20"/>
          <w:szCs w:val="20"/>
        </w:rPr>
        <w:t>AxB</w:t>
      </w:r>
      <w:proofErr w:type="spellEnd"/>
      <w:r>
        <w:rPr>
          <w:rFonts w:ascii="Verdana" w:hAnsi="Verdana" w:cs="Verdana"/>
          <w:sz w:val="20"/>
          <w:szCs w:val="20"/>
        </w:rPr>
        <w:t>. Note que solo habrá salida durante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el</w:t>
      </w:r>
      <w:proofErr w:type="gramEnd"/>
      <w:r>
        <w:rPr>
          <w:rFonts w:ascii="Verdana" w:hAnsi="Verdana" w:cs="Verdana"/>
          <w:sz w:val="20"/>
          <w:szCs w:val="20"/>
        </w:rPr>
        <w:t xml:space="preserve"> tren de pulsos, por ello se debe cuidar que el cruce por cero de la onda seno no</w:t>
      </w:r>
    </w:p>
    <w:p w:rsidR="00C44787" w:rsidRDefault="00C44787" w:rsidP="00C44787">
      <w:pPr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coincida</w:t>
      </w:r>
      <w:proofErr w:type="gramEnd"/>
      <w:r>
        <w:rPr>
          <w:rFonts w:ascii="Verdana" w:hAnsi="Verdana" w:cs="Verdana"/>
          <w:sz w:val="20"/>
          <w:szCs w:val="20"/>
        </w:rPr>
        <w:t xml:space="preserve"> con los pulsos, de lo contrario no se tendrá salida nunca.</w:t>
      </w:r>
    </w:p>
    <w:p w:rsidR="00C44787" w:rsidRDefault="00C44787" w:rsidP="00C44787">
      <w:r>
        <w:rPr>
          <w:noProof/>
          <w:lang w:eastAsia="es-ES"/>
        </w:rPr>
        <w:drawing>
          <wp:inline distT="0" distB="0" distL="0" distR="0">
            <wp:extent cx="4448175" cy="2295525"/>
            <wp:effectExtent l="1905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En el Simulador </w:t>
      </w:r>
      <w:proofErr w:type="spellStart"/>
      <w:r>
        <w:rPr>
          <w:rFonts w:ascii="Verdana" w:hAnsi="Verdana" w:cs="Verdana"/>
          <w:sz w:val="20"/>
          <w:szCs w:val="20"/>
        </w:rPr>
        <w:t>VisSim</w:t>
      </w:r>
      <w:proofErr w:type="spellEnd"/>
      <w:r>
        <w:rPr>
          <w:rFonts w:ascii="Verdana" w:hAnsi="Verdana" w:cs="Verdana"/>
          <w:sz w:val="20"/>
          <w:szCs w:val="20"/>
        </w:rPr>
        <w:t xml:space="preserve"> arme el esquema indicado, agregue los </w:t>
      </w:r>
      <w:proofErr w:type="spellStart"/>
      <w:r>
        <w:rPr>
          <w:rFonts w:ascii="Verdana" w:hAnsi="Verdana" w:cs="Verdana"/>
          <w:sz w:val="20"/>
          <w:szCs w:val="20"/>
        </w:rPr>
        <w:t>graficadores</w:t>
      </w:r>
      <w:proofErr w:type="spellEnd"/>
      <w:r>
        <w:rPr>
          <w:rFonts w:ascii="Verdana" w:hAnsi="Verdana" w:cs="Verdana"/>
          <w:sz w:val="20"/>
          <w:szCs w:val="20"/>
        </w:rPr>
        <w:t xml:space="preserve"> para</w:t>
      </w:r>
    </w:p>
    <w:p w:rsidR="00C44787" w:rsidRDefault="00C44787" w:rsidP="00C44787">
      <w:pPr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ver</w:t>
      </w:r>
      <w:proofErr w:type="gramEnd"/>
      <w:r>
        <w:rPr>
          <w:rFonts w:ascii="Verdana" w:hAnsi="Verdana" w:cs="Verdana"/>
          <w:sz w:val="20"/>
          <w:szCs w:val="20"/>
        </w:rPr>
        <w:t xml:space="preserve"> los puntos de interés A, B y C.F5 para correr la simulación.</w:t>
      </w:r>
    </w:p>
    <w:p w:rsidR="00C44787" w:rsidRDefault="00C44787" w:rsidP="00C44787">
      <w:r>
        <w:rPr>
          <w:noProof/>
          <w:lang w:eastAsia="es-ES"/>
        </w:rPr>
        <w:lastRenderedPageBreak/>
        <w:drawing>
          <wp:inline distT="0" distB="0" distL="0" distR="0">
            <wp:extent cx="3457575" cy="1152525"/>
            <wp:effectExtent l="1905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-Italic" w:hAnsi="Verdana-Italic" w:cs="Verdana-Italic"/>
          <w:i/>
          <w:iCs/>
          <w:color w:val="953634"/>
          <w:sz w:val="20"/>
          <w:szCs w:val="20"/>
        </w:rPr>
      </w:pPr>
      <w:r>
        <w:rPr>
          <w:rFonts w:ascii="Verdana-BoldItalic" w:hAnsi="Verdana-BoldItalic" w:cs="Verdana-BoldItalic"/>
          <w:b/>
          <w:bCs/>
          <w:i/>
          <w:iCs/>
          <w:color w:val="953634"/>
          <w:sz w:val="20"/>
          <w:szCs w:val="20"/>
        </w:rPr>
        <w:t xml:space="preserve">Importante: </w:t>
      </w:r>
      <w:r>
        <w:rPr>
          <w:rFonts w:ascii="Verdana-Italic" w:hAnsi="Verdana-Italic" w:cs="Verdana-Italic"/>
          <w:i/>
          <w:iCs/>
          <w:color w:val="953634"/>
          <w:sz w:val="20"/>
          <w:szCs w:val="20"/>
        </w:rPr>
        <w:t>cuidado en que los pulsos no coincidan con el cruce por cero de la</w:t>
      </w:r>
    </w:p>
    <w:p w:rsidR="00C44787" w:rsidRDefault="00C44787" w:rsidP="00C44787">
      <w:pPr>
        <w:rPr>
          <w:rFonts w:ascii="Verdana-Italic" w:hAnsi="Verdana-Italic" w:cs="Verdana-Italic"/>
          <w:i/>
          <w:iCs/>
          <w:color w:val="953634"/>
          <w:sz w:val="20"/>
          <w:szCs w:val="20"/>
        </w:rPr>
      </w:pPr>
      <w:proofErr w:type="gramStart"/>
      <w:r>
        <w:rPr>
          <w:rFonts w:ascii="Verdana-Italic" w:hAnsi="Verdana-Italic" w:cs="Verdana-Italic"/>
          <w:i/>
          <w:iCs/>
          <w:color w:val="953634"/>
          <w:sz w:val="20"/>
          <w:szCs w:val="20"/>
        </w:rPr>
        <w:t>señal</w:t>
      </w:r>
      <w:proofErr w:type="gramEnd"/>
      <w:r>
        <w:rPr>
          <w:rFonts w:ascii="Verdana-Italic" w:hAnsi="Verdana-Italic" w:cs="Verdana-Italic"/>
          <w:i/>
          <w:iCs/>
          <w:color w:val="953634"/>
          <w:sz w:val="20"/>
          <w:szCs w:val="20"/>
        </w:rPr>
        <w:t xml:space="preserve"> de 4Hz.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Imprima y pegue los resultados.</w:t>
      </w:r>
    </w:p>
    <w:p w:rsidR="00C44787" w:rsidRDefault="00C44787" w:rsidP="00C44787">
      <w:p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Gráficos en función del tiempo</w:t>
      </w:r>
    </w:p>
    <w:p w:rsidR="00C44787" w:rsidRDefault="00C44787" w:rsidP="00C44787">
      <w:r>
        <w:rPr>
          <w:noProof/>
          <w:lang w:eastAsia="es-ES"/>
        </w:rPr>
        <w:drawing>
          <wp:inline distT="0" distB="0" distL="0" distR="0">
            <wp:extent cx="5400040" cy="398751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87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pPr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Gráficos en función de la frecuencia</w:t>
      </w:r>
    </w:p>
    <w:p w:rsidR="00C44787" w:rsidRDefault="00C44787" w:rsidP="00C44787">
      <w:r>
        <w:rPr>
          <w:noProof/>
          <w:lang w:eastAsia="es-ES"/>
        </w:rPr>
        <w:lastRenderedPageBreak/>
        <w:drawing>
          <wp:inline distT="0" distB="0" distL="0" distR="0">
            <wp:extent cx="5400040" cy="3994272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4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Corresponde ahora analizar la </w:t>
      </w:r>
      <w:r>
        <w:rPr>
          <w:rFonts w:ascii="Verdana-Bold" w:hAnsi="Verdana-Bold" w:cs="Verdana-Bold"/>
          <w:b/>
          <w:bCs/>
          <w:sz w:val="20"/>
          <w:szCs w:val="20"/>
        </w:rPr>
        <w:t>salida del filtro</w:t>
      </w:r>
      <w:r>
        <w:rPr>
          <w:rFonts w:ascii="Verdana" w:hAnsi="Verdana" w:cs="Verdana"/>
          <w:sz w:val="20"/>
          <w:szCs w:val="20"/>
        </w:rPr>
        <w:t xml:space="preserve">. Analizando los gráficos C </w:t>
      </w:r>
      <w:proofErr w:type="gramStart"/>
      <w:r>
        <w:rPr>
          <w:rFonts w:ascii="Verdana" w:hAnsi="Verdana" w:cs="Verdana"/>
          <w:sz w:val="20"/>
          <w:szCs w:val="20"/>
        </w:rPr>
        <w:t>( entrada</w:t>
      </w:r>
      <w:proofErr w:type="gramEnd"/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del</w:t>
      </w:r>
      <w:proofErr w:type="gramEnd"/>
      <w:r>
        <w:rPr>
          <w:rFonts w:ascii="Verdana" w:hAnsi="Verdana" w:cs="Verdana"/>
          <w:sz w:val="20"/>
          <w:szCs w:val="20"/>
        </w:rPr>
        <w:t xml:space="preserve"> filtro ) proponga cómo será su salida. Compruébelo con el simulador. Pegue los</w:t>
      </w:r>
    </w:p>
    <w:p w:rsidR="00C44787" w:rsidRDefault="00C44787" w:rsidP="00C44787">
      <w:pPr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gráficos</w:t>
      </w:r>
      <w:proofErr w:type="gramEnd"/>
      <w:r>
        <w:rPr>
          <w:rFonts w:ascii="Verdana" w:hAnsi="Verdana" w:cs="Verdana"/>
          <w:sz w:val="20"/>
          <w:szCs w:val="20"/>
        </w:rPr>
        <w:t>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-Bold" w:hAnsi="Verdana-Bold" w:cs="Verdana-Bold"/>
          <w:b/>
          <w:bCs/>
          <w:sz w:val="20"/>
          <w:szCs w:val="20"/>
        </w:rPr>
        <w:t xml:space="preserve">Optativo: </w:t>
      </w:r>
      <w:proofErr w:type="gramStart"/>
      <w:r>
        <w:rPr>
          <w:rFonts w:ascii="Verdana" w:hAnsi="Verdana" w:cs="Verdana"/>
          <w:sz w:val="20"/>
          <w:szCs w:val="20"/>
        </w:rPr>
        <w:t>¿</w:t>
      </w:r>
      <w:proofErr w:type="gramEnd"/>
      <w:r>
        <w:rPr>
          <w:rFonts w:ascii="Verdana" w:hAnsi="Verdana" w:cs="Verdana"/>
          <w:sz w:val="20"/>
          <w:szCs w:val="20"/>
        </w:rPr>
        <w:t xml:space="preserve">Qué pasaría si se muestrea con a </w:t>
      </w:r>
      <w:r>
        <w:rPr>
          <w:rFonts w:ascii="Verdana-Bold" w:hAnsi="Verdana-Bold" w:cs="Verdana-Bold"/>
          <w:b/>
          <w:bCs/>
          <w:sz w:val="20"/>
          <w:szCs w:val="20"/>
        </w:rPr>
        <w:t xml:space="preserve">menor </w:t>
      </w:r>
      <w:r>
        <w:rPr>
          <w:rFonts w:ascii="Verdana" w:hAnsi="Verdana" w:cs="Verdana"/>
          <w:sz w:val="20"/>
          <w:szCs w:val="20"/>
        </w:rPr>
        <w:t xml:space="preserve">o a </w:t>
      </w:r>
      <w:r>
        <w:rPr>
          <w:rFonts w:ascii="Verdana-Bold" w:hAnsi="Verdana-Bold" w:cs="Verdana-Bold"/>
          <w:b/>
          <w:bCs/>
          <w:sz w:val="20"/>
          <w:szCs w:val="20"/>
        </w:rPr>
        <w:t xml:space="preserve">mayor </w:t>
      </w:r>
      <w:r>
        <w:rPr>
          <w:rFonts w:ascii="Verdana" w:hAnsi="Verdana" w:cs="Verdana"/>
          <w:sz w:val="20"/>
          <w:szCs w:val="20"/>
        </w:rPr>
        <w:t>velocidad que la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de</w:t>
      </w:r>
      <w:proofErr w:type="gramEnd"/>
      <w:r>
        <w:rPr>
          <w:rFonts w:ascii="Verdana" w:hAnsi="Verdana" w:cs="Verdana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sz w:val="20"/>
          <w:szCs w:val="20"/>
        </w:rPr>
        <w:t>Nyquist</w:t>
      </w:r>
      <w:proofErr w:type="spellEnd"/>
      <w:r>
        <w:rPr>
          <w:rFonts w:ascii="Verdana" w:hAnsi="Verdana" w:cs="Verdana"/>
          <w:sz w:val="20"/>
          <w:szCs w:val="20"/>
        </w:rPr>
        <w:t>?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Para ello deberá repetir los punto anteriores con tasa de muestreo de </w:t>
      </w:r>
      <w:r>
        <w:rPr>
          <w:rFonts w:ascii="Verdana-Bold" w:hAnsi="Verdana-Bold" w:cs="Verdana-Bold"/>
          <w:b/>
          <w:bCs/>
          <w:sz w:val="20"/>
          <w:szCs w:val="20"/>
        </w:rPr>
        <w:t xml:space="preserve">6 Hz </w:t>
      </w:r>
      <w:proofErr w:type="gramStart"/>
      <w:r>
        <w:rPr>
          <w:rFonts w:ascii="Verdana" w:hAnsi="Verdana" w:cs="Verdana"/>
          <w:sz w:val="20"/>
          <w:szCs w:val="20"/>
        </w:rPr>
        <w:t>( menor</w:t>
      </w:r>
      <w:proofErr w:type="gramEnd"/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gramStart"/>
      <w:r>
        <w:rPr>
          <w:rFonts w:ascii="Verdana" w:hAnsi="Verdana" w:cs="Verdana"/>
          <w:sz w:val="20"/>
          <w:szCs w:val="20"/>
        </w:rPr>
        <w:t>que</w:t>
      </w:r>
      <w:proofErr w:type="gramEnd"/>
      <w:r>
        <w:rPr>
          <w:rFonts w:ascii="Verdana" w:hAnsi="Verdana" w:cs="Verdana"/>
          <w:sz w:val="20"/>
          <w:szCs w:val="20"/>
        </w:rPr>
        <w:t xml:space="preserve"> </w:t>
      </w:r>
      <w:proofErr w:type="spellStart"/>
      <w:r>
        <w:rPr>
          <w:rFonts w:ascii="Verdana" w:hAnsi="Verdana" w:cs="Verdana"/>
          <w:sz w:val="20"/>
          <w:szCs w:val="20"/>
        </w:rPr>
        <w:t>Nyquist</w:t>
      </w:r>
      <w:proofErr w:type="spellEnd"/>
      <w:r>
        <w:rPr>
          <w:rFonts w:ascii="Verdana" w:hAnsi="Verdana" w:cs="Verdana"/>
          <w:sz w:val="20"/>
          <w:szCs w:val="20"/>
        </w:rPr>
        <w:t xml:space="preserve"> ) y con tasa de muestreo de </w:t>
      </w:r>
      <w:r>
        <w:rPr>
          <w:rFonts w:ascii="Verdana-Bold" w:hAnsi="Verdana-Bold" w:cs="Verdana-Bold"/>
          <w:b/>
          <w:bCs/>
          <w:sz w:val="20"/>
          <w:szCs w:val="20"/>
        </w:rPr>
        <w:t xml:space="preserve">10 Hz </w:t>
      </w:r>
      <w:r>
        <w:rPr>
          <w:rFonts w:ascii="Verdana" w:hAnsi="Verdana" w:cs="Verdana"/>
          <w:sz w:val="20"/>
          <w:szCs w:val="20"/>
        </w:rPr>
        <w:t xml:space="preserve">( Mayor que </w:t>
      </w:r>
      <w:proofErr w:type="spellStart"/>
      <w:r>
        <w:rPr>
          <w:rFonts w:ascii="Verdana" w:hAnsi="Verdana" w:cs="Verdana"/>
          <w:sz w:val="20"/>
          <w:szCs w:val="20"/>
        </w:rPr>
        <w:t>Nyquist</w:t>
      </w:r>
      <w:proofErr w:type="spellEnd"/>
      <w:r>
        <w:rPr>
          <w:rFonts w:ascii="Verdana" w:hAnsi="Verdana" w:cs="Verdana"/>
          <w:sz w:val="20"/>
          <w:szCs w:val="20"/>
        </w:rPr>
        <w:t xml:space="preserve"> ).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Escriba un informe con su respuesta y como la obtuvo a partir de la simulación con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proofErr w:type="spellStart"/>
      <w:r>
        <w:rPr>
          <w:rFonts w:ascii="Verdana" w:hAnsi="Verdana" w:cs="Verdana"/>
          <w:sz w:val="20"/>
          <w:szCs w:val="20"/>
        </w:rPr>
        <w:t>VisSim</w:t>
      </w:r>
      <w:proofErr w:type="spellEnd"/>
      <w:r>
        <w:rPr>
          <w:rFonts w:ascii="Verdana" w:hAnsi="Verdana" w:cs="Verdana"/>
          <w:sz w:val="20"/>
          <w:szCs w:val="20"/>
        </w:rPr>
        <w:t>.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-Italic" w:hAnsi="Verdana-Italic" w:cs="Verdana-Italic"/>
          <w:i/>
          <w:iCs/>
          <w:sz w:val="20"/>
          <w:szCs w:val="20"/>
        </w:rPr>
      </w:pPr>
      <w:r>
        <w:rPr>
          <w:rFonts w:ascii="Verdana-Italic" w:hAnsi="Verdana-Italic" w:cs="Verdana-Italic"/>
          <w:i/>
          <w:iCs/>
          <w:sz w:val="20"/>
          <w:szCs w:val="20"/>
        </w:rPr>
        <w:t>Se trata de un punto optativo, pero se recomienda trabajarlo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-Bold" w:hAnsi="Verdana-Bold" w:cs="Verdana-Bold"/>
          <w:b/>
          <w:bCs/>
          <w:sz w:val="20"/>
          <w:szCs w:val="20"/>
        </w:rPr>
      </w:pPr>
      <w:r>
        <w:rPr>
          <w:rFonts w:ascii="Verdana-Bold" w:hAnsi="Verdana-Bold" w:cs="Verdana-Bold"/>
          <w:b/>
          <w:bCs/>
          <w:sz w:val="20"/>
          <w:szCs w:val="20"/>
        </w:rPr>
        <w:t>12) Ruido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 xml:space="preserve">a) Con el </w:t>
      </w:r>
      <w:proofErr w:type="spellStart"/>
      <w:r>
        <w:rPr>
          <w:rFonts w:ascii="Verdana" w:hAnsi="Verdana" w:cs="Verdana"/>
          <w:sz w:val="20"/>
          <w:szCs w:val="20"/>
        </w:rPr>
        <w:t>applet</w:t>
      </w:r>
      <w:proofErr w:type="spellEnd"/>
      <w:r>
        <w:rPr>
          <w:rFonts w:ascii="Verdana" w:hAnsi="Verdana" w:cs="Verdana"/>
          <w:sz w:val="20"/>
          <w:szCs w:val="20"/>
        </w:rPr>
        <w:t xml:space="preserve"> Fourier presente una señal de ruido (mediante el botón</w:t>
      </w:r>
    </w:p>
    <w:p w:rsidR="00C44787" w:rsidRDefault="00C44787" w:rsidP="00C44787">
      <w:pPr>
        <w:autoSpaceDE w:val="0"/>
        <w:autoSpaceDN w:val="0"/>
        <w:adjustRightInd w:val="0"/>
        <w:spacing w:after="0" w:line="240" w:lineRule="auto"/>
        <w:rPr>
          <w:rFonts w:ascii="Verdana" w:hAnsi="Verdana" w:cs="Verdana"/>
          <w:sz w:val="20"/>
          <w:szCs w:val="20"/>
        </w:rPr>
      </w:pPr>
      <w:r>
        <w:rPr>
          <w:rFonts w:ascii="Verdana" w:hAnsi="Verdana" w:cs="Verdana"/>
          <w:sz w:val="20"/>
          <w:szCs w:val="20"/>
        </w:rPr>
        <w:t>NOISE). ¿Qué característica de amplitud y fase observa?</w:t>
      </w:r>
    </w:p>
    <w:p w:rsidR="00C44787" w:rsidRDefault="00C44787" w:rsidP="00C44787">
      <w:r>
        <w:rPr>
          <w:rFonts w:ascii="Verdana" w:hAnsi="Verdana" w:cs="Verdana"/>
          <w:sz w:val="20"/>
          <w:szCs w:val="20"/>
        </w:rPr>
        <w:t xml:space="preserve">No puedo abrir el </w:t>
      </w:r>
      <w:proofErr w:type="spellStart"/>
      <w:r>
        <w:rPr>
          <w:rFonts w:ascii="Verdana" w:hAnsi="Verdana" w:cs="Verdana"/>
          <w:sz w:val="20"/>
          <w:szCs w:val="20"/>
        </w:rPr>
        <w:t>applet</w:t>
      </w:r>
      <w:proofErr w:type="spellEnd"/>
      <w:r>
        <w:rPr>
          <w:rFonts w:ascii="Verdana" w:hAnsi="Verdana" w:cs="Verdana"/>
          <w:sz w:val="20"/>
          <w:szCs w:val="20"/>
        </w:rPr>
        <w:t xml:space="preserve"> Fourier</w:t>
      </w:r>
    </w:p>
    <w:sectPr w:rsidR="00C44787" w:rsidSect="002D5E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dana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Verdana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C44787"/>
    <w:rsid w:val="002D5E55"/>
    <w:rsid w:val="00C4478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5E5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447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4478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889</Words>
  <Characters>4892</Characters>
  <Application>Microsoft Office Word</Application>
  <DocSecurity>0</DocSecurity>
  <Lines>40</Lines>
  <Paragraphs>11</Paragraphs>
  <ScaleCrop>false</ScaleCrop>
  <Company/>
  <LinksUpToDate>false</LinksUpToDate>
  <CharactersWithSpaces>5770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PamePunisher</dc:creator>
  <cp:lastModifiedBy>PamePunisher</cp:lastModifiedBy>
  <cp:revision>1</cp:revision>
  <dcterms:created xsi:type="dcterms:W3CDTF">2022-04-20T18:57:00Z</dcterms:created>
  <dcterms:modified xsi:type="dcterms:W3CDTF">2022-04-20T19:05:00Z</dcterms:modified>
</cp:coreProperties>
</file>