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897740" w:rsidTr="00897740">
        <w:tc>
          <w:tcPr>
            <w:tcW w:w="5000" w:type="pct"/>
          </w:tcPr>
          <w:p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ID y Nombre</w:t>
            </w:r>
            <w:r>
              <w:rPr>
                <w:rFonts w:ascii="Verdana" w:hAnsi="Verdana"/>
              </w:rPr>
              <w:t xml:space="preserve">: </w:t>
            </w:r>
          </w:p>
        </w:tc>
      </w:tr>
      <w:tr w:rsidR="00897740" w:rsidTr="00897740">
        <w:tc>
          <w:tcPr>
            <w:tcW w:w="5000" w:type="pct"/>
          </w:tcPr>
          <w:p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Estado</w:t>
            </w:r>
            <w:r>
              <w:rPr>
                <w:rFonts w:ascii="Verdana" w:hAnsi="Verdana"/>
              </w:rPr>
              <w:t xml:space="preserve">: </w:t>
            </w:r>
            <w:r w:rsidR="006047DE">
              <w:rPr>
                <w:rFonts w:ascii="Verdana" w:hAnsi="Verdana"/>
              </w:rPr>
              <w:t>Pendiente.</w:t>
            </w:r>
            <w:bookmarkStart w:id="0" w:name="_GoBack"/>
            <w:bookmarkEnd w:id="0"/>
          </w:p>
        </w:tc>
      </w:tr>
      <w:tr w:rsidR="00897740" w:rsidTr="00897740">
        <w:tc>
          <w:tcPr>
            <w:tcW w:w="5000" w:type="pct"/>
          </w:tcPr>
          <w:p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Descripción</w:t>
            </w:r>
            <w:r>
              <w:rPr>
                <w:rFonts w:ascii="Verdana" w:hAnsi="Verdana"/>
              </w:rPr>
              <w:t xml:space="preserve">: </w:t>
            </w:r>
          </w:p>
        </w:tc>
      </w:tr>
      <w:tr w:rsidR="00897740" w:rsidTr="00897740">
        <w:tc>
          <w:tcPr>
            <w:tcW w:w="5000" w:type="pct"/>
          </w:tcPr>
          <w:p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Actor Principal</w:t>
            </w:r>
            <w:r>
              <w:rPr>
                <w:rFonts w:ascii="Verdana" w:hAnsi="Verdana"/>
              </w:rPr>
              <w:t xml:space="preserve">: </w:t>
            </w:r>
          </w:p>
        </w:tc>
      </w:tr>
      <w:tr w:rsidR="00897740" w:rsidTr="00897740">
        <w:tc>
          <w:tcPr>
            <w:tcW w:w="5000" w:type="pct"/>
          </w:tcPr>
          <w:p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Actor Secundario</w:t>
            </w:r>
            <w:r>
              <w:rPr>
                <w:rFonts w:ascii="Verdana" w:hAnsi="Verdana"/>
              </w:rPr>
              <w:t xml:space="preserve">: </w:t>
            </w:r>
          </w:p>
        </w:tc>
      </w:tr>
      <w:tr w:rsidR="00897740" w:rsidTr="00897740">
        <w:tc>
          <w:tcPr>
            <w:tcW w:w="5000" w:type="pct"/>
          </w:tcPr>
          <w:p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Precondiciones</w:t>
            </w:r>
            <w:r>
              <w:rPr>
                <w:rFonts w:ascii="Verdana" w:hAnsi="Verdana"/>
              </w:rPr>
              <w:t xml:space="preserve">: </w:t>
            </w:r>
          </w:p>
        </w:tc>
      </w:tr>
      <w:tr w:rsidR="00897740" w:rsidTr="00897740">
        <w:tc>
          <w:tcPr>
            <w:tcW w:w="5000" w:type="pct"/>
          </w:tcPr>
          <w:p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Puntos de Extensión</w:t>
            </w:r>
            <w:r>
              <w:rPr>
                <w:rFonts w:ascii="Verdana" w:hAnsi="Verdana"/>
              </w:rPr>
              <w:t xml:space="preserve">: </w:t>
            </w:r>
          </w:p>
        </w:tc>
      </w:tr>
      <w:tr w:rsidR="00897740" w:rsidTr="00897740">
        <w:tc>
          <w:tcPr>
            <w:tcW w:w="5000" w:type="pct"/>
          </w:tcPr>
          <w:p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Condición</w:t>
            </w:r>
            <w:r>
              <w:rPr>
                <w:rFonts w:ascii="Verdana" w:hAnsi="Verdana"/>
              </w:rPr>
              <w:t xml:space="preserve">: </w:t>
            </w:r>
          </w:p>
        </w:tc>
      </w:tr>
      <w:tr w:rsidR="00897740" w:rsidTr="00897740">
        <w:tc>
          <w:tcPr>
            <w:tcW w:w="5000" w:type="pct"/>
          </w:tcPr>
          <w:p w:rsid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Escenario Principal</w:t>
            </w:r>
            <w:r>
              <w:rPr>
                <w:rFonts w:ascii="Verdana" w:hAnsi="Verdana"/>
              </w:rPr>
              <w:t>:</w:t>
            </w:r>
          </w:p>
          <w:p w:rsidR="00897740" w:rsidRDefault="00897740" w:rsidP="008977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Inicio del flujo</w:t>
            </w:r>
          </w:p>
          <w:p w:rsidR="00897740" w:rsidRPr="00897740" w:rsidRDefault="00897740" w:rsidP="00897740">
            <w:pPr>
              <w:ind w:left="360"/>
              <w:rPr>
                <w:rFonts w:ascii="Verdana" w:hAnsi="Verdana"/>
              </w:rPr>
            </w:pPr>
          </w:p>
        </w:tc>
      </w:tr>
      <w:tr w:rsidR="00897740" w:rsidTr="00897740">
        <w:tc>
          <w:tcPr>
            <w:tcW w:w="5000" w:type="pct"/>
          </w:tcPr>
          <w:p w:rsid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Flujos Alternativos</w:t>
            </w:r>
            <w:r>
              <w:rPr>
                <w:rFonts w:ascii="Verdana" w:hAnsi="Verdana"/>
              </w:rPr>
              <w:t>:</w:t>
            </w:r>
          </w:p>
          <w:p w:rsidR="00897740" w:rsidRDefault="00897740" w:rsidP="00897740">
            <w:pPr>
              <w:pStyle w:val="ListParagraph"/>
              <w:numPr>
                <w:ilvl w:val="1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Mensaje de información, error o advertencia.</w:t>
            </w:r>
          </w:p>
          <w:p w:rsidR="00897740" w:rsidRPr="00897740" w:rsidRDefault="00897740" w:rsidP="00897740">
            <w:pPr>
              <w:rPr>
                <w:rFonts w:ascii="Verdana" w:hAnsi="Verdana"/>
              </w:rPr>
            </w:pPr>
          </w:p>
        </w:tc>
      </w:tr>
      <w:tr w:rsidR="00897740" w:rsidTr="00897740">
        <w:tc>
          <w:tcPr>
            <w:tcW w:w="5000" w:type="pct"/>
          </w:tcPr>
          <w:p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Postcondiciones</w:t>
            </w:r>
            <w:r>
              <w:rPr>
                <w:rFonts w:ascii="Verdana" w:hAnsi="Verdana"/>
              </w:rPr>
              <w:t xml:space="preserve">: </w:t>
            </w:r>
          </w:p>
        </w:tc>
      </w:tr>
    </w:tbl>
    <w:p w:rsidR="00654F54" w:rsidRDefault="00654F54"/>
    <w:sectPr w:rsidR="00654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441247"/>
    <w:multiLevelType w:val="multilevel"/>
    <w:tmpl w:val="0C3C95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740"/>
    <w:rsid w:val="006047DE"/>
    <w:rsid w:val="00654F54"/>
    <w:rsid w:val="0089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5ED45"/>
  <w15:chartTrackingRefBased/>
  <w15:docId w15:val="{9118B3FD-38C6-448F-ACB7-2475CBD1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7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Jiménez</dc:creator>
  <cp:keywords/>
  <dc:description/>
  <cp:lastModifiedBy>Daniel Jiménez</cp:lastModifiedBy>
  <cp:revision>2</cp:revision>
  <dcterms:created xsi:type="dcterms:W3CDTF">2023-04-16T23:27:00Z</dcterms:created>
  <dcterms:modified xsi:type="dcterms:W3CDTF">2023-04-17T03:07:00Z</dcterms:modified>
</cp:coreProperties>
</file>