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5837E" w14:textId="77777777" w:rsidR="007E6B1B" w:rsidRPr="007E6B1B" w:rsidRDefault="007E6B1B" w:rsidP="006012B3">
      <w:pPr>
        <w:spacing w:line="360" w:lineRule="auto"/>
        <w:jc w:val="center"/>
      </w:pPr>
      <w:r w:rsidRPr="007E6B1B">
        <w:t>Чемпионат «ХАЙТЕК»</w:t>
      </w:r>
    </w:p>
    <w:p w14:paraId="50E2517D" w14:textId="77777777" w:rsidR="007E6B1B" w:rsidRPr="007E6B1B" w:rsidRDefault="007E6B1B" w:rsidP="006012B3">
      <w:pPr>
        <w:spacing w:line="360" w:lineRule="auto"/>
        <w:jc w:val="center"/>
      </w:pPr>
      <w:r w:rsidRPr="007E6B1B">
        <w:t>Компетенция</w:t>
      </w:r>
    </w:p>
    <w:p w14:paraId="155D04A6" w14:textId="77777777" w:rsidR="007E6B1B" w:rsidRPr="007E6B1B" w:rsidRDefault="007E6B1B" w:rsidP="006012B3">
      <w:pPr>
        <w:spacing w:line="360" w:lineRule="auto"/>
        <w:jc w:val="center"/>
      </w:pPr>
      <w:r w:rsidRPr="007E6B1B">
        <w:t>«Эксплуатация беспилотных авиационных систем»</w:t>
      </w:r>
    </w:p>
    <w:p w14:paraId="2C881EC9" w14:textId="77777777" w:rsidR="007E6B1B" w:rsidRPr="007E6B1B" w:rsidRDefault="007E6B1B" w:rsidP="006012B3">
      <w:pPr>
        <w:spacing w:line="360" w:lineRule="auto"/>
        <w:jc w:val="center"/>
      </w:pPr>
    </w:p>
    <w:p w14:paraId="7D11CD9F" w14:textId="77777777" w:rsidR="007E6B1B" w:rsidRPr="007E6B1B" w:rsidRDefault="007E6B1B" w:rsidP="006012B3">
      <w:pPr>
        <w:spacing w:line="360" w:lineRule="auto"/>
        <w:jc w:val="center"/>
      </w:pPr>
    </w:p>
    <w:p w14:paraId="2F0A4D57" w14:textId="77777777" w:rsidR="007E6B1B" w:rsidRPr="007E6B1B" w:rsidRDefault="007E6B1B" w:rsidP="006012B3">
      <w:pPr>
        <w:spacing w:line="360" w:lineRule="auto"/>
        <w:jc w:val="center"/>
      </w:pPr>
    </w:p>
    <w:p w14:paraId="3945D0C2" w14:textId="7BEB03F1" w:rsidR="007E6B1B" w:rsidRPr="007E6B1B" w:rsidRDefault="007E6B1B" w:rsidP="006012B3">
      <w:pPr>
        <w:spacing w:line="360" w:lineRule="auto"/>
        <w:jc w:val="center"/>
      </w:pPr>
      <w:r w:rsidRPr="007E6B1B">
        <w:t>Техническое описание проекта</w:t>
      </w:r>
    </w:p>
    <w:p w14:paraId="46666743" w14:textId="77777777" w:rsidR="007E6B1B" w:rsidRPr="007E6B1B" w:rsidRDefault="007E6B1B" w:rsidP="006012B3">
      <w:pPr>
        <w:spacing w:line="360" w:lineRule="auto"/>
        <w:jc w:val="center"/>
      </w:pPr>
    </w:p>
    <w:p w14:paraId="61944570" w14:textId="77777777" w:rsidR="007E6B1B" w:rsidRPr="007E6B1B" w:rsidRDefault="007E6B1B" w:rsidP="006012B3">
      <w:pPr>
        <w:spacing w:line="360" w:lineRule="auto"/>
      </w:pPr>
    </w:p>
    <w:p w14:paraId="1038BA33" w14:textId="77777777" w:rsidR="007E6B1B" w:rsidRPr="007E6B1B" w:rsidRDefault="007E6B1B" w:rsidP="006012B3">
      <w:pPr>
        <w:spacing w:line="360" w:lineRule="auto"/>
      </w:pPr>
    </w:p>
    <w:p w14:paraId="7D2CAE94" w14:textId="77777777" w:rsidR="007E6B1B" w:rsidRPr="007E6B1B" w:rsidRDefault="007E6B1B" w:rsidP="006012B3">
      <w:pPr>
        <w:spacing w:line="360" w:lineRule="auto"/>
      </w:pPr>
    </w:p>
    <w:p w14:paraId="36325D60" w14:textId="77777777" w:rsidR="007E6B1B" w:rsidRPr="007E6B1B" w:rsidRDefault="007E6B1B" w:rsidP="006012B3">
      <w:pPr>
        <w:spacing w:line="360" w:lineRule="auto"/>
      </w:pPr>
    </w:p>
    <w:p w14:paraId="4534FE39" w14:textId="77777777" w:rsidR="007E6B1B" w:rsidRPr="007E6B1B" w:rsidRDefault="007E6B1B" w:rsidP="006012B3">
      <w:pPr>
        <w:spacing w:line="360" w:lineRule="auto"/>
      </w:pPr>
    </w:p>
    <w:p w14:paraId="1D099C16" w14:textId="77777777" w:rsidR="007E6B1B" w:rsidRPr="007E6B1B" w:rsidRDefault="007E6B1B" w:rsidP="006012B3">
      <w:pPr>
        <w:spacing w:line="360" w:lineRule="auto"/>
      </w:pPr>
    </w:p>
    <w:p w14:paraId="14B5C77E" w14:textId="77777777" w:rsidR="007E6B1B" w:rsidRPr="007E6B1B" w:rsidRDefault="007E6B1B" w:rsidP="006012B3">
      <w:pPr>
        <w:spacing w:line="360" w:lineRule="auto"/>
      </w:pPr>
    </w:p>
    <w:p w14:paraId="1CB2FBE6" w14:textId="77777777" w:rsidR="007E6B1B" w:rsidRPr="007E6B1B" w:rsidRDefault="007E6B1B" w:rsidP="006012B3">
      <w:pPr>
        <w:spacing w:line="360" w:lineRule="auto"/>
      </w:pPr>
    </w:p>
    <w:p w14:paraId="19767934" w14:textId="77777777" w:rsidR="007E6B1B" w:rsidRPr="007E6B1B" w:rsidRDefault="007E6B1B" w:rsidP="006012B3">
      <w:pPr>
        <w:spacing w:line="360" w:lineRule="auto"/>
      </w:pPr>
    </w:p>
    <w:p w14:paraId="711480C7" w14:textId="77777777" w:rsidR="007E6B1B" w:rsidRPr="007E6B1B" w:rsidRDefault="007E6B1B" w:rsidP="006012B3">
      <w:pPr>
        <w:spacing w:line="360" w:lineRule="auto"/>
      </w:pPr>
    </w:p>
    <w:p w14:paraId="3A9D37AC" w14:textId="77777777" w:rsidR="007E6B1B" w:rsidRPr="007E6B1B" w:rsidRDefault="007E6B1B" w:rsidP="006012B3">
      <w:pPr>
        <w:spacing w:line="360" w:lineRule="auto"/>
      </w:pPr>
    </w:p>
    <w:p w14:paraId="3C6D922F" w14:textId="77777777" w:rsidR="007E6B1B" w:rsidRPr="007E6B1B" w:rsidRDefault="007E6B1B" w:rsidP="006012B3">
      <w:pPr>
        <w:tabs>
          <w:tab w:val="left" w:pos="5954"/>
        </w:tabs>
        <w:spacing w:line="360" w:lineRule="auto"/>
      </w:pPr>
      <w:r w:rsidRPr="007E6B1B">
        <w:tab/>
        <w:t>ПАО «ОАК» ОКБ «ОТА»</w:t>
      </w:r>
    </w:p>
    <w:p w14:paraId="528DE09A" w14:textId="77777777" w:rsidR="007E6B1B" w:rsidRPr="007E6B1B" w:rsidRDefault="007E6B1B" w:rsidP="006012B3">
      <w:pPr>
        <w:tabs>
          <w:tab w:val="left" w:pos="5387"/>
        </w:tabs>
        <w:spacing w:line="360" w:lineRule="auto"/>
      </w:pPr>
      <w:r w:rsidRPr="007E6B1B">
        <w:tab/>
        <w:t>Жеребенко Максим Игоревич</w:t>
      </w:r>
    </w:p>
    <w:p w14:paraId="27EE5162" w14:textId="77777777" w:rsidR="007E6B1B" w:rsidRPr="007E6B1B" w:rsidRDefault="007E6B1B" w:rsidP="006012B3">
      <w:pPr>
        <w:spacing w:line="360" w:lineRule="auto"/>
      </w:pPr>
    </w:p>
    <w:p w14:paraId="7CB4E37B" w14:textId="77777777" w:rsidR="007E6B1B" w:rsidRPr="007E6B1B" w:rsidRDefault="007E6B1B" w:rsidP="006012B3">
      <w:pPr>
        <w:spacing w:line="360" w:lineRule="auto"/>
      </w:pPr>
    </w:p>
    <w:p w14:paraId="4287DF71" w14:textId="77777777" w:rsidR="007E6B1B" w:rsidRPr="007E6B1B" w:rsidRDefault="007E6B1B" w:rsidP="006012B3">
      <w:pPr>
        <w:tabs>
          <w:tab w:val="left" w:pos="0"/>
        </w:tabs>
        <w:spacing w:line="360" w:lineRule="auto"/>
        <w:jc w:val="center"/>
      </w:pPr>
      <w:r w:rsidRPr="007E6B1B">
        <w:t>Екатеринбург 2025</w:t>
      </w:r>
    </w:p>
    <w:p w14:paraId="6B963FC2" w14:textId="77777777" w:rsidR="007E6B1B" w:rsidRPr="007E6B1B" w:rsidRDefault="007E6B1B" w:rsidP="006012B3">
      <w:pPr>
        <w:spacing w:line="360" w:lineRule="auto"/>
        <w:sectPr w:rsidR="007E6B1B" w:rsidRPr="007E6B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CA4D9F" w14:textId="5F4DC340" w:rsidR="003B771E" w:rsidRDefault="007E6B1B" w:rsidP="006012B3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6"/>
          <w:szCs w:val="26"/>
        </w:rPr>
      </w:pPr>
      <w:r w:rsidRPr="007E6B1B">
        <w:rPr>
          <w:rFonts w:ascii="Arial" w:hAnsi="Arial" w:cs="Arial"/>
          <w:sz w:val="26"/>
          <w:szCs w:val="26"/>
        </w:rPr>
        <w:lastRenderedPageBreak/>
        <w:t>Назначение системы</w:t>
      </w:r>
    </w:p>
    <w:p w14:paraId="45484ED5" w14:textId="08D97BF7" w:rsidR="007E6B1B" w:rsidRDefault="007E6B1B" w:rsidP="006012B3">
      <w:pPr>
        <w:spacing w:before="240" w:after="0" w:line="360" w:lineRule="auto"/>
        <w:ind w:firstLine="851"/>
        <w:jc w:val="both"/>
      </w:pPr>
      <w:r>
        <w:t>Узел полезной нагрузки представляет из себя модульное универсальное устройство, позволяющее решать задачи по:</w:t>
      </w:r>
    </w:p>
    <w:p w14:paraId="1A756143" w14:textId="4D786B8C" w:rsidR="007E6B1B" w:rsidRDefault="007E6B1B" w:rsidP="006012B3">
      <w:pPr>
        <w:pStyle w:val="a5"/>
        <w:numPr>
          <w:ilvl w:val="0"/>
          <w:numId w:val="2"/>
        </w:numPr>
        <w:spacing w:before="240" w:after="0" w:line="360" w:lineRule="auto"/>
        <w:jc w:val="both"/>
      </w:pPr>
      <w:r>
        <w:t>Обнаружению грузов переноски и дефектов ЛЭП;</w:t>
      </w:r>
    </w:p>
    <w:p w14:paraId="1FC2A564" w14:textId="3456E64A" w:rsidR="007E6B1B" w:rsidRDefault="007E6B1B" w:rsidP="006012B3">
      <w:pPr>
        <w:pStyle w:val="a5"/>
        <w:numPr>
          <w:ilvl w:val="0"/>
          <w:numId w:val="2"/>
        </w:numPr>
        <w:spacing w:before="240" w:after="0" w:line="360" w:lineRule="auto"/>
        <w:jc w:val="both"/>
      </w:pPr>
      <w:r>
        <w:t>Переключению камер для удобства управления;</w:t>
      </w:r>
    </w:p>
    <w:p w14:paraId="490E30DE" w14:textId="4FCE5AE8" w:rsidR="007E6B1B" w:rsidRDefault="007E6B1B" w:rsidP="006012B3">
      <w:pPr>
        <w:pStyle w:val="a5"/>
        <w:numPr>
          <w:ilvl w:val="0"/>
          <w:numId w:val="2"/>
        </w:numPr>
        <w:spacing w:before="240" w:after="0" w:line="360" w:lineRule="auto"/>
        <w:jc w:val="both"/>
      </w:pPr>
      <w:r>
        <w:t>Переноске грузов разных типов;</w:t>
      </w:r>
    </w:p>
    <w:p w14:paraId="39FF60FB" w14:textId="782D6381" w:rsidR="007E6B1B" w:rsidRDefault="007E6B1B" w:rsidP="006012B3">
      <w:pPr>
        <w:pStyle w:val="a5"/>
        <w:numPr>
          <w:ilvl w:val="0"/>
          <w:numId w:val="2"/>
        </w:numPr>
        <w:spacing w:before="240" w:after="0" w:line="360" w:lineRule="auto"/>
        <w:jc w:val="both"/>
      </w:pPr>
      <w:r>
        <w:t>Очистке ЛЭП</w:t>
      </w:r>
      <w:r w:rsidR="001868D5">
        <w:t>;</w:t>
      </w:r>
    </w:p>
    <w:p w14:paraId="004F3118" w14:textId="0A7C9AFA" w:rsidR="001868D5" w:rsidRDefault="001868D5" w:rsidP="006012B3">
      <w:pPr>
        <w:pStyle w:val="a5"/>
        <w:numPr>
          <w:ilvl w:val="0"/>
          <w:numId w:val="2"/>
        </w:numPr>
        <w:spacing w:before="240" w:after="0" w:line="360" w:lineRule="auto"/>
        <w:jc w:val="both"/>
      </w:pPr>
      <w:r>
        <w:t>Индикации состояния.</w:t>
      </w:r>
    </w:p>
    <w:p w14:paraId="2433607A" w14:textId="2FB6B693" w:rsidR="001868D5" w:rsidRDefault="001868D5" w:rsidP="006012B3">
      <w:pPr>
        <w:pStyle w:val="a3"/>
        <w:numPr>
          <w:ilvl w:val="0"/>
          <w:numId w:val="1"/>
        </w:numPr>
        <w:spacing w:line="360" w:lineRule="auto"/>
      </w:pPr>
      <w:r>
        <w:t>Функциональная структура</w:t>
      </w:r>
    </w:p>
    <w:p w14:paraId="0F86E0F9" w14:textId="61AE4A26" w:rsidR="00AF5A05" w:rsidRDefault="00AF5A05" w:rsidP="006012B3">
      <w:pPr>
        <w:spacing w:before="240" w:after="0" w:line="360" w:lineRule="auto"/>
        <w:ind w:firstLine="851"/>
        <w:jc w:val="both"/>
      </w:pPr>
      <w:r>
        <w:t>На Рис. 1 представлена структура устройства</w:t>
      </w:r>
    </w:p>
    <w:p w14:paraId="6C247029" w14:textId="78B888CB" w:rsidR="001868D5" w:rsidRDefault="00690A74" w:rsidP="006012B3">
      <w:pPr>
        <w:pStyle w:val="a3"/>
        <w:spacing w:line="360" w:lineRule="auto"/>
        <w:ind w:left="360" w:firstLine="0"/>
      </w:pPr>
      <w:r>
        <w:object w:dxaOrig="7524" w:dyaOrig="7296" w14:anchorId="2BCA0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376pt;height:365pt" o:ole="">
            <v:imagedata r:id="rId6" o:title=""/>
          </v:shape>
          <o:OLEObject Type="Embed" ProgID="Visio.Drawing.15" ShapeID="_x0000_i1036" DrawAspect="Content" ObjectID="_1824531697" r:id="rId7"/>
        </w:object>
      </w:r>
    </w:p>
    <w:p w14:paraId="3864259B" w14:textId="351780A0" w:rsidR="00690A74" w:rsidRDefault="00690A74" w:rsidP="006012B3">
      <w:pPr>
        <w:spacing w:line="360" w:lineRule="auto"/>
        <w:ind w:right="1558"/>
        <w:jc w:val="right"/>
      </w:pPr>
      <w:r>
        <w:t xml:space="preserve">Рис 1. </w:t>
      </w:r>
      <w:r w:rsidR="00AF5A05">
        <w:t>Структура</w:t>
      </w:r>
      <w:r>
        <w:t xml:space="preserve"> </w:t>
      </w:r>
      <w:r w:rsidR="00AF5A05">
        <w:t>полезной нагрузки</w:t>
      </w:r>
    </w:p>
    <w:p w14:paraId="4B88DB4F" w14:textId="5C5235DF" w:rsidR="00690A74" w:rsidRDefault="00690A74" w:rsidP="006012B3">
      <w:pPr>
        <w:spacing w:line="360" w:lineRule="auto"/>
        <w:ind w:right="1558"/>
        <w:jc w:val="right"/>
      </w:pPr>
    </w:p>
    <w:p w14:paraId="5FBF8D04" w14:textId="119709B3" w:rsidR="00B54186" w:rsidRDefault="00B54186" w:rsidP="006012B3">
      <w:pPr>
        <w:spacing w:line="360" w:lineRule="auto"/>
        <w:ind w:right="1558" w:firstLine="851"/>
        <w:jc w:val="both"/>
      </w:pPr>
      <w:r>
        <w:lastRenderedPageBreak/>
        <w:t>Целью разработанной конструкции являлась модульность и универсальность.</w:t>
      </w:r>
    </w:p>
    <w:p w14:paraId="6A5BCF8C" w14:textId="1A81BDE8" w:rsidR="00B54186" w:rsidRDefault="006012B3" w:rsidP="006012B3">
      <w:pPr>
        <w:spacing w:line="360" w:lineRule="auto"/>
        <w:ind w:right="1558" w:firstLine="851"/>
        <w:jc w:val="both"/>
      </w:pPr>
      <w:r>
        <w:t>Система состоит из следующих модулей:</w:t>
      </w:r>
    </w:p>
    <w:p w14:paraId="505B5399" w14:textId="30FB39E6" w:rsidR="006012B3" w:rsidRDefault="006012B3" w:rsidP="006012B3">
      <w:pPr>
        <w:pStyle w:val="a5"/>
        <w:numPr>
          <w:ilvl w:val="0"/>
          <w:numId w:val="3"/>
        </w:numPr>
        <w:spacing w:line="360" w:lineRule="auto"/>
        <w:ind w:right="1558"/>
        <w:jc w:val="both"/>
      </w:pPr>
      <w:r>
        <w:t>Универсальный кронштейн;</w:t>
      </w:r>
    </w:p>
    <w:p w14:paraId="30E8E98C" w14:textId="3B7235DB" w:rsidR="006012B3" w:rsidRDefault="006012B3" w:rsidP="006012B3">
      <w:pPr>
        <w:pStyle w:val="a5"/>
        <w:numPr>
          <w:ilvl w:val="0"/>
          <w:numId w:val="3"/>
        </w:numPr>
        <w:spacing w:line="360" w:lineRule="auto"/>
        <w:ind w:right="1558"/>
        <w:jc w:val="both"/>
      </w:pPr>
      <w:r>
        <w:t>Шасси;</w:t>
      </w:r>
    </w:p>
    <w:p w14:paraId="2788DE17" w14:textId="6DC8EF8A" w:rsidR="006012B3" w:rsidRDefault="006012B3" w:rsidP="006012B3">
      <w:pPr>
        <w:pStyle w:val="a5"/>
        <w:numPr>
          <w:ilvl w:val="0"/>
          <w:numId w:val="3"/>
        </w:numPr>
        <w:spacing w:line="360" w:lineRule="auto"/>
        <w:ind w:right="1558"/>
        <w:jc w:val="both"/>
      </w:pPr>
      <w:r>
        <w:t>Система индикации;</w:t>
      </w:r>
    </w:p>
    <w:p w14:paraId="5AE46EB7" w14:textId="066665E7" w:rsidR="006012B3" w:rsidRDefault="006012B3" w:rsidP="006012B3">
      <w:pPr>
        <w:pStyle w:val="a5"/>
        <w:numPr>
          <w:ilvl w:val="0"/>
          <w:numId w:val="3"/>
        </w:numPr>
        <w:spacing w:line="360" w:lineRule="auto"/>
        <w:ind w:right="1558"/>
        <w:jc w:val="both"/>
      </w:pPr>
      <w:r>
        <w:t>Модуль с камерой;</w:t>
      </w:r>
    </w:p>
    <w:p w14:paraId="69855747" w14:textId="37286F3F" w:rsidR="006012B3" w:rsidRDefault="006012B3" w:rsidP="006012B3">
      <w:pPr>
        <w:pStyle w:val="a5"/>
        <w:numPr>
          <w:ilvl w:val="0"/>
          <w:numId w:val="3"/>
        </w:numPr>
        <w:spacing w:line="360" w:lineRule="auto"/>
        <w:ind w:right="1558"/>
        <w:jc w:val="both"/>
      </w:pPr>
      <w:r>
        <w:t>Модуль с захватом.</w:t>
      </w:r>
    </w:p>
    <w:p w14:paraId="2540A2D3" w14:textId="07630271" w:rsidR="006012B3" w:rsidRDefault="006012B3" w:rsidP="006012B3">
      <w:pPr>
        <w:pStyle w:val="a3"/>
        <w:numPr>
          <w:ilvl w:val="1"/>
          <w:numId w:val="1"/>
        </w:numPr>
        <w:spacing w:line="360" w:lineRule="auto"/>
      </w:pPr>
      <w:r>
        <w:t> Универсальный кронштейн</w:t>
      </w:r>
    </w:p>
    <w:p w14:paraId="7C614D17" w14:textId="799AFD39" w:rsidR="006012B3" w:rsidRDefault="006012B3" w:rsidP="00785CB2">
      <w:pPr>
        <w:spacing w:line="360" w:lineRule="auto"/>
        <w:ind w:right="-1" w:firstLine="851"/>
        <w:jc w:val="both"/>
      </w:pPr>
      <w:r>
        <w:t>Устройство представляет из себя конструкцию с впаянными втулками с внутренней резьбой для фиксации различных модулей на БПЛА при помощи винтов.</w:t>
      </w:r>
    </w:p>
    <w:p w14:paraId="49F15C3B" w14:textId="5CDFB0CA" w:rsidR="006012B3" w:rsidRDefault="006012B3" w:rsidP="00785CB2">
      <w:pPr>
        <w:spacing w:line="360" w:lineRule="auto"/>
        <w:ind w:right="-1" w:firstLine="851"/>
        <w:jc w:val="both"/>
      </w:pPr>
      <w:r>
        <w:t>В верхней части кронштейна выполнены прорези для надежной фиксации кронштейна на дроне.</w:t>
      </w:r>
    </w:p>
    <w:p w14:paraId="0C8E2C99" w14:textId="68603959" w:rsidR="00785CB2" w:rsidRDefault="00785CB2" w:rsidP="00785CB2">
      <w:pPr>
        <w:spacing w:line="360" w:lineRule="auto"/>
        <w:ind w:right="-1" w:firstLine="851"/>
        <w:jc w:val="both"/>
      </w:pPr>
      <w:r>
        <w:t>Данная конструкция позволяет оперативно изменить центровку под различную конфигурацию полезной нагрузки и под разные БПЛА.</w:t>
      </w:r>
    </w:p>
    <w:p w14:paraId="79B1F4E5" w14:textId="7E38A15E" w:rsidR="006012B3" w:rsidRDefault="006012B3" w:rsidP="00785CB2">
      <w:pPr>
        <w:spacing w:line="360" w:lineRule="auto"/>
        <w:ind w:right="-1" w:firstLine="851"/>
        <w:jc w:val="both"/>
      </w:pPr>
      <w:r>
        <w:t>Изображение представлено на Рис. 2</w:t>
      </w:r>
    </w:p>
    <w:p w14:paraId="5D939E97" w14:textId="472079C5" w:rsidR="006012B3" w:rsidRDefault="006012B3" w:rsidP="006012B3">
      <w:pPr>
        <w:spacing w:line="360" w:lineRule="auto"/>
        <w:ind w:right="1558"/>
        <w:jc w:val="both"/>
      </w:pPr>
      <w:r w:rsidRPr="006012B3">
        <w:drawing>
          <wp:inline distT="0" distB="0" distL="0" distR="0" wp14:anchorId="24B3DA17" wp14:editId="433CBD31">
            <wp:extent cx="5772150" cy="3350377"/>
            <wp:effectExtent l="19050" t="19050" r="19050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380" cy="3396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C4C03" w14:textId="1D6039F8" w:rsidR="006012B3" w:rsidRDefault="006012B3" w:rsidP="00785CB2">
      <w:pPr>
        <w:spacing w:line="360" w:lineRule="auto"/>
        <w:ind w:right="141"/>
        <w:jc w:val="right"/>
      </w:pPr>
      <w:r>
        <w:t>Рис. 2. Универсальный кронштейн</w:t>
      </w:r>
    </w:p>
    <w:p w14:paraId="0F9CA455" w14:textId="3D2E1D61" w:rsidR="006012B3" w:rsidRDefault="001B07C8" w:rsidP="006012B3">
      <w:pPr>
        <w:pStyle w:val="a3"/>
        <w:numPr>
          <w:ilvl w:val="1"/>
          <w:numId w:val="1"/>
        </w:numPr>
        <w:spacing w:line="360" w:lineRule="auto"/>
      </w:pPr>
      <w:r>
        <w:lastRenderedPageBreak/>
        <w:t xml:space="preserve"> Шасси</w:t>
      </w:r>
    </w:p>
    <w:p w14:paraId="2D29E51C" w14:textId="455B69BB" w:rsidR="001B07C8" w:rsidRDefault="001B07C8" w:rsidP="00785CB2">
      <w:pPr>
        <w:spacing w:line="360" w:lineRule="auto"/>
        <w:ind w:right="-1" w:firstLine="851"/>
        <w:jc w:val="both"/>
      </w:pPr>
      <w:r>
        <w:t xml:space="preserve">Шасси </w:t>
      </w:r>
      <w:r w:rsidR="007323AE">
        <w:t>разработано с целью обеспечить посадку дрона на относительно ровной поверхности, при этом обеспечивается возможность работы модуля захвата, установки дополнительной индикации и щеток для очистки ЛЭП.</w:t>
      </w:r>
    </w:p>
    <w:p w14:paraId="1F1E2620" w14:textId="1A056F51" w:rsidR="007323AE" w:rsidRDefault="007323AE" w:rsidP="007323AE">
      <w:pPr>
        <w:spacing w:line="360" w:lineRule="auto"/>
        <w:ind w:right="1558"/>
        <w:jc w:val="both"/>
      </w:pPr>
      <w:r w:rsidRPr="007323AE">
        <w:drawing>
          <wp:inline distT="0" distB="0" distL="0" distR="0" wp14:anchorId="21ADCC7D" wp14:editId="71F33356">
            <wp:extent cx="5940425" cy="5880735"/>
            <wp:effectExtent l="57150" t="57150" r="98425" b="1009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A94E26" w14:textId="0255D77F" w:rsidR="007323AE" w:rsidRDefault="007323AE" w:rsidP="007323AE">
      <w:pPr>
        <w:spacing w:line="360" w:lineRule="auto"/>
        <w:ind w:right="-1"/>
        <w:jc w:val="right"/>
      </w:pPr>
      <w:r>
        <w:t xml:space="preserve">Рис. 2. </w:t>
      </w:r>
      <w:r>
        <w:t>Шасси</w:t>
      </w:r>
    </w:p>
    <w:p w14:paraId="5EF3F87C" w14:textId="78AC0E30" w:rsidR="007323AE" w:rsidRDefault="007323AE" w:rsidP="001B07C8">
      <w:pPr>
        <w:spacing w:line="360" w:lineRule="auto"/>
        <w:ind w:right="1558" w:firstLine="851"/>
        <w:jc w:val="both"/>
      </w:pPr>
    </w:p>
    <w:p w14:paraId="505469CF" w14:textId="77777777" w:rsidR="00BE6384" w:rsidRDefault="00BE6384" w:rsidP="001B07C8">
      <w:pPr>
        <w:spacing w:line="360" w:lineRule="auto"/>
        <w:ind w:right="1558" w:firstLine="851"/>
        <w:jc w:val="both"/>
        <w:sectPr w:rsidR="00BE6384" w:rsidSect="00785CB2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</w:p>
    <w:p w14:paraId="7BA93A60" w14:textId="285759AC" w:rsidR="00BE6384" w:rsidRDefault="00BE6384" w:rsidP="00BE6384">
      <w:pPr>
        <w:pStyle w:val="a3"/>
        <w:numPr>
          <w:ilvl w:val="1"/>
          <w:numId w:val="1"/>
        </w:numPr>
        <w:spacing w:line="360" w:lineRule="auto"/>
      </w:pPr>
      <w:r>
        <w:lastRenderedPageBreak/>
        <w:t> Система индикации</w:t>
      </w:r>
    </w:p>
    <w:p w14:paraId="527BFED0" w14:textId="77777777" w:rsidR="00BE6384" w:rsidRDefault="00BE6384" w:rsidP="00BE6384">
      <w:pPr>
        <w:spacing w:line="360" w:lineRule="auto"/>
        <w:ind w:right="-1" w:firstLine="851"/>
        <w:jc w:val="both"/>
      </w:pPr>
      <w:r>
        <w:t xml:space="preserve">Система индикации позволяет оператору сигнализировать режим выполнения задания по диагностике и очистке ЛЭП. Состоит из набора светодиодов четырех цветов, подключенных к контактам полетного контроллера поддерживающих функцию </w:t>
      </w:r>
      <w:r>
        <w:rPr>
          <w:lang w:val="en-US"/>
        </w:rPr>
        <w:t>PINIO</w:t>
      </w:r>
      <w:r w:rsidRPr="00BE6384">
        <w:t xml:space="preserve">. </w:t>
      </w:r>
      <w:r>
        <w:t xml:space="preserve">Логика работы настраивается через </w:t>
      </w:r>
      <w:r>
        <w:rPr>
          <w:lang w:val="en-US"/>
        </w:rPr>
        <w:t>CLI</w:t>
      </w:r>
      <w:r w:rsidRPr="00BE6384">
        <w:t xml:space="preserve"> </w:t>
      </w:r>
      <w:proofErr w:type="spellStart"/>
      <w:r>
        <w:rPr>
          <w:lang w:val="en-US"/>
        </w:rPr>
        <w:t>Betaflight</w:t>
      </w:r>
      <w:proofErr w:type="spellEnd"/>
      <w:r w:rsidRPr="00BE6384">
        <w:t xml:space="preserve">. </w:t>
      </w:r>
    </w:p>
    <w:p w14:paraId="3A17F0AE" w14:textId="5BA15AE8" w:rsidR="00BE6384" w:rsidRDefault="00BE6384" w:rsidP="00BE6384">
      <w:pPr>
        <w:spacing w:line="360" w:lineRule="auto"/>
        <w:ind w:right="-1" w:firstLine="851"/>
        <w:jc w:val="both"/>
      </w:pPr>
      <w:r>
        <w:t>Параметры настройки дрона, на котором проходили испытания, показаны на Рис. 3.</w:t>
      </w:r>
    </w:p>
    <w:p w14:paraId="58296D7E" w14:textId="55FB6EFA" w:rsidR="00BE6384" w:rsidRDefault="00BE6384" w:rsidP="00BE6384">
      <w:pPr>
        <w:spacing w:line="360" w:lineRule="auto"/>
        <w:ind w:right="-1"/>
        <w:jc w:val="both"/>
      </w:pPr>
      <w:r w:rsidRPr="00BE6384">
        <w:drawing>
          <wp:inline distT="0" distB="0" distL="0" distR="0" wp14:anchorId="3D1BDB65" wp14:editId="05DBA2A6">
            <wp:extent cx="4541520" cy="6250840"/>
            <wp:effectExtent l="76200" t="38100" r="68580" b="1123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203" cy="6268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1BA8F" w14:textId="77777777" w:rsidR="00B1652C" w:rsidRDefault="00BE6384" w:rsidP="00B1652C">
      <w:pPr>
        <w:spacing w:line="360" w:lineRule="auto"/>
        <w:ind w:right="2125"/>
        <w:jc w:val="right"/>
        <w:rPr>
          <w:lang w:val="en-US"/>
        </w:rPr>
        <w:sectPr w:rsidR="00B1652C" w:rsidSect="00785CB2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  <w:r>
        <w:t xml:space="preserve">Рис. 3. Параметры в </w:t>
      </w:r>
      <w:r>
        <w:rPr>
          <w:lang w:val="en-US"/>
        </w:rPr>
        <w:t xml:space="preserve">CLI </w:t>
      </w:r>
      <w:proofErr w:type="spellStart"/>
      <w:r>
        <w:rPr>
          <w:lang w:val="en-US"/>
        </w:rPr>
        <w:t>Betaflight</w:t>
      </w:r>
      <w:proofErr w:type="spellEnd"/>
    </w:p>
    <w:p w14:paraId="362EC08A" w14:textId="4973F18A" w:rsidR="00B1652C" w:rsidRDefault="00B1652C" w:rsidP="00B1652C">
      <w:pPr>
        <w:spacing w:line="360" w:lineRule="auto"/>
        <w:ind w:right="-1" w:firstLine="851"/>
        <w:jc w:val="both"/>
      </w:pPr>
      <w:r>
        <w:lastRenderedPageBreak/>
        <w:t>В приложении А представлено видео отработки индикации.</w:t>
      </w:r>
    </w:p>
    <w:p w14:paraId="00061367" w14:textId="77777777" w:rsidR="00B1652C" w:rsidRPr="00B1652C" w:rsidRDefault="00B1652C" w:rsidP="00B1652C">
      <w:pPr>
        <w:spacing w:line="360" w:lineRule="auto"/>
        <w:ind w:right="-1" w:firstLine="851"/>
        <w:jc w:val="both"/>
      </w:pPr>
    </w:p>
    <w:sectPr w:rsidR="00B1652C" w:rsidRPr="00B1652C" w:rsidSect="00785CB2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F08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94B6413"/>
    <w:multiLevelType w:val="hybridMultilevel"/>
    <w:tmpl w:val="F818685A"/>
    <w:lvl w:ilvl="0" w:tplc="BEA2FA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62B2D90"/>
    <w:multiLevelType w:val="hybridMultilevel"/>
    <w:tmpl w:val="5236604E"/>
    <w:lvl w:ilvl="0" w:tplc="BEA2FA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3E"/>
    <w:rsid w:val="000F263E"/>
    <w:rsid w:val="001868D5"/>
    <w:rsid w:val="001B07C8"/>
    <w:rsid w:val="00305692"/>
    <w:rsid w:val="003B771E"/>
    <w:rsid w:val="006012B3"/>
    <w:rsid w:val="00690A74"/>
    <w:rsid w:val="007323AE"/>
    <w:rsid w:val="00785CB2"/>
    <w:rsid w:val="007E6B1B"/>
    <w:rsid w:val="00AF5A05"/>
    <w:rsid w:val="00B1652C"/>
    <w:rsid w:val="00B54186"/>
    <w:rsid w:val="00BE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D255"/>
  <w15:chartTrackingRefBased/>
  <w15:docId w15:val="{E21DFE1B-468D-4195-8F02-2D287166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B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05692"/>
    <w:pPr>
      <w:keepLines/>
      <w:widowControl w:val="0"/>
      <w:tabs>
        <w:tab w:val="left" w:pos="6804"/>
      </w:tabs>
      <w:spacing w:before="240" w:after="60" w:line="240" w:lineRule="auto"/>
      <w:ind w:left="75" w:right="75" w:firstLine="150"/>
      <w:jc w:val="both"/>
      <w:outlineLvl w:val="0"/>
    </w:pPr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305692"/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7E6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8828-9EFA-4C8B-B646-18ABB7A3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Жеребенко</dc:creator>
  <cp:keywords/>
  <dc:description/>
  <cp:lastModifiedBy>Максим Жеребенко</cp:lastModifiedBy>
  <cp:revision>8</cp:revision>
  <dcterms:created xsi:type="dcterms:W3CDTF">2025-11-13T05:23:00Z</dcterms:created>
  <dcterms:modified xsi:type="dcterms:W3CDTF">2025-11-13T06:35:00Z</dcterms:modified>
</cp:coreProperties>
</file>