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3C43E" w14:textId="77777777" w:rsidR="00F944EB" w:rsidRPr="00F944EB" w:rsidRDefault="00F944EB" w:rsidP="00F944EB">
      <w:pPr>
        <w:spacing w:before="100" w:beforeAutospacing="1" w:after="100" w:afterAutospacing="1"/>
        <w:outlineLvl w:val="0"/>
        <w:rPr>
          <w:rFonts w:ascii="Times New Roman" w:eastAsia="Times New Roman" w:hAnsi="Times New Roman" w:cs="Times New Roman"/>
          <w:b/>
          <w:bCs/>
          <w:kern w:val="36"/>
          <w:sz w:val="48"/>
          <w:szCs w:val="48"/>
        </w:rPr>
      </w:pPr>
      <w:r w:rsidRPr="00F944EB">
        <w:rPr>
          <w:rFonts w:ascii="Times New Roman" w:eastAsia="Times New Roman" w:hAnsi="Times New Roman" w:cs="Times New Roman"/>
          <w:b/>
          <w:bCs/>
          <w:kern w:val="36"/>
          <w:sz w:val="48"/>
          <w:szCs w:val="48"/>
        </w:rPr>
        <w:t>New theater location selection in NYC</w:t>
      </w:r>
    </w:p>
    <w:p w14:paraId="53C5F1AB" w14:textId="52C9E36E" w:rsidR="00F944EB" w:rsidRDefault="00F944EB" w:rsidP="00F944EB">
      <w:pPr>
        <w:pStyle w:val="Heading2"/>
      </w:pPr>
      <w:r>
        <w:t xml:space="preserve">INTRODUCTION </w:t>
      </w:r>
    </w:p>
    <w:p w14:paraId="2626E4DB" w14:textId="77777777" w:rsidR="00F944EB" w:rsidRPr="00F944EB" w:rsidRDefault="00F944EB" w:rsidP="00F944EB"/>
    <w:p w14:paraId="6BD5206F" w14:textId="024D8B59" w:rsidR="00F944EB" w:rsidRDefault="00F944EB" w:rsidP="00F944EB">
      <w:pPr>
        <w:pStyle w:val="Heading3"/>
      </w:pPr>
      <w:r>
        <w:t xml:space="preserve">This project would like to investigate the potential location of an invested theater location in NYC. In order to obtain the potential places, the clustering technique will be applied to rank venues </w:t>
      </w:r>
      <w:proofErr w:type="gramStart"/>
      <w:r>
        <w:t>especially</w:t>
      </w:r>
      <w:proofErr w:type="gramEnd"/>
      <w:r>
        <w:t xml:space="preserve"> to discover where the theaters have been located. Finally choosing the ranking no. 1 venues as the aiming location. </w:t>
      </w:r>
    </w:p>
    <w:p w14:paraId="73E77985" w14:textId="77777777" w:rsidR="00F944EB" w:rsidRPr="00F944EB" w:rsidRDefault="00F944EB" w:rsidP="00F944EB"/>
    <w:p w14:paraId="6A4A3111" w14:textId="01E5342D" w:rsidR="00F944EB" w:rsidRDefault="00F944EB" w:rsidP="00F944EB">
      <w:pPr>
        <w:pStyle w:val="Heading2"/>
      </w:pPr>
      <w:r>
        <w:t xml:space="preserve">Data </w:t>
      </w:r>
    </w:p>
    <w:p w14:paraId="510F4B55" w14:textId="77777777" w:rsidR="00F944EB" w:rsidRPr="00F944EB" w:rsidRDefault="00F944EB" w:rsidP="00F944EB"/>
    <w:p w14:paraId="3B494500" w14:textId="77777777" w:rsidR="00F944EB" w:rsidRDefault="00F944EB" w:rsidP="00F944EB">
      <w:pPr>
        <w:pStyle w:val="Heading3"/>
      </w:pPr>
      <w:r>
        <w:t xml:space="preserve">The Foursquare location data will be applied to complete the "New theater location selection in NYC" project. The Manhattan county will be the target town and be explored from the Foursquare developer website. The data were chosen because 1) the convenience to obtain the data and 2) updated and precise venue information could be received. For example, the regular search with Foursquare can be used to explore Manhattan, NY.# New theater location selection in NYC </w:t>
      </w:r>
    </w:p>
    <w:p w14:paraId="72F6D4C5" w14:textId="7096F4B0" w:rsidR="00F944EB" w:rsidRDefault="00F944EB"/>
    <w:p w14:paraId="13902DA4" w14:textId="5EECA80F"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Pr>
          <w:rFonts w:ascii="Courier New" w:eastAsia="Times New Roman" w:hAnsi="Courier New" w:cs="Courier New"/>
          <w:b/>
          <w:bCs/>
          <w:sz w:val="20"/>
          <w:szCs w:val="20"/>
        </w:rPr>
        <w:t xml:space="preserve">Table 1. </w:t>
      </w:r>
      <w:r w:rsidRPr="00F944EB">
        <w:rPr>
          <w:rFonts w:ascii="Courier New" w:eastAsia="Times New Roman" w:hAnsi="Courier New" w:cs="Courier New"/>
          <w:b/>
          <w:bCs/>
          <w:sz w:val="20"/>
          <w:szCs w:val="20"/>
        </w:rPr>
        <w:t>Theater list in NYC</w:t>
      </w:r>
    </w:p>
    <w:p w14:paraId="1D339CFC" w14:textId="472282C6" w:rsidR="00F944EB" w:rsidRPr="00F944EB" w:rsidRDefault="00F944EB" w:rsidP="00F944EB">
      <w:pPr>
        <w:rPr>
          <w:rFonts w:ascii="Times New Roman" w:eastAsia="Times New Roman" w:hAnsi="Times New Roman" w:cs="Times New Roman"/>
          <w:b/>
          <w:bCs/>
        </w:rPr>
      </w:pPr>
    </w:p>
    <w:p w14:paraId="601A300F"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0         20 Thomas St. (The Flea Theater)</w:t>
      </w:r>
    </w:p>
    <w:p w14:paraId="67B29859"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 xml:space="preserve">1                </w:t>
      </w:r>
      <w:proofErr w:type="spellStart"/>
      <w:r w:rsidRPr="00F944EB">
        <w:rPr>
          <w:rFonts w:ascii="Courier New" w:eastAsia="Times New Roman" w:hAnsi="Courier New" w:cs="Courier New"/>
          <w:b/>
          <w:bCs/>
          <w:sz w:val="20"/>
          <w:szCs w:val="20"/>
        </w:rPr>
        <w:t xml:space="preserve">Schaeberle Studio </w:t>
      </w:r>
      <w:proofErr w:type="spellEnd"/>
      <w:r w:rsidRPr="00F944EB">
        <w:rPr>
          <w:rFonts w:ascii="Courier New" w:eastAsia="Times New Roman" w:hAnsi="Courier New" w:cs="Courier New"/>
          <w:b/>
          <w:bCs/>
          <w:sz w:val="20"/>
          <w:szCs w:val="20"/>
        </w:rPr>
        <w:t>Theater</w:t>
      </w:r>
    </w:p>
    <w:p w14:paraId="498B738F"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                              Theater Bar</w:t>
      </w:r>
    </w:p>
    <w:p w14:paraId="05DD1E01"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3                      iHeartRadio Theater</w:t>
      </w:r>
    </w:p>
    <w:p w14:paraId="0ED4B2CE"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4                     Royal Theater Cinema</w:t>
      </w:r>
    </w:p>
    <w:p w14:paraId="10DC4349"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5                 Theater for the New City</w:t>
      </w:r>
    </w:p>
    <w:p w14:paraId="6D0DEEB4"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6                         Theater District</w:t>
      </w:r>
    </w:p>
    <w:p w14:paraId="4A8B6F85"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7                  Peter Jay Sharp Theater</w:t>
      </w:r>
    </w:p>
    <w:p w14:paraId="62420C2B"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8              LES* Drive-In Movie Theater</w:t>
      </w:r>
    </w:p>
    <w:p w14:paraId="1AD9B912"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9                       The Public Theater</w:t>
      </w:r>
    </w:p>
    <w:p w14:paraId="2D9DAD26"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10                            Hulu Theater</w:t>
      </w:r>
    </w:p>
    <w:p w14:paraId="15085AD5"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11                          Nevada Theater</w:t>
      </w:r>
    </w:p>
    <w:p w14:paraId="7C91508D"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12                       St Venice Theater</w:t>
      </w:r>
    </w:p>
    <w:p w14:paraId="6DCC33BF"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13                       Delacorte Theater</w:t>
      </w:r>
    </w:p>
    <w:p w14:paraId="4DEA1069"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14                        Connelly Theater</w:t>
      </w:r>
    </w:p>
    <w:p w14:paraId="278466E2"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 xml:space="preserve">15          </w:t>
      </w:r>
      <w:proofErr w:type="spellStart"/>
      <w:r w:rsidRPr="00F944EB">
        <w:rPr>
          <w:rFonts w:ascii="Courier New" w:eastAsia="Times New Roman" w:hAnsi="Courier New" w:cs="Courier New"/>
          <w:b/>
          <w:bCs/>
          <w:sz w:val="20"/>
          <w:szCs w:val="20"/>
        </w:rPr>
        <w:t>iPic</w:t>
      </w:r>
      <w:proofErr w:type="spellEnd"/>
      <w:r w:rsidRPr="00F944EB">
        <w:rPr>
          <w:rFonts w:ascii="Courier New" w:eastAsia="Times New Roman" w:hAnsi="Courier New" w:cs="Courier New"/>
          <w:b/>
          <w:bCs/>
          <w:sz w:val="20"/>
          <w:szCs w:val="20"/>
        </w:rPr>
        <w:t xml:space="preserve"> Theaters at Fulton Market</w:t>
      </w:r>
    </w:p>
    <w:p w14:paraId="1D6BC4AB"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16                         Pioneer Theater</w:t>
      </w:r>
    </w:p>
    <w:p w14:paraId="4A64A26C"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17        Russian American Musical Theater</w:t>
      </w:r>
    </w:p>
    <w:p w14:paraId="11B7DBF5"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18          Public Theater Conference Room</w:t>
      </w:r>
    </w:p>
    <w:p w14:paraId="557E0DDC"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19                       Theater 219 (VPR)</w:t>
      </w:r>
    </w:p>
    <w:p w14:paraId="5FE6922D"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20                     Robert Moss Theater</w:t>
      </w:r>
    </w:p>
    <w:p w14:paraId="2B82BFB6"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21                           Galli Theater</w:t>
      </w:r>
    </w:p>
    <w:p w14:paraId="52016A27"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22                       Time Inc. Theater</w:t>
      </w:r>
    </w:p>
    <w:p w14:paraId="1B524D7C"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23    IRT (Interborough Repertory Theater)</w:t>
      </w:r>
    </w:p>
    <w:p w14:paraId="3F73566E"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 xml:space="preserve">24                          </w:t>
      </w:r>
      <w:proofErr w:type="spellStart"/>
      <w:r w:rsidRPr="00F944EB">
        <w:rPr>
          <w:rFonts w:ascii="Courier New" w:eastAsia="Times New Roman" w:hAnsi="Courier New" w:cs="Courier New"/>
          <w:b/>
          <w:bCs/>
          <w:sz w:val="20"/>
          <w:szCs w:val="20"/>
        </w:rPr>
        <w:t>Kumble</w:t>
      </w:r>
      <w:proofErr w:type="spellEnd"/>
      <w:r w:rsidRPr="00F944EB">
        <w:rPr>
          <w:rFonts w:ascii="Courier New" w:eastAsia="Times New Roman" w:hAnsi="Courier New" w:cs="Courier New"/>
          <w:b/>
          <w:bCs/>
          <w:sz w:val="20"/>
          <w:szCs w:val="20"/>
        </w:rPr>
        <w:t xml:space="preserve"> Theater</w:t>
      </w:r>
    </w:p>
    <w:p w14:paraId="46C77F45"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 xml:space="preserve">25                          </w:t>
      </w:r>
      <w:proofErr w:type="spellStart"/>
      <w:r w:rsidRPr="00F944EB">
        <w:rPr>
          <w:rFonts w:ascii="Courier New" w:eastAsia="Times New Roman" w:hAnsi="Courier New" w:cs="Courier New"/>
          <w:b/>
          <w:bCs/>
          <w:sz w:val="20"/>
          <w:szCs w:val="20"/>
        </w:rPr>
        <w:t>Kraine</w:t>
      </w:r>
      <w:proofErr w:type="spellEnd"/>
      <w:r w:rsidRPr="00F944EB">
        <w:rPr>
          <w:rFonts w:ascii="Courier New" w:eastAsia="Times New Roman" w:hAnsi="Courier New" w:cs="Courier New"/>
          <w:b/>
          <w:bCs/>
          <w:sz w:val="20"/>
          <w:szCs w:val="20"/>
        </w:rPr>
        <w:t xml:space="preserve"> Theater</w:t>
      </w:r>
    </w:p>
    <w:p w14:paraId="6E6A5494"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26     Helen Mills Event Space and Theater</w:t>
      </w:r>
    </w:p>
    <w:p w14:paraId="003B9BCB"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27                     See Forever Theater</w:t>
      </w:r>
    </w:p>
    <w:p w14:paraId="09D46F20"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 xml:space="preserve">28                           </w:t>
      </w:r>
      <w:proofErr w:type="spellStart"/>
      <w:r w:rsidRPr="00F944EB">
        <w:rPr>
          <w:rFonts w:ascii="Courier New" w:eastAsia="Times New Roman" w:hAnsi="Courier New" w:cs="Courier New"/>
          <w:b/>
          <w:bCs/>
          <w:sz w:val="20"/>
          <w:szCs w:val="20"/>
        </w:rPr>
        <w:t>accss</w:t>
      </w:r>
      <w:proofErr w:type="spellEnd"/>
      <w:r w:rsidRPr="00F944EB">
        <w:rPr>
          <w:rFonts w:ascii="Courier New" w:eastAsia="Times New Roman" w:hAnsi="Courier New" w:cs="Courier New"/>
          <w:b/>
          <w:bCs/>
          <w:sz w:val="20"/>
          <w:szCs w:val="20"/>
        </w:rPr>
        <w:t xml:space="preserve"> theater</w:t>
      </w:r>
    </w:p>
    <w:p w14:paraId="35B7D0D4" w14:textId="77777777" w:rsidR="00F944EB" w:rsidRPr="00F944EB" w:rsidRDefault="00F944EB" w:rsidP="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F944EB">
        <w:rPr>
          <w:rFonts w:ascii="Courier New" w:eastAsia="Times New Roman" w:hAnsi="Courier New" w:cs="Courier New"/>
          <w:b/>
          <w:bCs/>
          <w:sz w:val="20"/>
          <w:szCs w:val="20"/>
        </w:rPr>
        <w:t>29         Collective: Unconscious Theater</w:t>
      </w:r>
    </w:p>
    <w:p w14:paraId="6A360A82" w14:textId="363DFFC2" w:rsidR="00F944EB" w:rsidRDefault="00F944EB"/>
    <w:p w14:paraId="038989DA" w14:textId="77777777" w:rsidR="00F944EB" w:rsidRDefault="00F944EB"/>
    <w:p w14:paraId="36520FBE" w14:textId="3D265CA2" w:rsidR="00F944EB" w:rsidRDefault="00F944EB"/>
    <w:p w14:paraId="03BC79BD" w14:textId="4D2C968B" w:rsidR="00F944EB" w:rsidRDefault="00F944EB">
      <w:r>
        <w:lastRenderedPageBreak/>
        <w:t>Figure 1. All the theaters on the map</w:t>
      </w:r>
    </w:p>
    <w:p w14:paraId="4298334E" w14:textId="63F504E3" w:rsidR="00F944EB" w:rsidRDefault="00F944EB"/>
    <w:p w14:paraId="49C9523B" w14:textId="04B974A6" w:rsidR="00F944EB" w:rsidRDefault="00F944EB">
      <w:r>
        <w:rPr>
          <w:noProof/>
        </w:rPr>
        <w:drawing>
          <wp:inline distT="0" distB="0" distL="0" distR="0" wp14:anchorId="7BCC2C4E" wp14:editId="76E9114E">
            <wp:extent cx="5727700" cy="5585460"/>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7.55.06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585460"/>
                    </a:xfrm>
                    <a:prstGeom prst="rect">
                      <a:avLst/>
                    </a:prstGeom>
                  </pic:spPr>
                </pic:pic>
              </a:graphicData>
            </a:graphic>
          </wp:inline>
        </w:drawing>
      </w:r>
    </w:p>
    <w:p w14:paraId="59BCAB44" w14:textId="1B6B525C" w:rsidR="00F944EB" w:rsidRDefault="00F944EB"/>
    <w:p w14:paraId="54F220FB" w14:textId="77777777" w:rsidR="00F944EB" w:rsidRDefault="00F944EB" w:rsidP="00F944EB">
      <w:pPr>
        <w:pStyle w:val="Heading2"/>
      </w:pPr>
      <w:r>
        <w:t>Result</w:t>
      </w:r>
    </w:p>
    <w:p w14:paraId="67E82ACD" w14:textId="77777777" w:rsidR="00F944EB" w:rsidRPr="00F944EB" w:rsidRDefault="00F944EB" w:rsidP="00F944EB"/>
    <w:p w14:paraId="50BEF0B5" w14:textId="77777777" w:rsidR="00F944EB" w:rsidRPr="00F944EB" w:rsidRDefault="00F944EB" w:rsidP="00F944EB">
      <w:r w:rsidRPr="00F944EB">
        <w:t>Based on the map, the planned theater should be placed near NYC City Hall because this area has the most theaters located and a highly possible place people would like to visit to enjoy the performing arts compared to other locations.</w:t>
      </w:r>
    </w:p>
    <w:p w14:paraId="7F4353C8" w14:textId="77777777" w:rsidR="00F944EB" w:rsidRDefault="00F944EB"/>
    <w:sectPr w:rsidR="00F944EB" w:rsidSect="002C447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EB"/>
    <w:rsid w:val="000011F7"/>
    <w:rsid w:val="0002272D"/>
    <w:rsid w:val="0004619A"/>
    <w:rsid w:val="000829B0"/>
    <w:rsid w:val="00095563"/>
    <w:rsid w:val="000B0272"/>
    <w:rsid w:val="00103FED"/>
    <w:rsid w:val="00110AD3"/>
    <w:rsid w:val="001369DE"/>
    <w:rsid w:val="00182D8F"/>
    <w:rsid w:val="001B7BBA"/>
    <w:rsid w:val="001E2A4A"/>
    <w:rsid w:val="001E7F65"/>
    <w:rsid w:val="00201ACA"/>
    <w:rsid w:val="00292CDA"/>
    <w:rsid w:val="002C447E"/>
    <w:rsid w:val="002E28F7"/>
    <w:rsid w:val="0030132F"/>
    <w:rsid w:val="00330CEC"/>
    <w:rsid w:val="00386533"/>
    <w:rsid w:val="003A5FF1"/>
    <w:rsid w:val="003C73F8"/>
    <w:rsid w:val="003F1CA7"/>
    <w:rsid w:val="00413916"/>
    <w:rsid w:val="00421F5B"/>
    <w:rsid w:val="00442F44"/>
    <w:rsid w:val="004941B6"/>
    <w:rsid w:val="005A6EEA"/>
    <w:rsid w:val="005D14F0"/>
    <w:rsid w:val="005F351E"/>
    <w:rsid w:val="005F6C76"/>
    <w:rsid w:val="006178E1"/>
    <w:rsid w:val="00646606"/>
    <w:rsid w:val="00666787"/>
    <w:rsid w:val="006D0E1D"/>
    <w:rsid w:val="006E13CB"/>
    <w:rsid w:val="006E51F3"/>
    <w:rsid w:val="006F1BC5"/>
    <w:rsid w:val="0077138C"/>
    <w:rsid w:val="007779CF"/>
    <w:rsid w:val="007A192A"/>
    <w:rsid w:val="007F712A"/>
    <w:rsid w:val="0083308E"/>
    <w:rsid w:val="008F58C7"/>
    <w:rsid w:val="0090458D"/>
    <w:rsid w:val="00922F6B"/>
    <w:rsid w:val="00940D7E"/>
    <w:rsid w:val="00962214"/>
    <w:rsid w:val="009B4DB0"/>
    <w:rsid w:val="009D24E8"/>
    <w:rsid w:val="00A15B5C"/>
    <w:rsid w:val="00A2507D"/>
    <w:rsid w:val="00A5275C"/>
    <w:rsid w:val="00A553E2"/>
    <w:rsid w:val="00A5786C"/>
    <w:rsid w:val="00AA2EA0"/>
    <w:rsid w:val="00AA7ED9"/>
    <w:rsid w:val="00AD324A"/>
    <w:rsid w:val="00AF125F"/>
    <w:rsid w:val="00B70ADE"/>
    <w:rsid w:val="00BE72C6"/>
    <w:rsid w:val="00C05B74"/>
    <w:rsid w:val="00C82102"/>
    <w:rsid w:val="00C865E5"/>
    <w:rsid w:val="00CD1273"/>
    <w:rsid w:val="00CD2C36"/>
    <w:rsid w:val="00CE7AC8"/>
    <w:rsid w:val="00D359F2"/>
    <w:rsid w:val="00D82293"/>
    <w:rsid w:val="00D90058"/>
    <w:rsid w:val="00E026EB"/>
    <w:rsid w:val="00E44F56"/>
    <w:rsid w:val="00E5442D"/>
    <w:rsid w:val="00E87A9C"/>
    <w:rsid w:val="00ED2DB4"/>
    <w:rsid w:val="00EF3729"/>
    <w:rsid w:val="00EF561E"/>
    <w:rsid w:val="00F24E3D"/>
    <w:rsid w:val="00F45F71"/>
    <w:rsid w:val="00F518D5"/>
    <w:rsid w:val="00F56CAC"/>
    <w:rsid w:val="00F934D3"/>
    <w:rsid w:val="00F944EB"/>
    <w:rsid w:val="00FB3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E944C"/>
  <w14:defaultImageDpi w14:val="32767"/>
  <w15:chartTrackingRefBased/>
  <w15:docId w15:val="{E62B72DD-72DA-8843-9FF1-BE8E1AF3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4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944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4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4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4EB"/>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F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4EB"/>
    <w:rPr>
      <w:rFonts w:ascii="Courier New" w:eastAsia="Times New Roman" w:hAnsi="Courier New" w:cs="Courier New"/>
      <w:sz w:val="20"/>
      <w:szCs w:val="20"/>
    </w:rPr>
  </w:style>
  <w:style w:type="character" w:customStyle="1" w:styleId="n">
    <w:name w:val="n"/>
    <w:basedOn w:val="DefaultParagraphFont"/>
    <w:rsid w:val="00F944EB"/>
  </w:style>
  <w:style w:type="character" w:customStyle="1" w:styleId="o">
    <w:name w:val="o"/>
    <w:basedOn w:val="DefaultParagraphFont"/>
    <w:rsid w:val="00F94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482932">
      <w:bodyDiv w:val="1"/>
      <w:marLeft w:val="0"/>
      <w:marRight w:val="0"/>
      <w:marTop w:val="0"/>
      <w:marBottom w:val="0"/>
      <w:divBdr>
        <w:top w:val="none" w:sz="0" w:space="0" w:color="auto"/>
        <w:left w:val="none" w:sz="0" w:space="0" w:color="auto"/>
        <w:bottom w:val="none" w:sz="0" w:space="0" w:color="auto"/>
        <w:right w:val="none" w:sz="0" w:space="0" w:color="auto"/>
      </w:divBdr>
      <w:divsChild>
        <w:div w:id="166671501">
          <w:marLeft w:val="0"/>
          <w:marRight w:val="0"/>
          <w:marTop w:val="0"/>
          <w:marBottom w:val="0"/>
          <w:divBdr>
            <w:top w:val="none" w:sz="0" w:space="0" w:color="auto"/>
            <w:left w:val="none" w:sz="0" w:space="0" w:color="auto"/>
            <w:bottom w:val="none" w:sz="0" w:space="0" w:color="auto"/>
            <w:right w:val="none" w:sz="0" w:space="0" w:color="auto"/>
          </w:divBdr>
          <w:divsChild>
            <w:div w:id="1366911013">
              <w:marLeft w:val="0"/>
              <w:marRight w:val="0"/>
              <w:marTop w:val="0"/>
              <w:marBottom w:val="0"/>
              <w:divBdr>
                <w:top w:val="none" w:sz="0" w:space="0" w:color="auto"/>
                <w:left w:val="none" w:sz="0" w:space="0" w:color="auto"/>
                <w:bottom w:val="none" w:sz="0" w:space="0" w:color="auto"/>
                <w:right w:val="none" w:sz="0" w:space="0" w:color="auto"/>
              </w:divBdr>
              <w:divsChild>
                <w:div w:id="2111385822">
                  <w:marLeft w:val="0"/>
                  <w:marRight w:val="0"/>
                  <w:marTop w:val="0"/>
                  <w:marBottom w:val="0"/>
                  <w:divBdr>
                    <w:top w:val="none" w:sz="0" w:space="0" w:color="auto"/>
                    <w:left w:val="none" w:sz="0" w:space="0" w:color="auto"/>
                    <w:bottom w:val="none" w:sz="0" w:space="0" w:color="auto"/>
                    <w:right w:val="none" w:sz="0" w:space="0" w:color="auto"/>
                  </w:divBdr>
                  <w:divsChild>
                    <w:div w:id="15237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4396">
          <w:marLeft w:val="0"/>
          <w:marRight w:val="0"/>
          <w:marTop w:val="0"/>
          <w:marBottom w:val="0"/>
          <w:divBdr>
            <w:top w:val="none" w:sz="0" w:space="0" w:color="auto"/>
            <w:left w:val="none" w:sz="0" w:space="0" w:color="auto"/>
            <w:bottom w:val="none" w:sz="0" w:space="0" w:color="auto"/>
            <w:right w:val="none" w:sz="0" w:space="0" w:color="auto"/>
          </w:divBdr>
          <w:divsChild>
            <w:div w:id="213734856">
              <w:marLeft w:val="0"/>
              <w:marRight w:val="0"/>
              <w:marTop w:val="0"/>
              <w:marBottom w:val="0"/>
              <w:divBdr>
                <w:top w:val="none" w:sz="0" w:space="0" w:color="auto"/>
                <w:left w:val="none" w:sz="0" w:space="0" w:color="auto"/>
                <w:bottom w:val="none" w:sz="0" w:space="0" w:color="auto"/>
                <w:right w:val="none" w:sz="0" w:space="0" w:color="auto"/>
              </w:divBdr>
              <w:divsChild>
                <w:div w:id="700984213">
                  <w:marLeft w:val="0"/>
                  <w:marRight w:val="0"/>
                  <w:marTop w:val="0"/>
                  <w:marBottom w:val="0"/>
                  <w:divBdr>
                    <w:top w:val="none" w:sz="0" w:space="0" w:color="auto"/>
                    <w:left w:val="none" w:sz="0" w:space="0" w:color="auto"/>
                    <w:bottom w:val="none" w:sz="0" w:space="0" w:color="auto"/>
                    <w:right w:val="none" w:sz="0" w:space="0" w:color="auto"/>
                  </w:divBdr>
                  <w:divsChild>
                    <w:div w:id="271405489">
                      <w:marLeft w:val="0"/>
                      <w:marRight w:val="0"/>
                      <w:marTop w:val="0"/>
                      <w:marBottom w:val="0"/>
                      <w:divBdr>
                        <w:top w:val="none" w:sz="0" w:space="0" w:color="auto"/>
                        <w:left w:val="none" w:sz="0" w:space="0" w:color="auto"/>
                        <w:bottom w:val="none" w:sz="0" w:space="0" w:color="auto"/>
                        <w:right w:val="none" w:sz="0" w:space="0" w:color="auto"/>
                      </w:divBdr>
                    </w:div>
                    <w:div w:id="6441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6408">
      <w:bodyDiv w:val="1"/>
      <w:marLeft w:val="0"/>
      <w:marRight w:val="0"/>
      <w:marTop w:val="0"/>
      <w:marBottom w:val="0"/>
      <w:divBdr>
        <w:top w:val="none" w:sz="0" w:space="0" w:color="auto"/>
        <w:left w:val="none" w:sz="0" w:space="0" w:color="auto"/>
        <w:bottom w:val="none" w:sz="0" w:space="0" w:color="auto"/>
        <w:right w:val="none" w:sz="0" w:space="0" w:color="auto"/>
      </w:divBdr>
    </w:div>
    <w:div w:id="1614509939">
      <w:bodyDiv w:val="1"/>
      <w:marLeft w:val="0"/>
      <w:marRight w:val="0"/>
      <w:marTop w:val="0"/>
      <w:marBottom w:val="0"/>
      <w:divBdr>
        <w:top w:val="none" w:sz="0" w:space="0" w:color="auto"/>
        <w:left w:val="none" w:sz="0" w:space="0" w:color="auto"/>
        <w:bottom w:val="none" w:sz="0" w:space="0" w:color="auto"/>
        <w:right w:val="none" w:sz="0" w:space="0" w:color="auto"/>
      </w:divBdr>
    </w:div>
    <w:div w:id="16877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Zhe</dc:creator>
  <cp:keywords/>
  <dc:description/>
  <cp:lastModifiedBy>Ren, Zhe</cp:lastModifiedBy>
  <cp:revision>1</cp:revision>
  <dcterms:created xsi:type="dcterms:W3CDTF">2020-07-13T12:49:00Z</dcterms:created>
  <dcterms:modified xsi:type="dcterms:W3CDTF">2020-07-13T12:56:00Z</dcterms:modified>
</cp:coreProperties>
</file>