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9A8E056" w:rsidR="0018476C" w:rsidRDefault="00E616EE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16EE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18476C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03336B49" w14:textId="542A4010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3D638D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0B3A2AD6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3D638D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3E87DDA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30FE72" w14:textId="77777777" w:rsidR="003D638D" w:rsidRDefault="003D638D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F00CC1" w14:textId="695C1BB4" w:rsidR="00FD7882" w:rsidRDefault="00E616EE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Желтоухова Виктория Сергеевна</w:t>
      </w:r>
    </w:p>
    <w:p w14:paraId="09265189" w14:textId="237FC4D8" w:rsidR="00FD7882" w:rsidRDefault="00E616EE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16EE">
        <w:rPr>
          <w:rFonts w:ascii="Times New Roman" w:hAnsi="Times New Roman" w:cs="Times New Roman"/>
          <w:sz w:val="28"/>
          <w:szCs w:val="28"/>
        </w:rPr>
        <w:t>студентки 3 курса группы CИд-023</w:t>
      </w:r>
      <w:r w:rsidR="00FD78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5B8DF44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E616EE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E616EE">
        <w:rPr>
          <w:rFonts w:ascii="Times New Roman" w:hAnsi="Times New Roman" w:cs="Times New Roman"/>
          <w:sz w:val="28"/>
          <w:szCs w:val="28"/>
        </w:rPr>
        <w:t xml:space="preserve"> </w:t>
      </w:r>
      <w:r w:rsidR="00E616EE">
        <w:rPr>
          <w:rFonts w:ascii="Times New Roman" w:hAnsi="Times New Roman" w:cs="Times New Roman"/>
          <w:sz w:val="28"/>
          <w:szCs w:val="28"/>
        </w:rPr>
        <w:t>Желтоухова В.С</w:t>
      </w:r>
      <w:r w:rsidRPr="00E616EE">
        <w:rPr>
          <w:rFonts w:ascii="Times New Roman" w:hAnsi="Times New Roman" w:cs="Times New Roman"/>
          <w:sz w:val="28"/>
          <w:szCs w:val="28"/>
        </w:rPr>
        <w:t>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2F117EAB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307959">
        <w:rPr>
          <w:rFonts w:ascii="Times New Roman" w:hAnsi="Times New Roman" w:cs="Times New Roman"/>
          <w:b/>
          <w:bCs/>
          <w:sz w:val="28"/>
          <w:szCs w:val="28"/>
        </w:rPr>
        <w:t xml:space="preserve"> 26.01.26</w:t>
      </w:r>
      <w:bookmarkStart w:id="0" w:name="_GoBack"/>
      <w:bookmarkEnd w:id="0"/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61C8B54F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E616E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8B81194" w14:textId="5DEE83F9" w:rsidR="00E616EE" w:rsidRDefault="00E616EE" w:rsidP="00E616E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BDBB27" w14:textId="77777777" w:rsidR="00FD7882" w:rsidRDefault="00FD7882" w:rsidP="00E616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F56CBC" w14:textId="50DD2156" w:rsidR="003D638D" w:rsidRDefault="00E55746" w:rsidP="003D63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FD7882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E92662D" w14:textId="3D965990" w:rsidR="00780E75" w:rsidRDefault="00307959" w:rsidP="00780E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предметной области: </w:t>
      </w:r>
      <w:r w:rsidR="006C1F94">
        <w:rPr>
          <w:rFonts w:ascii="Times New Roman" w:hAnsi="Times New Roman" w:cs="Times New Roman"/>
          <w:sz w:val="28"/>
          <w:szCs w:val="28"/>
        </w:rPr>
        <w:t xml:space="preserve">Компьютерная компания </w:t>
      </w:r>
      <w:r w:rsidRPr="00307959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307959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Pr="00307959">
        <w:rPr>
          <w:rFonts w:ascii="Times New Roman" w:hAnsi="Times New Roman" w:cs="Times New Roman"/>
          <w:sz w:val="28"/>
          <w:szCs w:val="28"/>
        </w:rPr>
        <w:t>»</w:t>
      </w:r>
    </w:p>
    <w:p w14:paraId="05CB80C3" w14:textId="7D69882C" w:rsidR="00E55746" w:rsidRDefault="00E55746" w:rsidP="00E557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6E2D7A4D" w14:textId="7B6576FB" w:rsidR="006C1F94" w:rsidRPr="00780E75" w:rsidRDefault="006C1F94" w:rsidP="00780E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E75">
        <w:rPr>
          <w:rFonts w:ascii="Times New Roman" w:eastAsia="Calibri" w:hAnsi="Times New Roman" w:cs="Times New Roman"/>
          <w:sz w:val="28"/>
          <w:szCs w:val="28"/>
        </w:rPr>
        <w:t>Компьютерная компания занимается продажей, ремонтом, сборкой, тестированием компьютерной техники. Также, специалисты компании предоставляют услуги по разработке и монтажу локальных вычислительных сетей. Вся техника и комплектующие закупаются оптом у дилеров и хранятся на складе. Клиент, который хочет приобрести товар, оформляет заказ в торговом зале, а забирает технику со склада или оставляет заявку на ее доставку. Клиент, который хочет отремонтировать технику, приносит ее в сервисный отдел, откуда, по прошествии некоторого времени, забирает как отремонтированную или как технику, не подлежащую ремонту. По желанию клиента, специалисты компании могут выехать к клиенту для общей диагностики возникшей проблемы с техникой. По результатам своей деятельности компьютерная компания производит отчисления в налоговые органы и предоставляет отчетность в органы государственной статистики.</w:t>
      </w:r>
    </w:p>
    <w:p w14:paraId="2ADAFBB3" w14:textId="77777777" w:rsidR="00780E75" w:rsidRPr="00780E75" w:rsidRDefault="00780E75" w:rsidP="00780E75">
      <w:pPr>
        <w:pStyle w:val="ab"/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ab/>
        <w:t>В ходе анализа деятельности компьютерной компании были выявлены следующие основные проблемы:</w:t>
      </w:r>
    </w:p>
    <w:p w14:paraId="2DF6D593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длительное оформление заказов и ремонтов из-за отсутствия единой информационной системы;</w:t>
      </w:r>
    </w:p>
    <w:p w14:paraId="716C302E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ошибки учета складских остатков при ручном ведении документации;</w:t>
      </w:r>
    </w:p>
    <w:p w14:paraId="5E81555C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отсутствие прозрачного контроля сроков выполнения ремонтов и сборок;</w:t>
      </w:r>
    </w:p>
    <w:p w14:paraId="22B4A5FB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сложность планирования выездов специалистов к клиентам;</w:t>
      </w:r>
    </w:p>
    <w:p w14:paraId="075055D2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отсутствие централизованной базы данных по клиентам, заказам и услугам;</w:t>
      </w:r>
    </w:p>
    <w:p w14:paraId="2FF8FF47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значительные временные затраты на формирование отчетности;</w:t>
      </w:r>
    </w:p>
    <w:p w14:paraId="7E662426" w14:textId="77777777" w:rsidR="00780E75" w:rsidRPr="00780E75" w:rsidRDefault="00780E75" w:rsidP="00780E75">
      <w:pPr>
        <w:pStyle w:val="a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80E75">
        <w:rPr>
          <w:sz w:val="28"/>
          <w:szCs w:val="28"/>
        </w:rPr>
        <w:t>ограниченные возможности анализа продаж и эффективности услуг.</w:t>
      </w:r>
    </w:p>
    <w:p w14:paraId="2F85D272" w14:textId="0F747322" w:rsidR="00780E75" w:rsidRDefault="00780E75" w:rsidP="00780E75">
      <w:pPr>
        <w:pStyle w:val="ab"/>
        <w:spacing w:line="360" w:lineRule="auto"/>
        <w:ind w:firstLine="360"/>
        <w:jc w:val="both"/>
        <w:rPr>
          <w:sz w:val="28"/>
          <w:szCs w:val="28"/>
        </w:rPr>
      </w:pPr>
      <w:r w:rsidRPr="00780E75">
        <w:rPr>
          <w:sz w:val="28"/>
          <w:szCs w:val="28"/>
        </w:rPr>
        <w:lastRenderedPageBreak/>
        <w:t>Выявленные проблемы указывают на необходимость автоматизации бизнес-процессов и внедрения информационной системы управления деятельностью компании.</w:t>
      </w:r>
    </w:p>
    <w:p w14:paraId="0171887E" w14:textId="2384C887" w:rsidR="00780E75" w:rsidRDefault="0041058A" w:rsidP="00B213A9">
      <w:pPr>
        <w:pStyle w:val="ab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FCB38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pt;height:421pt">
            <v:imagedata r:id="rId5" o:title="Схема_предметной_области_компьютерной_компании"/>
          </v:shape>
        </w:pict>
      </w:r>
    </w:p>
    <w:p w14:paraId="5120A4C5" w14:textId="10441380" w:rsidR="00B213A9" w:rsidRPr="00C7532C" w:rsidRDefault="00B213A9" w:rsidP="00B213A9">
      <w:pPr>
        <w:pStyle w:val="ab"/>
        <w:spacing w:line="360" w:lineRule="auto"/>
        <w:ind w:firstLine="360"/>
        <w:jc w:val="center"/>
        <w:rPr>
          <w:sz w:val="28"/>
          <w:szCs w:val="28"/>
        </w:rPr>
      </w:pPr>
      <w:r w:rsidRPr="00C7532C">
        <w:rPr>
          <w:sz w:val="28"/>
          <w:szCs w:val="28"/>
        </w:rPr>
        <w:t>Рисунок 1 — Схема модели предметной области компьютерной компании</w:t>
      </w:r>
    </w:p>
    <w:p w14:paraId="5624B752" w14:textId="77777777" w:rsidR="00B213A9" w:rsidRPr="00C7532C" w:rsidRDefault="00B213A9" w:rsidP="00993881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B213A9">
        <w:rPr>
          <w:rFonts w:ascii="Times New Roman" w:eastAsia="Times New Roman" w:hAnsi="Times New Roman" w:cs="Times New Roman"/>
          <w:sz w:val="28"/>
          <w:szCs w:val="28"/>
        </w:rPr>
        <w:t>Схема отражает основные бизнес-процессы компьютерной компании: закупку и хранение техники, оформление заказов на продажу, выполнение ремонтных работ, взаимодействие с клиентами и формирование отчетности для контролирующих органов.</w:t>
      </w:r>
    </w:p>
    <w:p w14:paraId="1E3D4CA7" w14:textId="77777777" w:rsidR="00307959" w:rsidRDefault="00307959" w:rsidP="00993881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5544005C" w14:textId="56DAAD75" w:rsidR="00B213A9" w:rsidRPr="00C7532C" w:rsidRDefault="00B213A9" w:rsidP="00993881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C7532C">
        <w:rPr>
          <w:rFonts w:ascii="Times New Roman" w:hAnsi="Times New Roman" w:cs="Times New Roman"/>
          <w:sz w:val="28"/>
          <w:szCs w:val="28"/>
        </w:rPr>
        <w:lastRenderedPageBreak/>
        <w:t>Функциональные требования:</w:t>
      </w:r>
    </w:p>
    <w:p w14:paraId="2CCE9AB8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ведение базы данных клиентов;</w:t>
      </w:r>
    </w:p>
    <w:p w14:paraId="0D1261C2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учет продаж и заказов;</w:t>
      </w:r>
    </w:p>
    <w:p w14:paraId="153D0BF2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учет складских остатков;</w:t>
      </w:r>
    </w:p>
    <w:p w14:paraId="62000CCB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регистрация и контроль ремонтов;</w:t>
      </w:r>
    </w:p>
    <w:p w14:paraId="36F7A555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планирование выездов специалистов;</w:t>
      </w:r>
    </w:p>
    <w:p w14:paraId="558E82B2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учет сборки и тестирования техники;</w:t>
      </w:r>
    </w:p>
    <w:p w14:paraId="5738D82E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формирование отчетов и документов;</w:t>
      </w:r>
    </w:p>
    <w:p w14:paraId="1EACF302" w14:textId="77777777" w:rsidR="00B213A9" w:rsidRPr="00C7532C" w:rsidRDefault="00B213A9" w:rsidP="00993881">
      <w:pPr>
        <w:pStyle w:val="a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интеграция с бухгалтерскими системами.</w:t>
      </w:r>
    </w:p>
    <w:p w14:paraId="7BACA49B" w14:textId="75F6F89F" w:rsidR="00B213A9" w:rsidRPr="00C7532C" w:rsidRDefault="00B213A9" w:rsidP="00993881">
      <w:pPr>
        <w:pStyle w:val="ab"/>
        <w:spacing w:line="360" w:lineRule="auto"/>
        <w:ind w:left="360"/>
        <w:rPr>
          <w:sz w:val="28"/>
          <w:szCs w:val="28"/>
        </w:rPr>
      </w:pPr>
      <w:r w:rsidRPr="00C7532C">
        <w:rPr>
          <w:sz w:val="28"/>
          <w:szCs w:val="28"/>
        </w:rPr>
        <w:t>Нефункциональные требования:</w:t>
      </w:r>
    </w:p>
    <w:p w14:paraId="2933C632" w14:textId="77777777" w:rsidR="00B213A9" w:rsidRPr="00C7532C" w:rsidRDefault="00B213A9" w:rsidP="00993881">
      <w:pPr>
        <w:pStyle w:val="ab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время отклика системы не более 3 секунд;</w:t>
      </w:r>
    </w:p>
    <w:p w14:paraId="4247379E" w14:textId="77777777" w:rsidR="00B213A9" w:rsidRPr="00C7532C" w:rsidRDefault="00B213A9" w:rsidP="00993881">
      <w:pPr>
        <w:pStyle w:val="ab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поддержка одновременной работы не менее 100 пользователей;</w:t>
      </w:r>
    </w:p>
    <w:p w14:paraId="412D7EDE" w14:textId="77777777" w:rsidR="00B213A9" w:rsidRPr="00C7532C" w:rsidRDefault="00B213A9" w:rsidP="00993881">
      <w:pPr>
        <w:pStyle w:val="ab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обеспечение защиты персональных данных в соответствии с ФЗ-152;</w:t>
      </w:r>
    </w:p>
    <w:p w14:paraId="0968D5A8" w14:textId="77777777" w:rsidR="00B213A9" w:rsidRPr="00C7532C" w:rsidRDefault="00B213A9" w:rsidP="00993881">
      <w:pPr>
        <w:pStyle w:val="ab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надежность и сохранность данных;</w:t>
      </w:r>
    </w:p>
    <w:p w14:paraId="15D93AB1" w14:textId="7724645A" w:rsidR="00B213A9" w:rsidRDefault="00B213A9" w:rsidP="00993881">
      <w:pPr>
        <w:pStyle w:val="ab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C7532C">
        <w:rPr>
          <w:sz w:val="28"/>
          <w:szCs w:val="28"/>
        </w:rPr>
        <w:t>регулярное резервное копирование.</w:t>
      </w:r>
    </w:p>
    <w:p w14:paraId="4A2AB7B9" w14:textId="30991F1F" w:rsidR="00855C3C" w:rsidRPr="00C7532C" w:rsidRDefault="00E55746" w:rsidP="00993881">
      <w:pPr>
        <w:pStyle w:val="ab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50EEE06C" w14:textId="77777777" w:rsidR="00855C3C" w:rsidRDefault="00855C3C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C3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пециалист: менеджер по закупкам</w:t>
      </w:r>
    </w:p>
    <w:p w14:paraId="3ADED253" w14:textId="77777777" w:rsidR="00E55746" w:rsidRDefault="00855C3C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5C3C">
        <w:rPr>
          <w:rFonts w:ascii="Times New Roman" w:hAnsi="Times New Roman" w:cs="Times New Roman"/>
          <w:sz w:val="28"/>
          <w:szCs w:val="28"/>
        </w:rPr>
        <w:t>Функциональная область: управление материально-техническим снабжением</w:t>
      </w:r>
    </w:p>
    <w:p w14:paraId="5D3B81AE" w14:textId="6FACBCF7" w:rsidR="00E55746" w:rsidRDefault="00E55746" w:rsidP="00993881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Менеджер по закупкам осуществляет деятельность в рамках функциональной области управления материально-техническим снабжением компьютерной компании. Основной задачей специалиста является обеспечение компании необходимой компьютерной техникой и комплектующими в требуемом объеме и в установленные сроки.</w:t>
      </w:r>
    </w:p>
    <w:p w14:paraId="50DA3C9A" w14:textId="77777777" w:rsidR="00695D3B" w:rsidRPr="00BF41F2" w:rsidRDefault="00695D3B" w:rsidP="00993881">
      <w:pPr>
        <w:pStyle w:val="ab"/>
        <w:spacing w:line="360" w:lineRule="auto"/>
        <w:rPr>
          <w:sz w:val="28"/>
          <w:szCs w:val="28"/>
        </w:rPr>
      </w:pPr>
    </w:p>
    <w:p w14:paraId="50FEDCC4" w14:textId="03408503" w:rsidR="00E55746" w:rsidRPr="00BF41F2" w:rsidRDefault="00E55746" w:rsidP="00993881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lastRenderedPageBreak/>
        <w:t>Требования к квалификации специалиста:</w:t>
      </w:r>
    </w:p>
    <w:p w14:paraId="5C681E26" w14:textId="77777777" w:rsidR="00E55746" w:rsidRPr="00BF41F2" w:rsidRDefault="00E55746" w:rsidP="00993881">
      <w:pPr>
        <w:pStyle w:val="a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среднее профессиональное или высшее образование (экономика, логистика, менеджмент, IT);</w:t>
      </w:r>
    </w:p>
    <w:p w14:paraId="21597491" w14:textId="77777777" w:rsidR="00E55746" w:rsidRPr="00BF41F2" w:rsidRDefault="00E55746" w:rsidP="00993881">
      <w:pPr>
        <w:pStyle w:val="a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знание основ складского учета и закупочной деятельности;</w:t>
      </w:r>
    </w:p>
    <w:p w14:paraId="7FD9B391" w14:textId="77777777" w:rsidR="00E55746" w:rsidRPr="00BF41F2" w:rsidRDefault="00E55746" w:rsidP="00993881">
      <w:pPr>
        <w:pStyle w:val="a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умение работать с поставщиками и договорной документацией;</w:t>
      </w:r>
    </w:p>
    <w:p w14:paraId="5DCABA29" w14:textId="77777777" w:rsidR="00E55746" w:rsidRPr="00BF41F2" w:rsidRDefault="00E55746" w:rsidP="00993881">
      <w:pPr>
        <w:pStyle w:val="a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навыки работы с офисным программным обеспечением;</w:t>
      </w:r>
    </w:p>
    <w:p w14:paraId="4EACC0C7" w14:textId="77777777" w:rsidR="00E55746" w:rsidRPr="00BF41F2" w:rsidRDefault="00E55746" w:rsidP="00993881">
      <w:pPr>
        <w:pStyle w:val="a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знание основ ценообразования и логистики.</w:t>
      </w:r>
    </w:p>
    <w:p w14:paraId="1759881D" w14:textId="12B9CB03" w:rsidR="00E55746" w:rsidRPr="00BF41F2" w:rsidRDefault="00E55746" w:rsidP="00993881">
      <w:pPr>
        <w:pStyle w:val="ab"/>
        <w:spacing w:line="360" w:lineRule="auto"/>
        <w:rPr>
          <w:b/>
          <w:sz w:val="28"/>
          <w:szCs w:val="28"/>
        </w:rPr>
      </w:pPr>
      <w:r w:rsidRPr="00BF41F2">
        <w:rPr>
          <w:rStyle w:val="ac"/>
          <w:rFonts w:eastAsiaTheme="majorEastAsia"/>
          <w:b w:val="0"/>
          <w:sz w:val="28"/>
          <w:szCs w:val="28"/>
        </w:rPr>
        <w:t>Обязанности специалиста:</w:t>
      </w:r>
    </w:p>
    <w:p w14:paraId="60C77762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анализ потребности компании в технике и комплектующих;</w:t>
      </w:r>
    </w:p>
    <w:p w14:paraId="5F3BC2F1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поиск и выбор поставщиков (дилеров);</w:t>
      </w:r>
    </w:p>
    <w:p w14:paraId="12B27750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оформление заказов на закупку;</w:t>
      </w:r>
    </w:p>
    <w:p w14:paraId="6397F0C8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контроль сроков поставки;</w:t>
      </w:r>
    </w:p>
    <w:p w14:paraId="56FD15C0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взаимодействие со складом;</w:t>
      </w:r>
    </w:p>
    <w:p w14:paraId="46385292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контроль качества и количества поступающих товаров;</w:t>
      </w:r>
    </w:p>
    <w:p w14:paraId="79C4937C" w14:textId="77777777" w:rsidR="00E55746" w:rsidRPr="00BF41F2" w:rsidRDefault="00E55746" w:rsidP="00993881">
      <w:pPr>
        <w:pStyle w:val="a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ведение отчетности по закупкам.</w:t>
      </w:r>
    </w:p>
    <w:p w14:paraId="055B0432" w14:textId="7CC4533A" w:rsidR="00E55746" w:rsidRPr="00BF41F2" w:rsidRDefault="00E55746" w:rsidP="00993881">
      <w:pPr>
        <w:pStyle w:val="ab"/>
        <w:spacing w:line="360" w:lineRule="auto"/>
        <w:rPr>
          <w:b/>
          <w:sz w:val="28"/>
          <w:szCs w:val="28"/>
        </w:rPr>
      </w:pPr>
      <w:r w:rsidRPr="00BF41F2">
        <w:rPr>
          <w:rStyle w:val="ac"/>
          <w:rFonts w:eastAsiaTheme="majorEastAsia"/>
          <w:b w:val="0"/>
          <w:sz w:val="28"/>
          <w:szCs w:val="28"/>
        </w:rPr>
        <w:t>Права специалиста:</w:t>
      </w:r>
    </w:p>
    <w:p w14:paraId="0FBCA74B" w14:textId="77777777" w:rsidR="00E55746" w:rsidRPr="00BF41F2" w:rsidRDefault="00E55746" w:rsidP="00993881">
      <w:pPr>
        <w:pStyle w:val="a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запрашивать информацию у склада и сервисного отдела;</w:t>
      </w:r>
    </w:p>
    <w:p w14:paraId="536A9367" w14:textId="77777777" w:rsidR="00E55746" w:rsidRPr="00BF41F2" w:rsidRDefault="00E55746" w:rsidP="00993881">
      <w:pPr>
        <w:pStyle w:val="a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вести переговоры с поставщиками;</w:t>
      </w:r>
    </w:p>
    <w:p w14:paraId="3AA5C83C" w14:textId="77777777" w:rsidR="00E55746" w:rsidRPr="00BF41F2" w:rsidRDefault="00E55746" w:rsidP="00993881">
      <w:pPr>
        <w:pStyle w:val="a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инициировать смену поставщика;</w:t>
      </w:r>
    </w:p>
    <w:p w14:paraId="6DE030E3" w14:textId="77777777" w:rsidR="00E55746" w:rsidRPr="00BF41F2" w:rsidRDefault="00E55746" w:rsidP="00993881">
      <w:pPr>
        <w:pStyle w:val="a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вносить предложения по оптимизации закупочной деятельности.</w:t>
      </w:r>
    </w:p>
    <w:p w14:paraId="190378EF" w14:textId="7E0701E2" w:rsidR="00E55746" w:rsidRPr="00BF41F2" w:rsidRDefault="00E55746" w:rsidP="00993881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 xml:space="preserve">Характеристика структурного подразделения: </w:t>
      </w:r>
      <w:r w:rsidRPr="00BF41F2">
        <w:rPr>
          <w:rStyle w:val="ac"/>
          <w:rFonts w:eastAsiaTheme="majorEastAsia"/>
          <w:b w:val="0"/>
          <w:sz w:val="28"/>
          <w:szCs w:val="28"/>
        </w:rPr>
        <w:t>Отдел материально-технического снабжения</w:t>
      </w:r>
    </w:p>
    <w:p w14:paraId="0ADBDABD" w14:textId="77777777" w:rsidR="00BF41F2" w:rsidRPr="00BF41F2" w:rsidRDefault="00E55746" w:rsidP="00993881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Отдел материально-технического снабжения отвечает за своевременное обеспечение компании товарно-материальными ценностями.</w:t>
      </w:r>
    </w:p>
    <w:p w14:paraId="6C4534C3" w14:textId="3B857B66" w:rsidR="00E55746" w:rsidRPr="00BF41F2" w:rsidRDefault="00E55746" w:rsidP="00993881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Основные задачи и функции подразделения:</w:t>
      </w:r>
    </w:p>
    <w:p w14:paraId="3606025E" w14:textId="77777777" w:rsidR="00E55746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lastRenderedPageBreak/>
        <w:t>планирование закупок;</w:t>
      </w:r>
    </w:p>
    <w:p w14:paraId="1F95AEC9" w14:textId="77777777" w:rsidR="00E55746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организация поставок;</w:t>
      </w:r>
    </w:p>
    <w:p w14:paraId="4C5F184E" w14:textId="77777777" w:rsidR="00E55746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учет поступающих товаров;</w:t>
      </w:r>
    </w:p>
    <w:p w14:paraId="77344685" w14:textId="77777777" w:rsidR="00E55746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взаимодействие со складом;</w:t>
      </w:r>
    </w:p>
    <w:p w14:paraId="2B824285" w14:textId="77777777" w:rsidR="00E55746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контроль остатков;</w:t>
      </w:r>
    </w:p>
    <w:p w14:paraId="74FB0996" w14:textId="77777777" w:rsidR="00BF41F2" w:rsidRPr="00BF41F2" w:rsidRDefault="00E55746" w:rsidP="00993881">
      <w:pPr>
        <w:pStyle w:val="a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минимизация издержек на закупку.</w:t>
      </w:r>
    </w:p>
    <w:p w14:paraId="437F4573" w14:textId="7197DEF4" w:rsidR="00993881" w:rsidRDefault="00E55746" w:rsidP="0041058A">
      <w:pPr>
        <w:pStyle w:val="ab"/>
        <w:spacing w:line="360" w:lineRule="auto"/>
        <w:rPr>
          <w:sz w:val="28"/>
          <w:szCs w:val="28"/>
        </w:rPr>
      </w:pPr>
      <w:r w:rsidRPr="00BF41F2">
        <w:rPr>
          <w:sz w:val="28"/>
          <w:szCs w:val="28"/>
        </w:rPr>
        <w:t>Подчиненность:</w:t>
      </w:r>
    </w:p>
    <w:p w14:paraId="5FAFA07D" w14:textId="4C365B35" w:rsidR="00695D3B" w:rsidRPr="00BF41F2" w:rsidRDefault="0041058A" w:rsidP="0041058A">
      <w:pPr>
        <w:pStyle w:val="ab"/>
        <w:rPr>
          <w:sz w:val="28"/>
          <w:szCs w:val="28"/>
        </w:rPr>
      </w:pPr>
      <w:r w:rsidRPr="0041058A">
        <w:rPr>
          <w:sz w:val="28"/>
          <w:szCs w:val="28"/>
        </w:rPr>
        <w:drawing>
          <wp:inline distT="0" distB="0" distL="0" distR="0" wp14:anchorId="140A1BA6" wp14:editId="2C2090D6">
            <wp:extent cx="6108459" cy="3886046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03" t="5406" r="2765" b="2693"/>
                    <a:stretch/>
                  </pic:blipFill>
                  <pic:spPr bwMode="auto">
                    <a:xfrm>
                      <a:off x="0" y="0"/>
                      <a:ext cx="6134105" cy="3902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32FDA" w14:textId="2CB18EDA" w:rsidR="00695D3B" w:rsidRDefault="003D638D" w:rsidP="00695D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BF41F2" w:rsidRPr="00BF41F2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Иерархия структуры управления</w:t>
      </w:r>
    </w:p>
    <w:p w14:paraId="32C20767" w14:textId="58A2DBD3" w:rsidR="0041058A" w:rsidRDefault="0041058A" w:rsidP="00695D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D80C95" w14:textId="4D67B5A7" w:rsidR="0041058A" w:rsidRDefault="0041058A" w:rsidP="00695D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B09585" w14:textId="7764DE96" w:rsidR="0041058A" w:rsidRDefault="0041058A" w:rsidP="00695D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BC276F" w14:textId="77777777" w:rsidR="0041058A" w:rsidRDefault="0041058A" w:rsidP="00695D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665DD" w14:textId="2150BBD9" w:rsidR="00993881" w:rsidRPr="00993881" w:rsidRDefault="00BF41F2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lastRenderedPageBreak/>
        <w:t>Внедрение информационной системы управления материально-техническим снабжением позволит автоматизировать процессы закупок, учета и анализа данных.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124"/>
        <w:gridCol w:w="3410"/>
      </w:tblGrid>
      <w:tr w:rsidR="00BF41F2" w:rsidRPr="00993881" w14:paraId="589856D6" w14:textId="77777777" w:rsidTr="00E02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2845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Недостаток</w:t>
            </w:r>
          </w:p>
        </w:tc>
        <w:tc>
          <w:tcPr>
            <w:tcW w:w="0" w:type="auto"/>
            <w:vAlign w:val="center"/>
            <w:hideMark/>
          </w:tcPr>
          <w:p w14:paraId="25ECB0D1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Путь улучшения</w:t>
            </w:r>
          </w:p>
        </w:tc>
        <w:tc>
          <w:tcPr>
            <w:tcW w:w="0" w:type="auto"/>
            <w:vAlign w:val="center"/>
            <w:hideMark/>
          </w:tcPr>
          <w:p w14:paraId="0447FBED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Измеримый критерий</w:t>
            </w:r>
          </w:p>
        </w:tc>
      </w:tr>
      <w:tr w:rsidR="00BF41F2" w:rsidRPr="00993881" w14:paraId="39F48639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423B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Ручное оформление закупок</w:t>
            </w:r>
          </w:p>
        </w:tc>
        <w:tc>
          <w:tcPr>
            <w:tcW w:w="0" w:type="auto"/>
            <w:vAlign w:val="center"/>
            <w:hideMark/>
          </w:tcPr>
          <w:p w14:paraId="5A21C040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Автоматизация заказов поставщикам</w:t>
            </w:r>
          </w:p>
        </w:tc>
        <w:tc>
          <w:tcPr>
            <w:tcW w:w="0" w:type="auto"/>
            <w:vAlign w:val="center"/>
            <w:hideMark/>
          </w:tcPr>
          <w:p w14:paraId="5BD949E4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Сокращение времени оформления с 30 до 10 минут</w:t>
            </w:r>
          </w:p>
        </w:tc>
      </w:tr>
      <w:tr w:rsidR="00BF41F2" w:rsidRPr="00993881" w14:paraId="3658AD33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FCBD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Ошибки учета остатков</w:t>
            </w:r>
          </w:p>
        </w:tc>
        <w:tc>
          <w:tcPr>
            <w:tcW w:w="0" w:type="auto"/>
            <w:vAlign w:val="center"/>
            <w:hideMark/>
          </w:tcPr>
          <w:p w14:paraId="1D65DC2B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Интеграция ИС со складом</w:t>
            </w:r>
          </w:p>
        </w:tc>
        <w:tc>
          <w:tcPr>
            <w:tcW w:w="0" w:type="auto"/>
            <w:vAlign w:val="center"/>
            <w:hideMark/>
          </w:tcPr>
          <w:p w14:paraId="67BC1AB0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Снижение ошибок учета на 90%</w:t>
            </w:r>
          </w:p>
        </w:tc>
      </w:tr>
      <w:tr w:rsidR="00BF41F2" w:rsidRPr="00993881" w14:paraId="2E25B02E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6083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Задержки поставок</w:t>
            </w:r>
          </w:p>
        </w:tc>
        <w:tc>
          <w:tcPr>
            <w:tcW w:w="0" w:type="auto"/>
            <w:vAlign w:val="center"/>
            <w:hideMark/>
          </w:tcPr>
          <w:p w14:paraId="33F8330B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Контроль сроков поставки в ИС</w:t>
            </w:r>
          </w:p>
        </w:tc>
        <w:tc>
          <w:tcPr>
            <w:tcW w:w="0" w:type="auto"/>
            <w:vAlign w:val="center"/>
            <w:hideMark/>
          </w:tcPr>
          <w:p w14:paraId="53CB0257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Сокращение задержек с 3 дней до 1 дня</w:t>
            </w:r>
          </w:p>
        </w:tc>
      </w:tr>
      <w:tr w:rsidR="00BF41F2" w:rsidRPr="00993881" w14:paraId="7FB7E8E2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8FC0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Высокие затраты на закупки</w:t>
            </w:r>
          </w:p>
        </w:tc>
        <w:tc>
          <w:tcPr>
            <w:tcW w:w="0" w:type="auto"/>
            <w:vAlign w:val="center"/>
            <w:hideMark/>
          </w:tcPr>
          <w:p w14:paraId="396BBE0C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Анализ цен и поставщиков</w:t>
            </w:r>
          </w:p>
        </w:tc>
        <w:tc>
          <w:tcPr>
            <w:tcW w:w="0" w:type="auto"/>
            <w:vAlign w:val="center"/>
            <w:hideMark/>
          </w:tcPr>
          <w:p w14:paraId="7566B197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Снижение закупочных затрат на 10–15%</w:t>
            </w:r>
          </w:p>
        </w:tc>
      </w:tr>
      <w:tr w:rsidR="00BF41F2" w:rsidRPr="00993881" w14:paraId="432AAFC8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3032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Ручная отчетность</w:t>
            </w:r>
          </w:p>
        </w:tc>
        <w:tc>
          <w:tcPr>
            <w:tcW w:w="0" w:type="auto"/>
            <w:vAlign w:val="center"/>
            <w:hideMark/>
          </w:tcPr>
          <w:p w14:paraId="173BBF04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Автоматическое формирование отчетов</w:t>
            </w:r>
          </w:p>
        </w:tc>
        <w:tc>
          <w:tcPr>
            <w:tcW w:w="0" w:type="auto"/>
            <w:vAlign w:val="center"/>
            <w:hideMark/>
          </w:tcPr>
          <w:p w14:paraId="6A1BAF8D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Сокращение времени с 6 часов до 20 минут</w:t>
            </w:r>
          </w:p>
        </w:tc>
      </w:tr>
      <w:tr w:rsidR="00BF41F2" w:rsidRPr="00993881" w14:paraId="05F54DD0" w14:textId="77777777" w:rsidTr="00E02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5349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Перегруженность специалиста</w:t>
            </w:r>
          </w:p>
        </w:tc>
        <w:tc>
          <w:tcPr>
            <w:tcW w:w="0" w:type="auto"/>
            <w:vAlign w:val="center"/>
            <w:hideMark/>
          </w:tcPr>
          <w:p w14:paraId="22D60A3D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Автоматизация рутинных операций</w:t>
            </w:r>
          </w:p>
        </w:tc>
        <w:tc>
          <w:tcPr>
            <w:tcW w:w="0" w:type="auto"/>
            <w:vAlign w:val="center"/>
            <w:hideMark/>
          </w:tcPr>
          <w:p w14:paraId="08537D29" w14:textId="77777777" w:rsidR="00BF41F2" w:rsidRPr="00993881" w:rsidRDefault="00BF41F2" w:rsidP="00BF41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Снижение нагрузки на 40%</w:t>
            </w:r>
          </w:p>
        </w:tc>
      </w:tr>
    </w:tbl>
    <w:p w14:paraId="625514B6" w14:textId="77777777" w:rsidR="0094232A" w:rsidRPr="00993881" w:rsidRDefault="0094232A" w:rsidP="009423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97ED7" w14:textId="7A6DFBE6" w:rsidR="0094232A" w:rsidRPr="00993881" w:rsidRDefault="0094232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4ABFC3C5" w14:textId="53493DD4" w:rsidR="0094232A" w:rsidRPr="00993881" w:rsidRDefault="0094232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1 уровень — все задачи специалиста (не менее 25 задач)</w:t>
      </w:r>
    </w:p>
    <w:p w14:paraId="04AEDF1F" w14:textId="3EFC1670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потребности компании в технике и комплектующих</w:t>
      </w:r>
    </w:p>
    <w:p w14:paraId="2AE0E592" w14:textId="51A9B46B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Сбор заявок на закупку от склада и сервисного отдела.</w:t>
      </w:r>
    </w:p>
    <w:p w14:paraId="281381B4" w14:textId="767B456F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Планирование объемов закупок.</w:t>
      </w:r>
    </w:p>
    <w:p w14:paraId="7BFCD52A" w14:textId="5CF067B4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Поиск и анализ поставщиков (дилеров).</w:t>
      </w:r>
    </w:p>
    <w:p w14:paraId="3DBEC8C1" w14:textId="70DBC311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Сравнение цен и условий поставок.</w:t>
      </w:r>
    </w:p>
    <w:p w14:paraId="367CB8EE" w14:textId="7DE65C2D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Выбор оптимальных поставщиков.</w:t>
      </w:r>
    </w:p>
    <w:p w14:paraId="50B642EE" w14:textId="0DC759A8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Ведение базы поставщиков.</w:t>
      </w:r>
    </w:p>
    <w:p w14:paraId="5EE71652" w14:textId="39D74D20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Оформление заказов на закупку.</w:t>
      </w:r>
    </w:p>
    <w:p w14:paraId="372CAEE7" w14:textId="5F04173F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lastRenderedPageBreak/>
        <w:t>Согласование условий поставки.</w:t>
      </w:r>
    </w:p>
    <w:p w14:paraId="264F4C27" w14:textId="3AFCBC0E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сроков поставок.</w:t>
      </w:r>
    </w:p>
    <w:p w14:paraId="0777D8DF" w14:textId="524A4154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качества поставляемой продукции.</w:t>
      </w:r>
    </w:p>
    <w:p w14:paraId="5482F875" w14:textId="6D2F1DC7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количества поступающих товаров.</w:t>
      </w:r>
    </w:p>
    <w:p w14:paraId="0E98F13E" w14:textId="77A04725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Взаимодействие со складом при приемке товаров.</w:t>
      </w:r>
    </w:p>
    <w:p w14:paraId="6721B541" w14:textId="5AD63C0B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Учет поступивших товаров.</w:t>
      </w:r>
    </w:p>
    <w:p w14:paraId="35115D96" w14:textId="67CA5786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складских остатков.</w:t>
      </w:r>
    </w:p>
    <w:p w14:paraId="15AF0C2C" w14:textId="25A25600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Предотвращение дефицита и излишков.</w:t>
      </w:r>
    </w:p>
    <w:p w14:paraId="07A887D9" w14:textId="6404C72D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Ведение договорной документации.</w:t>
      </w:r>
    </w:p>
    <w:p w14:paraId="5ACCE89C" w14:textId="2659F8C5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Ведение отчетности по закупкам.</w:t>
      </w:r>
    </w:p>
    <w:p w14:paraId="028867D6" w14:textId="64A954DD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затрат на закупку.</w:t>
      </w:r>
    </w:p>
    <w:p w14:paraId="26B85FAD" w14:textId="05D665F0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Подготовка отчетов для руководства.</w:t>
      </w:r>
    </w:p>
    <w:p w14:paraId="1BBE0232" w14:textId="6F15CD7F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Участие в бюджетировании закупок.</w:t>
      </w:r>
    </w:p>
    <w:p w14:paraId="7F8197B4" w14:textId="3279646B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Оптимизация затрат на закупку.</w:t>
      </w:r>
    </w:p>
    <w:p w14:paraId="575E599F" w14:textId="18788B43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надежности поставщиков.</w:t>
      </w:r>
    </w:p>
    <w:p w14:paraId="1174B98B" w14:textId="3BB87B7F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выполнения договорных обязательств.</w:t>
      </w:r>
    </w:p>
    <w:p w14:paraId="584B5223" w14:textId="2F668C08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Взаимодействие с бухгалтерией.</w:t>
      </w:r>
    </w:p>
    <w:p w14:paraId="3EC6BE2E" w14:textId="64C3A661" w:rsidR="0094232A" w:rsidRPr="00993881" w:rsidRDefault="0094232A" w:rsidP="00993881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Формирование предложений по улучшению снабжения.</w:t>
      </w:r>
    </w:p>
    <w:p w14:paraId="7AC09436" w14:textId="4A17D710" w:rsidR="0094232A" w:rsidRPr="00993881" w:rsidRDefault="0094232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2 уровень — задачи, которые можно автоматизировать (выбираются из 1 уровня)</w:t>
      </w:r>
    </w:p>
    <w:p w14:paraId="0E89AF86" w14:textId="54D52D4E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потребности в закупках.</w:t>
      </w:r>
    </w:p>
    <w:p w14:paraId="75D07580" w14:textId="2ACAA7B9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Сбор заявок от склада и сервисного отдела.</w:t>
      </w:r>
    </w:p>
    <w:p w14:paraId="6E54C296" w14:textId="3B913DBF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Планирование объемов закупок.</w:t>
      </w:r>
    </w:p>
    <w:p w14:paraId="2B7A532C" w14:textId="4DFAA48C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Ведение базы поставщиков.</w:t>
      </w:r>
    </w:p>
    <w:p w14:paraId="2EC87CB4" w14:textId="1F2F9107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Сравнение цен и условий поставок.</w:t>
      </w:r>
    </w:p>
    <w:p w14:paraId="21EC2D9A" w14:textId="7EDB6D04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Оформление заказов на закупку.</w:t>
      </w:r>
    </w:p>
    <w:p w14:paraId="5DF78B3C" w14:textId="42F22A7D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сроков поставок.</w:t>
      </w:r>
    </w:p>
    <w:p w14:paraId="705521BA" w14:textId="5F54D6F3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Учет поступивших товаров.</w:t>
      </w:r>
    </w:p>
    <w:p w14:paraId="320A0F71" w14:textId="7202268F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складских остатков.</w:t>
      </w:r>
    </w:p>
    <w:p w14:paraId="46002A26" w14:textId="578E2F0A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lastRenderedPageBreak/>
        <w:t>Ведение отчетности по закупкам.</w:t>
      </w:r>
    </w:p>
    <w:p w14:paraId="1F394700" w14:textId="04AF6C7A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затрат на закупку.</w:t>
      </w:r>
    </w:p>
    <w:p w14:paraId="19EDE642" w14:textId="51ED0CE1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Подготовка отчетов для руководства.</w:t>
      </w:r>
    </w:p>
    <w:p w14:paraId="68DB3C34" w14:textId="2BD08C7C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выполнения договоров.</w:t>
      </w:r>
    </w:p>
    <w:p w14:paraId="76E9F688" w14:textId="7AAA3D05" w:rsidR="0094232A" w:rsidRPr="00993881" w:rsidRDefault="0094232A" w:rsidP="00993881">
      <w:pPr>
        <w:pStyle w:val="a9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надежности поставщиков.</w:t>
      </w:r>
    </w:p>
    <w:p w14:paraId="4D4E80F2" w14:textId="397E0A2C" w:rsidR="0094232A" w:rsidRPr="00993881" w:rsidRDefault="0094232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Данные задачи носят регулярный, повторяющийся характер, связаны с обработкой больших объемов данных и требуют точности, что делает их оптимальными для автоматизации с исполь</w:t>
      </w:r>
      <w:r w:rsidR="00993881">
        <w:rPr>
          <w:rFonts w:ascii="Times New Roman" w:hAnsi="Times New Roman" w:cs="Times New Roman"/>
          <w:sz w:val="28"/>
          <w:szCs w:val="28"/>
        </w:rPr>
        <w:t>зованием информационных систем.</w:t>
      </w:r>
    </w:p>
    <w:p w14:paraId="16003254" w14:textId="6D4D2288" w:rsidR="0094232A" w:rsidRPr="00993881" w:rsidRDefault="0094232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3 уровень — задачи первоочередной автоматизации (минимум 7 задач, из задач 2 уровня)</w:t>
      </w:r>
    </w:p>
    <w:p w14:paraId="48228737" w14:textId="4C24CCD9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потребности в закупках – автоматизация позволяет оперативно учитывать данные склада и сервиса, предотвращая дефицит и излишки.</w:t>
      </w:r>
    </w:p>
    <w:p w14:paraId="56B0A001" w14:textId="789D6E65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Сбор заявок от склада и сервисного отдела – электронные заявки сокращают время обработки и исключают потерю информации.</w:t>
      </w:r>
    </w:p>
    <w:p w14:paraId="3B7CA04E" w14:textId="2D1D2755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Планирование объемов закупок – ИС позволяет учитывать историю закупок и прогнозировать потребности.</w:t>
      </w:r>
    </w:p>
    <w:p w14:paraId="49ECC023" w14:textId="4DA5042F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Сравнение цен и условий поставщиков – автоматический анализ снижает закупочные затраты и ускоряет принятие решений.</w:t>
      </w:r>
    </w:p>
    <w:p w14:paraId="0D0EFEB5" w14:textId="75F1A3AE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Контроль сроков поставок – автоматические напоминания и статусы снижают риск задержек.</w:t>
      </w:r>
    </w:p>
    <w:p w14:paraId="5C3DD1D3" w14:textId="1A4E7142" w:rsidR="0094232A" w:rsidRPr="00993881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Анализ складских остатков – постоянный мониторинг остатков позволяет оптимизировать запасы.</w:t>
      </w:r>
    </w:p>
    <w:p w14:paraId="6034C82C" w14:textId="3358FD92" w:rsidR="00BF41F2" w:rsidRDefault="0094232A" w:rsidP="00993881">
      <w:pPr>
        <w:pStyle w:val="a9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t>Формирование отчетов по закупкам – автоматизация сокращает время подготовки отчетов и повышает точность данных.</w:t>
      </w:r>
    </w:p>
    <w:p w14:paraId="78049DBB" w14:textId="2CAD4C8E" w:rsidR="00993881" w:rsidRDefault="00993881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83031" w14:textId="33710F53" w:rsidR="00993881" w:rsidRDefault="00993881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59F06" w14:textId="77777777" w:rsidR="0041058A" w:rsidRPr="00993881" w:rsidRDefault="0041058A" w:rsidP="009938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FF414" w14:textId="29EDC11D" w:rsidR="0094232A" w:rsidRDefault="00993881" w:rsidP="00B926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881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</w:p>
    <w:p w14:paraId="2BF47AFF" w14:textId="65E160AC" w:rsidR="00993881" w:rsidRPr="00993881" w:rsidRDefault="00993881" w:rsidP="00B9266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программные продукты:</w:t>
      </w:r>
    </w:p>
    <w:p w14:paraId="12ED2F3A" w14:textId="1246A664" w:rsidR="00993881" w:rsidRPr="00B92661" w:rsidRDefault="00993881" w:rsidP="00B92661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661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B92661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B92661">
        <w:rPr>
          <w:rFonts w:ascii="Times New Roman" w:hAnsi="Times New Roman" w:cs="Times New Roman"/>
          <w:sz w:val="28"/>
          <w:szCs w:val="28"/>
        </w:rPr>
        <w:t xml:space="preserve"> торговлей</w:t>
      </w:r>
    </w:p>
    <w:p w14:paraId="28BFFB1E" w14:textId="3B6A0021" w:rsidR="00993881" w:rsidRPr="00B92661" w:rsidRDefault="00993881" w:rsidP="00B92661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661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B92661">
        <w:rPr>
          <w:rFonts w:ascii="Times New Roman" w:hAnsi="Times New Roman" w:cs="Times New Roman"/>
          <w:sz w:val="28"/>
          <w:szCs w:val="28"/>
        </w:rPr>
        <w:t>С:ERP</w:t>
      </w:r>
      <w:proofErr w:type="gramEnd"/>
      <w:r w:rsidRPr="00B92661">
        <w:rPr>
          <w:rFonts w:ascii="Times New Roman" w:hAnsi="Times New Roman" w:cs="Times New Roman"/>
          <w:sz w:val="28"/>
          <w:szCs w:val="28"/>
        </w:rPr>
        <w:t xml:space="preserve"> Управление предприятием</w:t>
      </w:r>
    </w:p>
    <w:p w14:paraId="01B404CE" w14:textId="6C93B57F" w:rsidR="00993881" w:rsidRPr="00B92661" w:rsidRDefault="00993881" w:rsidP="00B92661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2661">
        <w:rPr>
          <w:rFonts w:ascii="Times New Roman" w:hAnsi="Times New Roman" w:cs="Times New Roman"/>
          <w:sz w:val="28"/>
          <w:szCs w:val="28"/>
        </w:rPr>
        <w:t xml:space="preserve">SAP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One</w:t>
      </w:r>
      <w:proofErr w:type="spellEnd"/>
    </w:p>
    <w:p w14:paraId="29DB88A3" w14:textId="0C8FD6EA" w:rsidR="00993881" w:rsidRPr="00B92661" w:rsidRDefault="00993881" w:rsidP="00B92661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266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365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Central</w:t>
      </w:r>
      <w:proofErr w:type="spellEnd"/>
    </w:p>
    <w:p w14:paraId="21162BEF" w14:textId="66159AD2" w:rsidR="00993881" w:rsidRPr="00B92661" w:rsidRDefault="00993881" w:rsidP="00B92661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2661">
        <w:rPr>
          <w:rFonts w:ascii="Times New Roman" w:hAnsi="Times New Roman" w:cs="Times New Roman"/>
          <w:sz w:val="28"/>
          <w:szCs w:val="28"/>
        </w:rPr>
        <w:t>Odoo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92661">
        <w:rPr>
          <w:rFonts w:ascii="Times New Roman" w:hAnsi="Times New Roman" w:cs="Times New Roman"/>
          <w:sz w:val="28"/>
          <w:szCs w:val="28"/>
        </w:rPr>
        <w:t>Purchase</w:t>
      </w:r>
      <w:proofErr w:type="spellEnd"/>
      <w:r w:rsidRPr="00B9266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798"/>
        <w:gridCol w:w="2073"/>
        <w:gridCol w:w="1412"/>
        <w:gridCol w:w="1811"/>
        <w:gridCol w:w="1653"/>
        <w:gridCol w:w="1301"/>
      </w:tblGrid>
      <w:tr w:rsidR="00B92661" w:rsidRPr="00993881" w14:paraId="3B63478C" w14:textId="77777777" w:rsidTr="00B92661">
        <w:trPr>
          <w:tblHeader/>
          <w:tblCellSpacing w:w="15" w:type="dxa"/>
        </w:trPr>
        <w:tc>
          <w:tcPr>
            <w:tcW w:w="250" w:type="dxa"/>
            <w:vAlign w:val="center"/>
            <w:hideMark/>
          </w:tcPr>
          <w:p w14:paraId="61457367" w14:textId="77777777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06914AE" w14:textId="77777777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A4B1E05" w14:textId="577FB048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1С</w:t>
            </w:r>
          </w:p>
        </w:tc>
        <w:tc>
          <w:tcPr>
            <w:tcW w:w="0" w:type="auto"/>
            <w:vAlign w:val="center"/>
            <w:hideMark/>
          </w:tcPr>
          <w:p w14:paraId="4ECB723E" w14:textId="336D9B02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1С:ERP</w:t>
            </w:r>
          </w:p>
        </w:tc>
        <w:tc>
          <w:tcPr>
            <w:tcW w:w="0" w:type="auto"/>
            <w:vAlign w:val="center"/>
            <w:hideMark/>
          </w:tcPr>
          <w:p w14:paraId="6DEA98DA" w14:textId="15437493" w:rsidR="00993881" w:rsidRPr="00993881" w:rsidRDefault="00B9266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SAP </w:t>
            </w:r>
            <w:proofErr w:type="spellStart"/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  <w:proofErr w:type="spellEnd"/>
            <w:r w:rsidRPr="009938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3881">
              <w:rPr>
                <w:rFonts w:ascii="Times New Roman" w:hAnsi="Times New Roman" w:cs="Times New Roman"/>
                <w:sz w:val="28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C55A" w14:textId="57DBED43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Dynamics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365</w:t>
            </w:r>
          </w:p>
        </w:tc>
        <w:tc>
          <w:tcPr>
            <w:tcW w:w="0" w:type="auto"/>
            <w:vAlign w:val="center"/>
            <w:hideMark/>
          </w:tcPr>
          <w:p w14:paraId="24FDE5BD" w14:textId="2B2A1695" w:rsidR="00993881" w:rsidRPr="00993881" w:rsidRDefault="00993881" w:rsidP="00993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Odoo</w:t>
            </w:r>
            <w:proofErr w:type="spellEnd"/>
          </w:p>
        </w:tc>
      </w:tr>
      <w:tr w:rsidR="00B92661" w:rsidRPr="00993881" w14:paraId="2BE00484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6ABC8F10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C94468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Функциональность</w:t>
            </w: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(номера задач 2-го уровня)</w:t>
            </w:r>
          </w:p>
        </w:tc>
        <w:tc>
          <w:tcPr>
            <w:tcW w:w="0" w:type="auto"/>
            <w:vAlign w:val="center"/>
            <w:hideMark/>
          </w:tcPr>
          <w:p w14:paraId="6A5243B0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1,2,3,4,6,7,8,9,10,11,12</w:t>
            </w:r>
          </w:p>
        </w:tc>
        <w:tc>
          <w:tcPr>
            <w:tcW w:w="0" w:type="auto"/>
            <w:vAlign w:val="center"/>
            <w:hideMark/>
          </w:tcPr>
          <w:p w14:paraId="70FBA514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1–14 (практически все)</w:t>
            </w:r>
          </w:p>
        </w:tc>
        <w:tc>
          <w:tcPr>
            <w:tcW w:w="0" w:type="auto"/>
            <w:vAlign w:val="center"/>
            <w:hideMark/>
          </w:tcPr>
          <w:p w14:paraId="00F8F0EC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1,2,3,4,6,7,8,9,10,11</w:t>
            </w:r>
          </w:p>
        </w:tc>
        <w:tc>
          <w:tcPr>
            <w:tcW w:w="0" w:type="auto"/>
            <w:vAlign w:val="center"/>
            <w:hideMark/>
          </w:tcPr>
          <w:p w14:paraId="693F3C90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1,2,3,4,6,7,9,10,12</w:t>
            </w:r>
          </w:p>
        </w:tc>
        <w:tc>
          <w:tcPr>
            <w:tcW w:w="0" w:type="auto"/>
            <w:vAlign w:val="center"/>
            <w:hideMark/>
          </w:tcPr>
          <w:p w14:paraId="3A034E4F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1,2,3,4,6,7,8,9</w:t>
            </w:r>
          </w:p>
        </w:tc>
      </w:tr>
      <w:tr w:rsidR="00B92661" w:rsidRPr="00993881" w14:paraId="75A114AB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4C1A114C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16662E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Наличие сетевых версий</w:t>
            </w:r>
          </w:p>
        </w:tc>
        <w:tc>
          <w:tcPr>
            <w:tcW w:w="0" w:type="auto"/>
            <w:vAlign w:val="center"/>
            <w:hideMark/>
          </w:tcPr>
          <w:p w14:paraId="395AB6D2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Да, до 100+ пользователей</w:t>
            </w:r>
          </w:p>
        </w:tc>
        <w:tc>
          <w:tcPr>
            <w:tcW w:w="0" w:type="auto"/>
            <w:vAlign w:val="center"/>
            <w:hideMark/>
          </w:tcPr>
          <w:p w14:paraId="68247466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Да, корпоративная</w:t>
            </w:r>
          </w:p>
        </w:tc>
        <w:tc>
          <w:tcPr>
            <w:tcW w:w="0" w:type="auto"/>
            <w:vAlign w:val="center"/>
            <w:hideMark/>
          </w:tcPr>
          <w:p w14:paraId="59924C4A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Да, корпоративная</w:t>
            </w:r>
          </w:p>
        </w:tc>
        <w:tc>
          <w:tcPr>
            <w:tcW w:w="0" w:type="auto"/>
            <w:vAlign w:val="center"/>
            <w:hideMark/>
          </w:tcPr>
          <w:p w14:paraId="5C85878D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Да, облачная</w:t>
            </w:r>
          </w:p>
        </w:tc>
        <w:tc>
          <w:tcPr>
            <w:tcW w:w="0" w:type="auto"/>
            <w:vAlign w:val="center"/>
            <w:hideMark/>
          </w:tcPr>
          <w:p w14:paraId="09AE0FCE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Да, без ограничений</w:t>
            </w:r>
          </w:p>
        </w:tc>
      </w:tr>
      <w:tr w:rsidR="00B92661" w:rsidRPr="00993881" w14:paraId="4CD0EC66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3FA2E539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409458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3387EF9A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От 40–60 тыс. ₽</w:t>
            </w:r>
          </w:p>
        </w:tc>
        <w:tc>
          <w:tcPr>
            <w:tcW w:w="0" w:type="auto"/>
            <w:vAlign w:val="center"/>
            <w:hideMark/>
          </w:tcPr>
          <w:p w14:paraId="00FFB58D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От 300 тыс. ₽</w:t>
            </w:r>
          </w:p>
        </w:tc>
        <w:tc>
          <w:tcPr>
            <w:tcW w:w="0" w:type="auto"/>
            <w:vAlign w:val="center"/>
            <w:hideMark/>
          </w:tcPr>
          <w:p w14:paraId="6CE48416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(по лицензии)</w:t>
            </w:r>
          </w:p>
        </w:tc>
        <w:tc>
          <w:tcPr>
            <w:tcW w:w="0" w:type="auto"/>
            <w:vAlign w:val="center"/>
            <w:hideMark/>
          </w:tcPr>
          <w:p w14:paraId="15AC4418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По подписке (от $70/польз.)</w:t>
            </w:r>
          </w:p>
        </w:tc>
        <w:tc>
          <w:tcPr>
            <w:tcW w:w="0" w:type="auto"/>
            <w:vAlign w:val="center"/>
            <w:hideMark/>
          </w:tcPr>
          <w:p w14:paraId="0CBD14BA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Бесплатно (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open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92661" w:rsidRPr="00993881" w14:paraId="496BF75A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0609F42D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E92422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Интеграция и совместимость</w:t>
            </w:r>
          </w:p>
        </w:tc>
        <w:tc>
          <w:tcPr>
            <w:tcW w:w="0" w:type="auto"/>
            <w:vAlign w:val="center"/>
            <w:hideMark/>
          </w:tcPr>
          <w:p w14:paraId="791C189F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1С:Бухгалтерия, 1С:Склад</w:t>
            </w:r>
          </w:p>
        </w:tc>
        <w:tc>
          <w:tcPr>
            <w:tcW w:w="0" w:type="auto"/>
            <w:vAlign w:val="center"/>
            <w:hideMark/>
          </w:tcPr>
          <w:p w14:paraId="45E977A9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продукты 1С</w:t>
            </w:r>
          </w:p>
        </w:tc>
        <w:tc>
          <w:tcPr>
            <w:tcW w:w="0" w:type="auto"/>
            <w:vAlign w:val="center"/>
            <w:hideMark/>
          </w:tcPr>
          <w:p w14:paraId="28A05774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SAP ERP, 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7B470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Microsoft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365, 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Power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1BE2087A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CRM, 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Accounting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, API</w:t>
            </w:r>
          </w:p>
        </w:tc>
      </w:tr>
      <w:tr w:rsidR="00B92661" w:rsidRPr="00993881" w14:paraId="543FB635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4DFD1907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B5F983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Адаптация и настройка</w:t>
            </w:r>
          </w:p>
        </w:tc>
        <w:tc>
          <w:tcPr>
            <w:tcW w:w="0" w:type="auto"/>
            <w:vAlign w:val="center"/>
            <w:hideMark/>
          </w:tcPr>
          <w:p w14:paraId="3D31D382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Высокая, доработка 1С</w:t>
            </w:r>
          </w:p>
        </w:tc>
        <w:tc>
          <w:tcPr>
            <w:tcW w:w="0" w:type="auto"/>
            <w:vAlign w:val="center"/>
            <w:hideMark/>
          </w:tcPr>
          <w:p w14:paraId="3B8BEF8E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0271F674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90867C7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2821A83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высокая</w:t>
            </w:r>
          </w:p>
        </w:tc>
      </w:tr>
      <w:tr w:rsidR="00B92661" w:rsidRPr="00993881" w14:paraId="15251DF0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2B3DE5F3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AB6BD4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Минимальные тех. требования</w:t>
            </w:r>
          </w:p>
        </w:tc>
        <w:tc>
          <w:tcPr>
            <w:tcW w:w="0" w:type="auto"/>
            <w:vAlign w:val="center"/>
            <w:hideMark/>
          </w:tcPr>
          <w:p w14:paraId="4B54619B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, сервер 1С</w:t>
            </w:r>
          </w:p>
        </w:tc>
        <w:tc>
          <w:tcPr>
            <w:tcW w:w="0" w:type="auto"/>
            <w:vAlign w:val="center"/>
            <w:hideMark/>
          </w:tcPr>
          <w:p w14:paraId="7F315CFC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 + БД</w:t>
            </w:r>
          </w:p>
        </w:tc>
        <w:tc>
          <w:tcPr>
            <w:tcW w:w="0" w:type="auto"/>
            <w:vAlign w:val="center"/>
            <w:hideMark/>
          </w:tcPr>
          <w:p w14:paraId="23C92782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76FD78B8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Браузер, интернет</w:t>
            </w:r>
          </w:p>
        </w:tc>
        <w:tc>
          <w:tcPr>
            <w:tcW w:w="0" w:type="auto"/>
            <w:vAlign w:val="center"/>
            <w:hideMark/>
          </w:tcPr>
          <w:p w14:paraId="750D2A85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Браузер, сервер</w:t>
            </w:r>
          </w:p>
        </w:tc>
      </w:tr>
      <w:tr w:rsidR="00B92661" w:rsidRPr="00993881" w14:paraId="45AC8F21" w14:textId="77777777" w:rsidTr="00B92661">
        <w:trPr>
          <w:tblCellSpacing w:w="15" w:type="dxa"/>
        </w:trPr>
        <w:tc>
          <w:tcPr>
            <w:tcW w:w="250" w:type="dxa"/>
            <w:vAlign w:val="center"/>
            <w:hideMark/>
          </w:tcPr>
          <w:p w14:paraId="4BFA5023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E12149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Другие критерии</w:t>
            </w:r>
          </w:p>
        </w:tc>
        <w:tc>
          <w:tcPr>
            <w:tcW w:w="0" w:type="auto"/>
            <w:vAlign w:val="center"/>
            <w:hideMark/>
          </w:tcPr>
          <w:p w14:paraId="43C6CDCD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Русский интерфейс</w:t>
            </w:r>
          </w:p>
        </w:tc>
        <w:tc>
          <w:tcPr>
            <w:tcW w:w="0" w:type="auto"/>
            <w:vAlign w:val="center"/>
            <w:hideMark/>
          </w:tcPr>
          <w:p w14:paraId="3CD21AF9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Подходит для крупных компаний</w:t>
            </w:r>
          </w:p>
        </w:tc>
        <w:tc>
          <w:tcPr>
            <w:tcW w:w="0" w:type="auto"/>
            <w:vAlign w:val="center"/>
            <w:hideMark/>
          </w:tcPr>
          <w:p w14:paraId="636192B4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Международный стандарт</w:t>
            </w:r>
          </w:p>
        </w:tc>
        <w:tc>
          <w:tcPr>
            <w:tcW w:w="0" w:type="auto"/>
            <w:vAlign w:val="center"/>
            <w:hideMark/>
          </w:tcPr>
          <w:p w14:paraId="3145F1D6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Облачная модель</w:t>
            </w:r>
          </w:p>
        </w:tc>
        <w:tc>
          <w:tcPr>
            <w:tcW w:w="0" w:type="auto"/>
            <w:vAlign w:val="center"/>
            <w:hideMark/>
          </w:tcPr>
          <w:p w14:paraId="635B6E8A" w14:textId="77777777" w:rsidR="00993881" w:rsidRPr="00993881" w:rsidRDefault="00993881" w:rsidP="009938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Open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993881">
              <w:rPr>
                <w:rFonts w:ascii="Times New Roman" w:eastAsia="Times New Roman" w:hAnsi="Times New Roman" w:cs="Times New Roman"/>
                <w:sz w:val="28"/>
                <w:szCs w:val="28"/>
              </w:rPr>
              <w:t>, гибкость</w:t>
            </w:r>
          </w:p>
        </w:tc>
      </w:tr>
    </w:tbl>
    <w:p w14:paraId="08E3259E" w14:textId="77777777" w:rsidR="00B92661" w:rsidRDefault="00B92661" w:rsidP="00B92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99101" w14:textId="21A16243" w:rsidR="00B92661" w:rsidRDefault="00B92661" w:rsidP="004105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661">
        <w:rPr>
          <w:rFonts w:ascii="Times New Roman" w:hAnsi="Times New Roman" w:cs="Times New Roman"/>
          <w:sz w:val="28"/>
          <w:szCs w:val="28"/>
        </w:rPr>
        <w:t>Для автоматизации задач 2-го уровня менеджера по закупкам были рассмотрены пять специализированных программных продуктов. Все они в различной степени поддерживают функции планирования закупок, учета складских остатков, анализа поставщиков и формирования отчетности.</w:t>
      </w:r>
    </w:p>
    <w:p w14:paraId="0B316734" w14:textId="3BA951BC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</w:p>
    <w:p w14:paraId="0150F117" w14:textId="77777777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Выбранное ПО: 1</w:t>
      </w:r>
      <w:proofErr w:type="gramStart"/>
      <w:r w:rsidRPr="00695D3B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695D3B">
        <w:rPr>
          <w:rFonts w:ascii="Times New Roman" w:hAnsi="Times New Roman" w:cs="Times New Roman"/>
          <w:sz w:val="28"/>
          <w:szCs w:val="28"/>
        </w:rPr>
        <w:t xml:space="preserve"> торговлей</w:t>
      </w:r>
    </w:p>
    <w:p w14:paraId="187789B6" w14:textId="77777777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1531384C" w14:textId="3D57CE2C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Программный продукт 1</w:t>
      </w:r>
      <w:proofErr w:type="gramStart"/>
      <w:r w:rsidRPr="00695D3B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695D3B">
        <w:rPr>
          <w:rFonts w:ascii="Times New Roman" w:hAnsi="Times New Roman" w:cs="Times New Roman"/>
          <w:sz w:val="28"/>
          <w:szCs w:val="28"/>
        </w:rPr>
        <w:t xml:space="preserve"> торговлей обеспечивает автоматизацию основных задач 2-го уровня: учет складских остатков, оформление закупок, контроль поставок, ведение базы поставщиков и формирование отчетности. Программа легко интегрируется с 1</w:t>
      </w:r>
      <w:proofErr w:type="gramStart"/>
      <w:r w:rsidRPr="00695D3B">
        <w:rPr>
          <w:rFonts w:ascii="Times New Roman" w:hAnsi="Times New Roman" w:cs="Times New Roman"/>
          <w:sz w:val="28"/>
          <w:szCs w:val="28"/>
        </w:rPr>
        <w:t>С:Бухгалтерией</w:t>
      </w:r>
      <w:proofErr w:type="gramEnd"/>
      <w:r w:rsidRPr="00695D3B">
        <w:rPr>
          <w:rFonts w:ascii="Times New Roman" w:hAnsi="Times New Roman" w:cs="Times New Roman"/>
          <w:sz w:val="28"/>
          <w:szCs w:val="28"/>
        </w:rPr>
        <w:t>, имеет доступную стоимость и не треб</w:t>
      </w:r>
      <w:r>
        <w:rPr>
          <w:rFonts w:ascii="Times New Roman" w:hAnsi="Times New Roman" w:cs="Times New Roman"/>
          <w:sz w:val="28"/>
          <w:szCs w:val="28"/>
        </w:rPr>
        <w:t>ует сложного внедрения.</w:t>
      </w:r>
    </w:p>
    <w:p w14:paraId="4B25AEE9" w14:textId="0162AE57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>меримые критерии эффективности:</w:t>
      </w:r>
    </w:p>
    <w:p w14:paraId="36555BF4" w14:textId="07264CCA" w:rsidR="00695D3B" w:rsidRPr="00695D3B" w:rsidRDefault="00695D3B" w:rsidP="00695D3B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сокращение времени оформления закупки с 30 до 10 минут;</w:t>
      </w:r>
    </w:p>
    <w:p w14:paraId="62250AD2" w14:textId="635CA112" w:rsidR="00695D3B" w:rsidRPr="00695D3B" w:rsidRDefault="00695D3B" w:rsidP="00695D3B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снижение ошибок учета на 90%;</w:t>
      </w:r>
    </w:p>
    <w:p w14:paraId="7085B157" w14:textId="466545C9" w:rsidR="00695D3B" w:rsidRPr="00695D3B" w:rsidRDefault="00695D3B" w:rsidP="00695D3B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сокращение задержек поставок с 3 дней до 1 дня;</w:t>
      </w:r>
    </w:p>
    <w:p w14:paraId="6BDE5D7B" w14:textId="60B77B74" w:rsidR="00695D3B" w:rsidRPr="00695D3B" w:rsidRDefault="00695D3B" w:rsidP="00695D3B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сокращение времени формирования отчетов с 6 часов до 20 минут;</w:t>
      </w:r>
    </w:p>
    <w:p w14:paraId="5AEC6226" w14:textId="1D52AAE9" w:rsidR="00695D3B" w:rsidRPr="00695D3B" w:rsidRDefault="00695D3B" w:rsidP="00695D3B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снижение нагрузки на менеджера по закупкам на 40%.</w:t>
      </w:r>
    </w:p>
    <w:p w14:paraId="397E408B" w14:textId="77777777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Вывод:</w:t>
      </w:r>
    </w:p>
    <w:p w14:paraId="3B7EEE30" w14:textId="77777777" w:rsidR="00695D3B" w:rsidRPr="00695D3B" w:rsidRDefault="00695D3B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D3B">
        <w:rPr>
          <w:rFonts w:ascii="Times New Roman" w:hAnsi="Times New Roman" w:cs="Times New Roman"/>
          <w:sz w:val="28"/>
          <w:szCs w:val="28"/>
        </w:rPr>
        <w:t>Внедрение 1</w:t>
      </w:r>
      <w:proofErr w:type="gramStart"/>
      <w:r w:rsidRPr="00695D3B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695D3B">
        <w:rPr>
          <w:rFonts w:ascii="Times New Roman" w:hAnsi="Times New Roman" w:cs="Times New Roman"/>
          <w:sz w:val="28"/>
          <w:szCs w:val="28"/>
        </w:rPr>
        <w:t xml:space="preserve"> торговлей является целесообразным и экономически обоснованным решением для автоматизации управления материально-техническим снабжением компьютерной компании.</w:t>
      </w:r>
    </w:p>
    <w:p w14:paraId="47435A70" w14:textId="307C0822" w:rsidR="00B92661" w:rsidRPr="00BF41F2" w:rsidRDefault="00B92661" w:rsidP="00695D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B92661" w:rsidRPr="00BF4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5344947"/>
    <w:multiLevelType w:val="hybridMultilevel"/>
    <w:tmpl w:val="E264D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66B91"/>
    <w:multiLevelType w:val="hybridMultilevel"/>
    <w:tmpl w:val="E62CD5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D51519"/>
    <w:multiLevelType w:val="multilevel"/>
    <w:tmpl w:val="1B7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26433"/>
    <w:multiLevelType w:val="hybridMultilevel"/>
    <w:tmpl w:val="8DD0F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182BDD"/>
    <w:multiLevelType w:val="multilevel"/>
    <w:tmpl w:val="0DA8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6801A1"/>
    <w:multiLevelType w:val="hybridMultilevel"/>
    <w:tmpl w:val="65DAD3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17606D"/>
    <w:multiLevelType w:val="multilevel"/>
    <w:tmpl w:val="E0B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83DB2"/>
    <w:multiLevelType w:val="multilevel"/>
    <w:tmpl w:val="49E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35ED5"/>
    <w:multiLevelType w:val="hybridMultilevel"/>
    <w:tmpl w:val="89DC4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F781FA1"/>
    <w:multiLevelType w:val="hybridMultilevel"/>
    <w:tmpl w:val="2BD4B5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E41C7"/>
    <w:multiLevelType w:val="multilevel"/>
    <w:tmpl w:val="6E1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55F41"/>
    <w:multiLevelType w:val="hybridMultilevel"/>
    <w:tmpl w:val="F0B62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84841"/>
    <w:multiLevelType w:val="multilevel"/>
    <w:tmpl w:val="645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AB2210"/>
    <w:multiLevelType w:val="hybridMultilevel"/>
    <w:tmpl w:val="F53EEA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8F234D"/>
    <w:multiLevelType w:val="hybridMultilevel"/>
    <w:tmpl w:val="07E09E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B05589"/>
    <w:multiLevelType w:val="hybridMultilevel"/>
    <w:tmpl w:val="4F5267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F37C4C"/>
    <w:multiLevelType w:val="hybridMultilevel"/>
    <w:tmpl w:val="81EE0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8619B1"/>
    <w:multiLevelType w:val="hybridMultilevel"/>
    <w:tmpl w:val="8D628C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511309"/>
    <w:multiLevelType w:val="hybridMultilevel"/>
    <w:tmpl w:val="FAD8C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4C15"/>
    <w:multiLevelType w:val="multilevel"/>
    <w:tmpl w:val="16D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6055B"/>
    <w:multiLevelType w:val="hybridMultilevel"/>
    <w:tmpl w:val="665A26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9"/>
  </w:num>
  <w:num w:numId="3">
    <w:abstractNumId w:val="0"/>
  </w:num>
  <w:num w:numId="4">
    <w:abstractNumId w:val="1"/>
  </w:num>
  <w:num w:numId="5">
    <w:abstractNumId w:val="25"/>
  </w:num>
  <w:num w:numId="6">
    <w:abstractNumId w:val="12"/>
  </w:num>
  <w:num w:numId="7">
    <w:abstractNumId w:val="29"/>
  </w:num>
  <w:num w:numId="8">
    <w:abstractNumId w:val="9"/>
  </w:num>
  <w:num w:numId="9">
    <w:abstractNumId w:val="18"/>
  </w:num>
  <w:num w:numId="10">
    <w:abstractNumId w:val="6"/>
  </w:num>
  <w:num w:numId="11">
    <w:abstractNumId w:val="10"/>
  </w:num>
  <w:num w:numId="12">
    <w:abstractNumId w:val="23"/>
  </w:num>
  <w:num w:numId="13">
    <w:abstractNumId w:val="8"/>
  </w:num>
  <w:num w:numId="14">
    <w:abstractNumId w:val="16"/>
  </w:num>
  <w:num w:numId="15">
    <w:abstractNumId w:val="33"/>
  </w:num>
  <w:num w:numId="16">
    <w:abstractNumId w:val="17"/>
  </w:num>
  <w:num w:numId="17">
    <w:abstractNumId w:val="14"/>
  </w:num>
  <w:num w:numId="18">
    <w:abstractNumId w:val="22"/>
  </w:num>
  <w:num w:numId="19">
    <w:abstractNumId w:val="3"/>
  </w:num>
  <w:num w:numId="20">
    <w:abstractNumId w:val="34"/>
  </w:num>
  <w:num w:numId="21">
    <w:abstractNumId w:val="20"/>
  </w:num>
  <w:num w:numId="22">
    <w:abstractNumId w:val="13"/>
  </w:num>
  <w:num w:numId="23">
    <w:abstractNumId w:val="7"/>
  </w:num>
  <w:num w:numId="24">
    <w:abstractNumId w:val="4"/>
  </w:num>
  <w:num w:numId="25">
    <w:abstractNumId w:val="24"/>
  </w:num>
  <w:num w:numId="26">
    <w:abstractNumId w:val="27"/>
  </w:num>
  <w:num w:numId="27">
    <w:abstractNumId w:val="11"/>
  </w:num>
  <w:num w:numId="28">
    <w:abstractNumId w:val="31"/>
  </w:num>
  <w:num w:numId="29">
    <w:abstractNumId w:val="5"/>
  </w:num>
  <w:num w:numId="30">
    <w:abstractNumId w:val="30"/>
  </w:num>
  <w:num w:numId="31">
    <w:abstractNumId w:val="21"/>
  </w:num>
  <w:num w:numId="32">
    <w:abstractNumId w:val="15"/>
  </w:num>
  <w:num w:numId="33">
    <w:abstractNumId w:val="2"/>
  </w:num>
  <w:num w:numId="34">
    <w:abstractNumId w:val="32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882"/>
    <w:rsid w:val="00167654"/>
    <w:rsid w:val="0018476C"/>
    <w:rsid w:val="001B3BE9"/>
    <w:rsid w:val="001C1562"/>
    <w:rsid w:val="00307959"/>
    <w:rsid w:val="003942E9"/>
    <w:rsid w:val="003D638D"/>
    <w:rsid w:val="0041058A"/>
    <w:rsid w:val="005150B3"/>
    <w:rsid w:val="006271E2"/>
    <w:rsid w:val="00695D3B"/>
    <w:rsid w:val="006C1F94"/>
    <w:rsid w:val="00780E75"/>
    <w:rsid w:val="00822B6D"/>
    <w:rsid w:val="00855C3C"/>
    <w:rsid w:val="008D5F0F"/>
    <w:rsid w:val="00927DD5"/>
    <w:rsid w:val="0094232A"/>
    <w:rsid w:val="00993881"/>
    <w:rsid w:val="009D7071"/>
    <w:rsid w:val="00AA7020"/>
    <w:rsid w:val="00AF1FE4"/>
    <w:rsid w:val="00B213A9"/>
    <w:rsid w:val="00B92661"/>
    <w:rsid w:val="00BF41F2"/>
    <w:rsid w:val="00C7532C"/>
    <w:rsid w:val="00CA411B"/>
    <w:rsid w:val="00CF7AC4"/>
    <w:rsid w:val="00DE5B5D"/>
    <w:rsid w:val="00E02B99"/>
    <w:rsid w:val="00E55746"/>
    <w:rsid w:val="00E57AFE"/>
    <w:rsid w:val="00E616EE"/>
    <w:rsid w:val="00E65BFC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9CC4ABDD-6B87-497D-9894-2E94FEB6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1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7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table" w:customStyle="1" w:styleId="11">
    <w:name w:val="Сетка таблицы1"/>
    <w:basedOn w:val="a1"/>
    <w:next w:val="aa"/>
    <w:uiPriority w:val="39"/>
    <w:rsid w:val="006C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6C1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780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B213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55746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styleId="ac">
    <w:name w:val="Strong"/>
    <w:basedOn w:val="a0"/>
    <w:uiPriority w:val="22"/>
    <w:qFormat/>
    <w:rsid w:val="00E55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3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Желтоухов</cp:lastModifiedBy>
  <cp:revision>3</cp:revision>
  <dcterms:created xsi:type="dcterms:W3CDTF">2026-01-14T14:42:00Z</dcterms:created>
  <dcterms:modified xsi:type="dcterms:W3CDTF">2026-01-27T20:20:00Z</dcterms:modified>
</cp:coreProperties>
</file>