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0D38" w:rsidRPr="00CC0D38" w:rsidRDefault="00CC0D38">
      <w:pPr>
        <w:rPr>
          <w:sz w:val="36"/>
          <w:szCs w:val="36"/>
        </w:rPr>
      </w:pPr>
      <w:r w:rsidRPr="00CC0D38">
        <w:rPr>
          <w:sz w:val="36"/>
          <w:szCs w:val="36"/>
        </w:rPr>
        <w:t xml:space="preserve">                  </w:t>
      </w:r>
      <w:r>
        <w:rPr>
          <w:sz w:val="36"/>
          <w:szCs w:val="36"/>
        </w:rPr>
        <w:t xml:space="preserve">                  </w:t>
      </w:r>
      <w:r w:rsidRPr="00CC0D38">
        <w:rPr>
          <w:sz w:val="36"/>
          <w:szCs w:val="36"/>
        </w:rPr>
        <w:t xml:space="preserve">  Project 2</w:t>
      </w:r>
    </w:p>
    <w:p w:rsidR="00CC0D38" w:rsidRPr="00CC0D38" w:rsidRDefault="00CC0D38">
      <w:pPr>
        <w:rPr>
          <w:sz w:val="36"/>
          <w:szCs w:val="36"/>
        </w:rPr>
      </w:pPr>
      <w:r w:rsidRPr="00CC0D38">
        <w:rPr>
          <w:sz w:val="36"/>
          <w:szCs w:val="36"/>
        </w:rPr>
        <w:t xml:space="preserve">                              </w:t>
      </w:r>
      <w:r>
        <w:rPr>
          <w:sz w:val="36"/>
          <w:szCs w:val="36"/>
        </w:rPr>
        <w:t xml:space="preserve">         </w:t>
      </w:r>
      <w:r w:rsidRPr="00CC0D38">
        <w:rPr>
          <w:sz w:val="36"/>
          <w:szCs w:val="36"/>
        </w:rPr>
        <w:t xml:space="preserve">Zheyi yi </w:t>
      </w:r>
    </w:p>
    <w:p w:rsidR="00CC0D38" w:rsidRPr="00CC0D38" w:rsidRDefault="00CC0D38">
      <w:r w:rsidRPr="00CC0D38">
        <w:t xml:space="preserve">1. The </w:t>
      </w:r>
      <w:r>
        <w:t xml:space="preserve">three graphs show the accuracy as a function of data size of no smooth and </w:t>
      </w:r>
      <w:proofErr w:type="gramStart"/>
      <w:r>
        <w:t>smooth(</w:t>
      </w:r>
      <w:proofErr w:type="gramEnd"/>
      <w:r>
        <w:t xml:space="preserve">m = 1) for amazon, yelp,  and </w:t>
      </w:r>
      <w:proofErr w:type="spellStart"/>
      <w:r>
        <w:t>imdb</w:t>
      </w:r>
      <w:proofErr w:type="spellEnd"/>
      <w:r>
        <w:t xml:space="preserve"> samples.   </w:t>
      </w:r>
    </w:p>
    <w:p w:rsidR="00CC0D38" w:rsidRDefault="00CC0D38"/>
    <w:p w:rsidR="00E936D6" w:rsidRDefault="00CC0D38">
      <w:r>
        <w:t xml:space="preserve">                                  </w:t>
      </w:r>
      <w:r>
        <w:rPr>
          <w:noProof/>
        </w:rPr>
        <w:drawing>
          <wp:inline distT="0" distB="0" distL="0" distR="0">
            <wp:extent cx="5486400" cy="4001684"/>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001684"/>
                    </a:xfrm>
                    <a:prstGeom prst="rect">
                      <a:avLst/>
                    </a:prstGeom>
                    <a:noFill/>
                    <a:ln>
                      <a:noFill/>
                    </a:ln>
                  </pic:spPr>
                </pic:pic>
              </a:graphicData>
            </a:graphic>
          </wp:inline>
        </w:drawing>
      </w:r>
    </w:p>
    <w:p w:rsidR="00CC0D38" w:rsidRDefault="00CC0D38"/>
    <w:p w:rsidR="00CC0D38" w:rsidRDefault="00CC0D38">
      <w:r>
        <w:t xml:space="preserve">                                                                             </w:t>
      </w:r>
      <w:proofErr w:type="spellStart"/>
      <w:r>
        <w:t>Fgiure</w:t>
      </w:r>
      <w:proofErr w:type="spellEnd"/>
      <w:r>
        <w:t xml:space="preserve"> 1</w:t>
      </w:r>
    </w:p>
    <w:p w:rsidR="00CC0D38" w:rsidRDefault="00CC0D38">
      <w:r>
        <w:rPr>
          <w:noProof/>
        </w:rPr>
        <w:lastRenderedPageBreak/>
        <w:drawing>
          <wp:inline distT="0" distB="0" distL="0" distR="0">
            <wp:extent cx="5486400" cy="4093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093817"/>
                    </a:xfrm>
                    <a:prstGeom prst="rect">
                      <a:avLst/>
                    </a:prstGeom>
                    <a:noFill/>
                    <a:ln>
                      <a:noFill/>
                    </a:ln>
                  </pic:spPr>
                </pic:pic>
              </a:graphicData>
            </a:graphic>
          </wp:inline>
        </w:drawing>
      </w:r>
    </w:p>
    <w:p w:rsidR="00CC0D38" w:rsidRDefault="00CC0D38">
      <w:r>
        <w:t xml:space="preserve">                                                                      Figure 2</w:t>
      </w:r>
    </w:p>
    <w:p w:rsidR="00CC0D38" w:rsidRDefault="00CC0D38"/>
    <w:p w:rsidR="00CC0D38" w:rsidRDefault="00CC0D38">
      <w:r>
        <w:rPr>
          <w:noProof/>
        </w:rPr>
        <w:drawing>
          <wp:inline distT="0" distB="0" distL="0" distR="0">
            <wp:extent cx="5486400" cy="407988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079884"/>
                    </a:xfrm>
                    <a:prstGeom prst="rect">
                      <a:avLst/>
                    </a:prstGeom>
                    <a:noFill/>
                    <a:ln>
                      <a:noFill/>
                    </a:ln>
                  </pic:spPr>
                </pic:pic>
              </a:graphicData>
            </a:graphic>
          </wp:inline>
        </w:drawing>
      </w:r>
    </w:p>
    <w:p w:rsidR="00CC0D38" w:rsidRDefault="00CC0D38">
      <w:r>
        <w:t xml:space="preserve">                                                                    Figure 3</w:t>
      </w:r>
    </w:p>
    <w:p w:rsidR="00CC0D38" w:rsidRDefault="00CC0D38">
      <w:r>
        <w:t xml:space="preserve">    </w:t>
      </w:r>
    </w:p>
    <w:p w:rsidR="00CC0D38" w:rsidRDefault="00CC0D38" w:rsidP="00CC0D38">
      <w:pPr>
        <w:jc w:val="both"/>
      </w:pPr>
      <w:r>
        <w:t>From the three graphs, we see as data size increase, their standard deviation decrease which means the result become more confident.</w:t>
      </w:r>
    </w:p>
    <w:p w:rsidR="0008124F" w:rsidRDefault="0008124F" w:rsidP="00CC0D38">
      <w:pPr>
        <w:jc w:val="both"/>
      </w:pPr>
    </w:p>
    <w:p w:rsidR="00CC0D38" w:rsidRDefault="00CC0D38" w:rsidP="00CC0D38">
      <w:pPr>
        <w:jc w:val="both"/>
      </w:pPr>
      <w:r>
        <w:t xml:space="preserve">From the three graphs, we can see the no smoothing accuracy increase from 0.62 to 0.70 and smoothing accuracy from 0.64 to 0.78 for amazon. </w:t>
      </w:r>
    </w:p>
    <w:p w:rsidR="00CC0D38" w:rsidRDefault="00CC0D38" w:rsidP="00CC0D38">
      <w:pPr>
        <w:jc w:val="both"/>
      </w:pPr>
      <w:proofErr w:type="gramStart"/>
      <w:r>
        <w:t>no</w:t>
      </w:r>
      <w:proofErr w:type="gramEnd"/>
      <w:r>
        <w:t xml:space="preserve"> smoothing accuracy increase from 0.58 to 0.65 and smoo</w:t>
      </w:r>
      <w:r w:rsidR="0008124F">
        <w:t>thing accuracy from 0.64 to 0.77</w:t>
      </w:r>
      <w:r>
        <w:t xml:space="preserve"> for amazon.</w:t>
      </w:r>
    </w:p>
    <w:p w:rsidR="0008124F" w:rsidRDefault="0008124F" w:rsidP="0008124F">
      <w:pPr>
        <w:jc w:val="both"/>
      </w:pPr>
      <w:proofErr w:type="gramStart"/>
      <w:r>
        <w:t>no</w:t>
      </w:r>
      <w:proofErr w:type="gramEnd"/>
      <w:r>
        <w:t xml:space="preserve"> smoothing accuracy increase from 0.51 to 0.63 and smoothing accuracy from 0.58 to 0.76 for amazon.</w:t>
      </w:r>
    </w:p>
    <w:p w:rsidR="0008124F" w:rsidRDefault="0008124F" w:rsidP="00CC0D38">
      <w:pPr>
        <w:jc w:val="both"/>
      </w:pPr>
    </w:p>
    <w:p w:rsidR="00CC0D38" w:rsidRDefault="00CC0D38" w:rsidP="00CC0D38">
      <w:pPr>
        <w:jc w:val="both"/>
      </w:pPr>
      <w:r>
        <w:t xml:space="preserve">From the three graphs, we can see the accuracy of smooth sample is better than no-smooth one for all three samples. The reason is that when testing data haven’t occur </w:t>
      </w:r>
    </w:p>
    <w:p w:rsidR="00CC0D38" w:rsidRDefault="00CC0D38" w:rsidP="00CC0D38">
      <w:pPr>
        <w:jc w:val="both"/>
      </w:pPr>
      <w:proofErr w:type="gramStart"/>
      <w:r>
        <w:t>in</w:t>
      </w:r>
      <w:proofErr w:type="gramEnd"/>
      <w:r>
        <w:t xml:space="preserve"> current vocabulary and exists in the opposite vocabulary, (for example, we calculate the sentence when we classify it as positive, but one word in testing data not in positive and in the negative vocabulary, so the probability of the sentence will be infinity, the model of </w:t>
      </w:r>
      <w:proofErr w:type="spellStart"/>
      <w:r>
        <w:t>bayes</w:t>
      </w:r>
      <w:proofErr w:type="spellEnd"/>
      <w:r>
        <w:t xml:space="preserve"> lose its function) we treat it negative infinity, so a lot of these sample haven’t been classified by native </w:t>
      </w:r>
      <w:proofErr w:type="spellStart"/>
      <w:r>
        <w:t>bayes</w:t>
      </w:r>
      <w:proofErr w:type="spellEnd"/>
      <w:r>
        <w:t xml:space="preserve"> appropriately, however, after smoothing, these kind of words have a small amount of probability and the sentence also follow the prediction by our trained </w:t>
      </w:r>
      <w:proofErr w:type="spellStart"/>
      <w:r>
        <w:t>bayes</w:t>
      </w:r>
      <w:proofErr w:type="spellEnd"/>
      <w:r>
        <w:t xml:space="preserve"> model.</w:t>
      </w:r>
    </w:p>
    <w:p w:rsidR="0008124F" w:rsidRDefault="0008124F" w:rsidP="00CC0D38">
      <w:pPr>
        <w:jc w:val="both"/>
      </w:pPr>
    </w:p>
    <w:p w:rsidR="0008124F" w:rsidRDefault="0008124F" w:rsidP="00CC0D38">
      <w:pPr>
        <w:jc w:val="both"/>
      </w:pPr>
    </w:p>
    <w:p w:rsidR="0008124F" w:rsidRDefault="0008124F" w:rsidP="00CC0D38">
      <w:pPr>
        <w:jc w:val="both"/>
      </w:pPr>
      <w:r>
        <w:t xml:space="preserve">2.  </w:t>
      </w:r>
      <w:proofErr w:type="gramStart"/>
      <w:r>
        <w:t>we</w:t>
      </w:r>
      <w:proofErr w:type="gramEnd"/>
      <w:r>
        <w:t xml:space="preserve"> run stratified cross validation for Naïve Bayes with Smoothing parameter m from 0 to 0.9 and 1 to 10, and get two graph: cross validation performance as a function of the smoothing parameter.</w:t>
      </w:r>
    </w:p>
    <w:p w:rsidR="0008124F" w:rsidRDefault="0008124F" w:rsidP="00CC0D38">
      <w:pPr>
        <w:jc w:val="both"/>
      </w:pPr>
    </w:p>
    <w:p w:rsidR="0008124F" w:rsidRDefault="0008124F" w:rsidP="00CC0D38">
      <w:pPr>
        <w:jc w:val="both"/>
      </w:pPr>
    </w:p>
    <w:p w:rsidR="0008124F" w:rsidRDefault="0008124F" w:rsidP="00CC0D38">
      <w:pPr>
        <w:jc w:val="both"/>
      </w:pPr>
    </w:p>
    <w:p w:rsidR="00CC0D38" w:rsidRDefault="0008124F" w:rsidP="00CC0D38">
      <w:pPr>
        <w:jc w:val="both"/>
      </w:pPr>
      <w:r>
        <w:rPr>
          <w:noProof/>
        </w:rPr>
        <w:drawing>
          <wp:inline distT="0" distB="0" distL="0" distR="0">
            <wp:extent cx="5486400" cy="3859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859530"/>
                    </a:xfrm>
                    <a:prstGeom prst="rect">
                      <a:avLst/>
                    </a:prstGeom>
                    <a:noFill/>
                    <a:ln>
                      <a:noFill/>
                    </a:ln>
                  </pic:spPr>
                </pic:pic>
              </a:graphicData>
            </a:graphic>
          </wp:inline>
        </w:drawing>
      </w:r>
    </w:p>
    <w:p w:rsidR="0008124F" w:rsidRDefault="0008124F" w:rsidP="00CC0D38">
      <w:pPr>
        <w:jc w:val="both"/>
      </w:pPr>
    </w:p>
    <w:p w:rsidR="0008124F" w:rsidRDefault="0008124F" w:rsidP="00CC0D38">
      <w:pPr>
        <w:jc w:val="both"/>
      </w:pPr>
      <w:r>
        <w:t xml:space="preserve">                                                             Figure 4</w:t>
      </w:r>
    </w:p>
    <w:p w:rsidR="0008124F" w:rsidRDefault="0008124F" w:rsidP="00CC0D38">
      <w:pPr>
        <w:jc w:val="both"/>
      </w:pPr>
    </w:p>
    <w:p w:rsidR="0008124F" w:rsidRDefault="0008124F" w:rsidP="00CC0D38">
      <w:pPr>
        <w:jc w:val="both"/>
      </w:pPr>
      <w:r>
        <w:rPr>
          <w:noProof/>
        </w:rPr>
        <w:drawing>
          <wp:inline distT="0" distB="0" distL="0" distR="0">
            <wp:extent cx="5486400" cy="38652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865201"/>
                    </a:xfrm>
                    <a:prstGeom prst="rect">
                      <a:avLst/>
                    </a:prstGeom>
                    <a:noFill/>
                    <a:ln>
                      <a:noFill/>
                    </a:ln>
                  </pic:spPr>
                </pic:pic>
              </a:graphicData>
            </a:graphic>
          </wp:inline>
        </w:drawing>
      </w:r>
    </w:p>
    <w:p w:rsidR="0008124F" w:rsidRDefault="0008124F" w:rsidP="00CC0D38">
      <w:pPr>
        <w:jc w:val="both"/>
      </w:pPr>
    </w:p>
    <w:p w:rsidR="0008124F" w:rsidRDefault="0008124F" w:rsidP="00CC0D38">
      <w:pPr>
        <w:jc w:val="both"/>
      </w:pPr>
      <w:r>
        <w:t xml:space="preserve">                                                                    </w:t>
      </w:r>
      <w:proofErr w:type="gramStart"/>
      <w:r>
        <w:t>figure</w:t>
      </w:r>
      <w:proofErr w:type="gramEnd"/>
      <w:r>
        <w:t xml:space="preserve"> 5</w:t>
      </w:r>
    </w:p>
    <w:p w:rsidR="00572C64" w:rsidRDefault="00572C64" w:rsidP="00CC0D38">
      <w:pPr>
        <w:jc w:val="both"/>
      </w:pPr>
    </w:p>
    <w:p w:rsidR="00572C64" w:rsidRDefault="00572C64" w:rsidP="00CC0D38">
      <w:pPr>
        <w:jc w:val="both"/>
      </w:pPr>
    </w:p>
    <w:p w:rsidR="00572C64" w:rsidRDefault="00572C64" w:rsidP="00CC0D38">
      <w:pPr>
        <w:jc w:val="both"/>
      </w:pPr>
      <w:r>
        <w:t>From figure 4 and 5, we see the standard deviation does change obviously.</w:t>
      </w:r>
    </w:p>
    <w:p w:rsidR="00572C64" w:rsidRDefault="00572C64" w:rsidP="00CC0D38">
      <w:pPr>
        <w:jc w:val="both"/>
      </w:pPr>
    </w:p>
    <w:p w:rsidR="00E01CAD" w:rsidRDefault="00572C64" w:rsidP="00CC0D38">
      <w:pPr>
        <w:jc w:val="both"/>
      </w:pPr>
      <w:r>
        <w:t>From the figure 4, we can see as m from 0 to 0.1</w:t>
      </w:r>
      <w:proofErr w:type="gramStart"/>
      <w:r>
        <w:t>,  the</w:t>
      </w:r>
      <w:proofErr w:type="gramEnd"/>
      <w:r>
        <w:t xml:space="preserve"> accuracy for three samples increase a lot. The reasons is the same with m = 0 to m =1, which be explained above the first part. As m change from 0.1 to 1, the accuracy haven’t change obviously, however, when m change from 1 to 10, the accuracy of three sample</w:t>
      </w:r>
      <w:r w:rsidR="00E01CAD">
        <w:t>s decrease.  The reason is that</w:t>
      </w:r>
      <w:r>
        <w:t xml:space="preserve"> as the m increase,</w:t>
      </w:r>
      <w:r w:rsidR="00E01CAD">
        <w:t xml:space="preserve"> The </w:t>
      </w:r>
      <w:r>
        <w:t xml:space="preserve">times of the word appear in the </w:t>
      </w:r>
      <w:proofErr w:type="gramStart"/>
      <w:r w:rsidR="00E01CAD">
        <w:t>vocabulary  occupy</w:t>
      </w:r>
      <w:proofErr w:type="gramEnd"/>
      <w:r w:rsidR="00E01CAD">
        <w:t xml:space="preserve"> less portion in the probability and m occupy more part in the probability. The calculation of the word times and set up model based on it which will lose effects because compare bigger m</w:t>
      </w:r>
      <w:proofErr w:type="gramStart"/>
      <w:r w:rsidR="00E01CAD">
        <w:t>,  smaller</w:t>
      </w:r>
      <w:proofErr w:type="gramEnd"/>
      <w:r w:rsidR="00E01CAD">
        <w:t xml:space="preserve"> word number will paly less important role.</w:t>
      </w:r>
      <w:bookmarkStart w:id="0" w:name="_GoBack"/>
      <w:bookmarkEnd w:id="0"/>
    </w:p>
    <w:sectPr w:rsidR="00E01CAD" w:rsidSect="00E936D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D38"/>
    <w:rsid w:val="0008124F"/>
    <w:rsid w:val="00572C64"/>
    <w:rsid w:val="00CC0D38"/>
    <w:rsid w:val="00E01CAD"/>
    <w:rsid w:val="00E936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0A0982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0D38"/>
    <w:rPr>
      <w:rFonts w:ascii="Lucida Grande" w:hAnsi="Lucida Grande"/>
      <w:sz w:val="18"/>
      <w:szCs w:val="18"/>
    </w:rPr>
  </w:style>
  <w:style w:type="character" w:customStyle="1" w:styleId="BalloonTextChar">
    <w:name w:val="Balloon Text Char"/>
    <w:basedOn w:val="DefaultParagraphFont"/>
    <w:link w:val="BalloonText"/>
    <w:uiPriority w:val="99"/>
    <w:semiHidden/>
    <w:rsid w:val="00CC0D3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0D38"/>
    <w:rPr>
      <w:rFonts w:ascii="Lucida Grande" w:hAnsi="Lucida Grande"/>
      <w:sz w:val="18"/>
      <w:szCs w:val="18"/>
    </w:rPr>
  </w:style>
  <w:style w:type="character" w:customStyle="1" w:styleId="BalloonTextChar">
    <w:name w:val="Balloon Text Char"/>
    <w:basedOn w:val="DefaultParagraphFont"/>
    <w:link w:val="BalloonText"/>
    <w:uiPriority w:val="99"/>
    <w:semiHidden/>
    <w:rsid w:val="00CC0D3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422</Words>
  <Characters>2410</Characters>
  <Application>Microsoft Macintosh Word</Application>
  <DocSecurity>0</DocSecurity>
  <Lines>20</Lines>
  <Paragraphs>5</Paragraphs>
  <ScaleCrop>false</ScaleCrop>
  <Company/>
  <LinksUpToDate>false</LinksUpToDate>
  <CharactersWithSpaces>2827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zheyi yi</dc:creator>
  <cp:keywords/>
  <dc:description/>
  <cp:lastModifiedBy>zheyi yi</cp:lastModifiedBy>
  <cp:revision>1</cp:revision>
  <dcterms:created xsi:type="dcterms:W3CDTF">2017-10-16T01:54:00Z</dcterms:created>
  <dcterms:modified xsi:type="dcterms:W3CDTF">2017-10-16T02:40:00Z</dcterms:modified>
</cp:coreProperties>
</file>