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E0F8E" w14:textId="77777777" w:rsidR="004702A8" w:rsidRPr="000D761D" w:rsidRDefault="004702A8" w:rsidP="00743E98">
      <w:pPr>
        <w:spacing w:line="312" w:lineRule="auto"/>
        <w:rPr>
          <w:rFonts w:cs="Times New Roman"/>
        </w:rPr>
      </w:pPr>
    </w:p>
    <w:p w14:paraId="47F79EB1" w14:textId="77777777" w:rsidR="00BB4DF8" w:rsidRPr="000D761D" w:rsidRDefault="00BB4DF8" w:rsidP="00743E98">
      <w:pPr>
        <w:spacing w:line="312" w:lineRule="auto"/>
        <w:rPr>
          <w:rFonts w:cs="Times New Roman"/>
        </w:rPr>
      </w:pPr>
    </w:p>
    <w:p w14:paraId="018FB98E" w14:textId="77777777" w:rsidR="00171E28" w:rsidRPr="000D761D" w:rsidRDefault="00171E28" w:rsidP="00743E98">
      <w:pPr>
        <w:spacing w:line="312" w:lineRule="auto"/>
        <w:rPr>
          <w:rFonts w:cs="Times New Roman"/>
        </w:rPr>
      </w:pPr>
    </w:p>
    <w:p w14:paraId="01CE3A7B" w14:textId="77777777" w:rsidR="00743E98" w:rsidRDefault="00C21F0F" w:rsidP="00743E98">
      <w:pPr>
        <w:spacing w:line="312" w:lineRule="auto"/>
        <w:jc w:val="center"/>
        <w:rPr>
          <w:rFonts w:ascii="华文中宋" w:eastAsia="华文中宋" w:hAnsi="华文中宋" w:cs="Times New Roman"/>
          <w:b/>
          <w:sz w:val="52"/>
          <w:szCs w:val="52"/>
        </w:rPr>
      </w:pPr>
      <w:r w:rsidRPr="00C21F0F">
        <w:rPr>
          <w:rFonts w:ascii="华文中宋" w:eastAsia="华文中宋" w:hAnsi="华文中宋" w:cs="Times New Roman"/>
          <w:b/>
          <w:sz w:val="52"/>
          <w:szCs w:val="52"/>
        </w:rPr>
        <w:t>河北工业大学化工学院</w:t>
      </w:r>
    </w:p>
    <w:p w14:paraId="5FA63582" w14:textId="77777777" w:rsidR="00C21F0F" w:rsidRPr="00C21F0F" w:rsidRDefault="00C21F0F" w:rsidP="00743E98">
      <w:pPr>
        <w:spacing w:line="312" w:lineRule="auto"/>
        <w:jc w:val="center"/>
        <w:rPr>
          <w:rFonts w:eastAsia="黑体" w:cs="Times New Roman"/>
          <w:b/>
          <w:sz w:val="52"/>
          <w:szCs w:val="52"/>
        </w:rPr>
      </w:pPr>
      <w:r w:rsidRPr="00C21F0F">
        <w:rPr>
          <w:rFonts w:eastAsia="黑体" w:cs="Times New Roman" w:hint="eastAsia"/>
          <w:b/>
          <w:sz w:val="52"/>
          <w:szCs w:val="52"/>
        </w:rPr>
        <w:t>过程装备与控制工程专业</w:t>
      </w:r>
    </w:p>
    <w:p w14:paraId="065FA3BE" w14:textId="77777777" w:rsidR="00C21F0F" w:rsidRDefault="00C21F0F" w:rsidP="00743E98">
      <w:pPr>
        <w:spacing w:line="312" w:lineRule="auto"/>
        <w:jc w:val="center"/>
        <w:rPr>
          <w:rFonts w:eastAsia="华文仿宋" w:hAnsi="华文仿宋" w:cs="Times New Roman"/>
          <w:b/>
          <w:sz w:val="44"/>
          <w:szCs w:val="44"/>
        </w:rPr>
      </w:pPr>
    </w:p>
    <w:p w14:paraId="1E195D48" w14:textId="77777777" w:rsidR="00C21F0F" w:rsidRDefault="00C21F0F" w:rsidP="00743E98">
      <w:pPr>
        <w:spacing w:line="312" w:lineRule="auto"/>
        <w:jc w:val="center"/>
        <w:rPr>
          <w:rFonts w:eastAsia="华文仿宋" w:hAnsi="华文仿宋" w:cs="Times New Roman"/>
          <w:b/>
          <w:sz w:val="44"/>
          <w:szCs w:val="44"/>
        </w:rPr>
      </w:pPr>
    </w:p>
    <w:p w14:paraId="4E1C61E8" w14:textId="77777777" w:rsidR="00171E28" w:rsidRPr="00BC3031" w:rsidRDefault="00BC3031" w:rsidP="00743E98">
      <w:pPr>
        <w:spacing w:line="312" w:lineRule="auto"/>
        <w:jc w:val="center"/>
        <w:rPr>
          <w:rFonts w:eastAsia="华文仿宋" w:cs="Times New Roman"/>
          <w:b/>
          <w:sz w:val="52"/>
          <w:szCs w:val="52"/>
        </w:rPr>
      </w:pPr>
      <w:r w:rsidRPr="00BC3031">
        <w:rPr>
          <w:rFonts w:eastAsia="华文仿宋" w:hAnsi="华文仿宋" w:cs="Times New Roman" w:hint="eastAsia"/>
          <w:b/>
          <w:sz w:val="52"/>
          <w:szCs w:val="52"/>
        </w:rPr>
        <w:t>专业实践与</w:t>
      </w:r>
      <w:r w:rsidRPr="00BC3031">
        <w:rPr>
          <w:rFonts w:eastAsia="华文仿宋" w:hAnsi="华文仿宋" w:cs="Times New Roman"/>
          <w:b/>
          <w:sz w:val="52"/>
          <w:szCs w:val="52"/>
        </w:rPr>
        <w:t>创新设计</w:t>
      </w:r>
      <w:r w:rsidR="00743E98" w:rsidRPr="00BC3031">
        <w:rPr>
          <w:rFonts w:eastAsia="华文仿宋" w:hAnsi="华文仿宋" w:cs="Times New Roman"/>
          <w:b/>
          <w:sz w:val="52"/>
          <w:szCs w:val="52"/>
        </w:rPr>
        <w:t>报告</w:t>
      </w:r>
    </w:p>
    <w:p w14:paraId="31E4D773" w14:textId="77777777" w:rsidR="00171E28" w:rsidRDefault="00171E28" w:rsidP="00743E98">
      <w:pPr>
        <w:spacing w:line="312" w:lineRule="auto"/>
        <w:rPr>
          <w:rFonts w:cs="Times New Roman"/>
        </w:rPr>
      </w:pPr>
    </w:p>
    <w:p w14:paraId="332A2C46" w14:textId="77777777" w:rsidR="00BB4DF8" w:rsidRPr="000D761D" w:rsidRDefault="00BB4DF8" w:rsidP="00743E98">
      <w:pPr>
        <w:spacing w:line="312" w:lineRule="auto"/>
        <w:rPr>
          <w:rFonts w:cs="Times New Roman"/>
        </w:rPr>
      </w:pPr>
    </w:p>
    <w:p w14:paraId="73F13691" w14:textId="77777777" w:rsidR="008930FF" w:rsidRPr="000D761D" w:rsidRDefault="008930FF" w:rsidP="008930FF">
      <w:pPr>
        <w:spacing w:line="312" w:lineRule="auto"/>
        <w:rPr>
          <w:rFonts w:cs="Times New Roman"/>
        </w:rPr>
      </w:pPr>
    </w:p>
    <w:tbl>
      <w:tblPr>
        <w:tblStyle w:val="a7"/>
        <w:tblW w:w="79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117"/>
      </w:tblGrid>
      <w:tr w:rsidR="00C21F0F" w:rsidRPr="000D761D" w14:paraId="11A7A629" w14:textId="77777777" w:rsidTr="00C21F0F">
        <w:trPr>
          <w:jc w:val="center"/>
        </w:trPr>
        <w:tc>
          <w:tcPr>
            <w:tcW w:w="1843" w:type="dxa"/>
            <w:vAlign w:val="center"/>
          </w:tcPr>
          <w:p w14:paraId="07C76146" w14:textId="77777777" w:rsidR="00C21F0F" w:rsidRPr="000D761D" w:rsidRDefault="00C21F0F" w:rsidP="009072AC">
            <w:pPr>
              <w:spacing w:line="312" w:lineRule="auto"/>
              <w:jc w:val="center"/>
              <w:rPr>
                <w:rFonts w:eastAsia="楷体" w:cs="Times New Roman"/>
                <w:b/>
                <w:sz w:val="28"/>
                <w:szCs w:val="28"/>
              </w:rPr>
            </w:pPr>
            <w:r>
              <w:rPr>
                <w:rFonts w:eastAsia="楷体" w:cs="Times New Roman" w:hint="eastAsia"/>
                <w:b/>
                <w:sz w:val="28"/>
                <w:szCs w:val="28"/>
              </w:rPr>
              <w:t>专业</w:t>
            </w:r>
            <w:r>
              <w:rPr>
                <w:rFonts w:eastAsia="楷体" w:cs="Times New Roman"/>
                <w:b/>
                <w:sz w:val="28"/>
                <w:szCs w:val="28"/>
              </w:rPr>
              <w:t>班级</w:t>
            </w:r>
            <w:r>
              <w:rPr>
                <w:rFonts w:eastAsia="楷体" w:cs="Times New Roman" w:hint="eastAsia"/>
                <w:b/>
                <w:sz w:val="28"/>
                <w:szCs w:val="28"/>
              </w:rPr>
              <w:t>：</w:t>
            </w:r>
          </w:p>
        </w:tc>
        <w:tc>
          <w:tcPr>
            <w:tcW w:w="6117" w:type="dxa"/>
            <w:tcBorders>
              <w:bottom w:val="single" w:sz="4" w:space="0" w:color="auto"/>
            </w:tcBorders>
            <w:vAlign w:val="center"/>
          </w:tcPr>
          <w:p w14:paraId="06EB7301" w14:textId="7DB1A93A" w:rsidR="00C21F0F" w:rsidRPr="000D761D" w:rsidRDefault="005F502B" w:rsidP="00E84BBF">
            <w:pPr>
              <w:spacing w:line="312" w:lineRule="auto"/>
              <w:jc w:val="left"/>
              <w:rPr>
                <w:rFonts w:eastAsia="楷体" w:cs="Times New Roman"/>
                <w:b/>
                <w:sz w:val="28"/>
                <w:szCs w:val="28"/>
              </w:rPr>
            </w:pPr>
            <w:r>
              <w:rPr>
                <w:rFonts w:eastAsia="楷体" w:cs="Times New Roman" w:hint="eastAsia"/>
                <w:b/>
                <w:sz w:val="28"/>
                <w:szCs w:val="28"/>
              </w:rPr>
              <w:t>过程</w:t>
            </w:r>
            <w:r>
              <w:rPr>
                <w:rFonts w:eastAsia="楷体" w:cs="Times New Roman" w:hint="eastAsia"/>
                <w:b/>
                <w:sz w:val="28"/>
                <w:szCs w:val="28"/>
              </w:rPr>
              <w:t>172</w:t>
            </w:r>
          </w:p>
        </w:tc>
      </w:tr>
      <w:tr w:rsidR="00C21F0F" w:rsidRPr="000D761D" w14:paraId="337A9632" w14:textId="77777777" w:rsidTr="00C21F0F">
        <w:trPr>
          <w:jc w:val="center"/>
        </w:trPr>
        <w:tc>
          <w:tcPr>
            <w:tcW w:w="1843" w:type="dxa"/>
            <w:vAlign w:val="center"/>
          </w:tcPr>
          <w:p w14:paraId="679E4098" w14:textId="77777777" w:rsidR="00C21F0F" w:rsidRPr="000D761D" w:rsidRDefault="00C21F0F" w:rsidP="009072AC">
            <w:pPr>
              <w:spacing w:line="312" w:lineRule="auto"/>
              <w:jc w:val="center"/>
              <w:rPr>
                <w:rFonts w:eastAsia="楷体" w:cs="Times New Roman"/>
                <w:b/>
                <w:sz w:val="28"/>
                <w:szCs w:val="28"/>
              </w:rPr>
            </w:pPr>
            <w:r>
              <w:rPr>
                <w:rFonts w:eastAsia="楷体" w:cs="Times New Roman" w:hint="eastAsia"/>
                <w:b/>
                <w:sz w:val="28"/>
                <w:szCs w:val="28"/>
              </w:rPr>
              <w:t>姓</w:t>
            </w:r>
            <w:r>
              <w:rPr>
                <w:rFonts w:eastAsia="楷体" w:cs="Times New Roman" w:hint="eastAsia"/>
                <w:b/>
                <w:sz w:val="28"/>
                <w:szCs w:val="28"/>
              </w:rPr>
              <w:t xml:space="preserve">   </w:t>
            </w:r>
            <w:r w:rsidR="002C7D12">
              <w:rPr>
                <w:rFonts w:eastAsia="楷体" w:cs="Times New Roman" w:hint="eastAsia"/>
                <w:b/>
                <w:sz w:val="28"/>
                <w:szCs w:val="28"/>
              </w:rPr>
              <w:t xml:space="preserve"> </w:t>
            </w:r>
            <w:r>
              <w:rPr>
                <w:rFonts w:eastAsia="楷体" w:cs="Times New Roman" w:hint="eastAsia"/>
                <w:b/>
                <w:sz w:val="28"/>
                <w:szCs w:val="28"/>
              </w:rPr>
              <w:t>名：</w:t>
            </w:r>
          </w:p>
        </w:tc>
        <w:tc>
          <w:tcPr>
            <w:tcW w:w="6117" w:type="dxa"/>
            <w:tcBorders>
              <w:top w:val="single" w:sz="4" w:space="0" w:color="auto"/>
              <w:bottom w:val="single" w:sz="4" w:space="0" w:color="auto"/>
            </w:tcBorders>
            <w:vAlign w:val="center"/>
          </w:tcPr>
          <w:p w14:paraId="3D20EEEC" w14:textId="7501A0EC" w:rsidR="00C21F0F" w:rsidRPr="000D761D" w:rsidRDefault="005F502B" w:rsidP="00E84BBF">
            <w:pPr>
              <w:spacing w:line="312" w:lineRule="auto"/>
              <w:jc w:val="left"/>
              <w:rPr>
                <w:rFonts w:eastAsia="楷体" w:cs="Times New Roman"/>
                <w:b/>
                <w:sz w:val="28"/>
                <w:szCs w:val="28"/>
              </w:rPr>
            </w:pPr>
            <w:proofErr w:type="gramStart"/>
            <w:r>
              <w:rPr>
                <w:rFonts w:eastAsia="楷体" w:cs="Times New Roman" w:hint="eastAsia"/>
                <w:b/>
                <w:sz w:val="28"/>
                <w:szCs w:val="28"/>
              </w:rPr>
              <w:t>曾会锋</w:t>
            </w:r>
            <w:proofErr w:type="gramEnd"/>
          </w:p>
        </w:tc>
      </w:tr>
      <w:tr w:rsidR="002C7D12" w:rsidRPr="000D761D" w14:paraId="1E54B836" w14:textId="77777777" w:rsidTr="00C21F0F">
        <w:trPr>
          <w:jc w:val="center"/>
        </w:trPr>
        <w:tc>
          <w:tcPr>
            <w:tcW w:w="1843" w:type="dxa"/>
            <w:vAlign w:val="center"/>
          </w:tcPr>
          <w:p w14:paraId="00E0DA6E" w14:textId="77777777" w:rsidR="002C7D12" w:rsidRDefault="002C7D12" w:rsidP="009072AC">
            <w:pPr>
              <w:spacing w:line="312" w:lineRule="auto"/>
              <w:jc w:val="center"/>
              <w:rPr>
                <w:rFonts w:eastAsia="楷体" w:cs="Times New Roman"/>
                <w:b/>
                <w:sz w:val="28"/>
                <w:szCs w:val="28"/>
              </w:rPr>
            </w:pPr>
            <w:r>
              <w:rPr>
                <w:rFonts w:eastAsia="楷体" w:cs="Times New Roman" w:hint="eastAsia"/>
                <w:b/>
                <w:sz w:val="28"/>
                <w:szCs w:val="28"/>
              </w:rPr>
              <w:t>学</w:t>
            </w:r>
            <w:r>
              <w:rPr>
                <w:rFonts w:eastAsia="楷体" w:cs="Times New Roman" w:hint="eastAsia"/>
                <w:b/>
                <w:sz w:val="28"/>
                <w:szCs w:val="28"/>
              </w:rPr>
              <w:t xml:space="preserve">    </w:t>
            </w:r>
            <w:r>
              <w:rPr>
                <w:rFonts w:eastAsia="楷体" w:cs="Times New Roman" w:hint="eastAsia"/>
                <w:b/>
                <w:sz w:val="28"/>
                <w:szCs w:val="28"/>
              </w:rPr>
              <w:t>号：</w:t>
            </w:r>
          </w:p>
        </w:tc>
        <w:tc>
          <w:tcPr>
            <w:tcW w:w="6117" w:type="dxa"/>
            <w:tcBorders>
              <w:top w:val="single" w:sz="4" w:space="0" w:color="auto"/>
              <w:bottom w:val="single" w:sz="4" w:space="0" w:color="auto"/>
            </w:tcBorders>
            <w:vAlign w:val="center"/>
          </w:tcPr>
          <w:p w14:paraId="4D284E68" w14:textId="185EC91D" w:rsidR="002C7D12" w:rsidRPr="000D761D" w:rsidRDefault="005F502B" w:rsidP="00E84BBF">
            <w:pPr>
              <w:spacing w:line="312" w:lineRule="auto"/>
              <w:jc w:val="left"/>
              <w:rPr>
                <w:rFonts w:eastAsia="楷体" w:cs="Times New Roman"/>
                <w:b/>
                <w:sz w:val="28"/>
                <w:szCs w:val="28"/>
              </w:rPr>
            </w:pPr>
            <w:r>
              <w:rPr>
                <w:rFonts w:eastAsia="楷体" w:cs="Times New Roman" w:hint="eastAsia"/>
                <w:b/>
                <w:sz w:val="28"/>
                <w:szCs w:val="28"/>
              </w:rPr>
              <w:t>171913</w:t>
            </w:r>
          </w:p>
        </w:tc>
      </w:tr>
      <w:tr w:rsidR="00C21F0F" w:rsidRPr="000D761D" w14:paraId="17FF84AF" w14:textId="77777777" w:rsidTr="00C21F0F">
        <w:trPr>
          <w:jc w:val="center"/>
        </w:trPr>
        <w:tc>
          <w:tcPr>
            <w:tcW w:w="1843" w:type="dxa"/>
            <w:vAlign w:val="center"/>
          </w:tcPr>
          <w:p w14:paraId="332BB90C" w14:textId="77777777" w:rsidR="00C21F0F" w:rsidRPr="000D761D" w:rsidRDefault="00C21F0F" w:rsidP="00A4674B">
            <w:pPr>
              <w:spacing w:line="312" w:lineRule="auto"/>
              <w:jc w:val="center"/>
              <w:rPr>
                <w:rFonts w:eastAsia="楷体" w:cs="Times New Roman"/>
                <w:b/>
                <w:sz w:val="28"/>
                <w:szCs w:val="28"/>
              </w:rPr>
            </w:pPr>
            <w:r>
              <w:rPr>
                <w:rFonts w:eastAsia="楷体" w:cs="Times New Roman" w:hint="eastAsia"/>
                <w:b/>
                <w:sz w:val="28"/>
                <w:szCs w:val="28"/>
              </w:rPr>
              <w:t>指导</w:t>
            </w:r>
            <w:r>
              <w:rPr>
                <w:rFonts w:eastAsia="楷体" w:cs="Times New Roman"/>
                <w:b/>
                <w:sz w:val="28"/>
                <w:szCs w:val="28"/>
              </w:rPr>
              <w:t>教师</w:t>
            </w:r>
            <w:r w:rsidR="002C7D12">
              <w:rPr>
                <w:rFonts w:eastAsia="楷体" w:cs="Times New Roman" w:hint="eastAsia"/>
                <w:b/>
                <w:sz w:val="28"/>
                <w:szCs w:val="28"/>
              </w:rPr>
              <w:t>：</w:t>
            </w:r>
          </w:p>
        </w:tc>
        <w:tc>
          <w:tcPr>
            <w:tcW w:w="6117" w:type="dxa"/>
            <w:tcBorders>
              <w:top w:val="single" w:sz="4" w:space="0" w:color="auto"/>
              <w:bottom w:val="single" w:sz="4" w:space="0" w:color="auto"/>
            </w:tcBorders>
            <w:vAlign w:val="center"/>
          </w:tcPr>
          <w:p w14:paraId="2F66DB80" w14:textId="0381742D" w:rsidR="00C21F0F" w:rsidRPr="000D761D" w:rsidRDefault="005F502B" w:rsidP="00E84BBF">
            <w:pPr>
              <w:spacing w:line="312" w:lineRule="auto"/>
              <w:jc w:val="left"/>
              <w:rPr>
                <w:rFonts w:eastAsia="楷体" w:hAnsi="楷体" w:cs="Times New Roman"/>
                <w:b/>
                <w:sz w:val="28"/>
                <w:szCs w:val="28"/>
              </w:rPr>
            </w:pPr>
            <w:r>
              <w:rPr>
                <w:rFonts w:eastAsia="楷体" w:hAnsi="楷体" w:cs="Times New Roman" w:hint="eastAsia"/>
                <w:b/>
                <w:sz w:val="28"/>
                <w:szCs w:val="28"/>
              </w:rPr>
              <w:t>史</w:t>
            </w:r>
            <w:r w:rsidR="001A53A9">
              <w:rPr>
                <w:rFonts w:eastAsia="楷体" w:hAnsi="楷体" w:cs="Times New Roman" w:hint="eastAsia"/>
                <w:b/>
                <w:sz w:val="28"/>
                <w:szCs w:val="28"/>
              </w:rPr>
              <w:t>晓</w:t>
            </w:r>
            <w:r>
              <w:rPr>
                <w:rFonts w:eastAsia="楷体" w:hAnsi="楷体" w:cs="Times New Roman" w:hint="eastAsia"/>
                <w:b/>
                <w:sz w:val="28"/>
                <w:szCs w:val="28"/>
              </w:rPr>
              <w:t>平</w:t>
            </w:r>
          </w:p>
        </w:tc>
      </w:tr>
      <w:tr w:rsidR="00C21F0F" w:rsidRPr="000D761D" w14:paraId="17E225D0" w14:textId="77777777" w:rsidTr="00C21F0F">
        <w:trPr>
          <w:jc w:val="center"/>
        </w:trPr>
        <w:tc>
          <w:tcPr>
            <w:tcW w:w="1843" w:type="dxa"/>
            <w:vAlign w:val="center"/>
          </w:tcPr>
          <w:p w14:paraId="4091F67B" w14:textId="77777777" w:rsidR="00C21F0F" w:rsidRDefault="00C21F0F" w:rsidP="00A4674B">
            <w:pPr>
              <w:spacing w:line="312" w:lineRule="auto"/>
              <w:jc w:val="center"/>
              <w:rPr>
                <w:rFonts w:eastAsia="楷体" w:cs="Times New Roman"/>
                <w:b/>
                <w:sz w:val="28"/>
                <w:szCs w:val="28"/>
              </w:rPr>
            </w:pPr>
          </w:p>
        </w:tc>
        <w:tc>
          <w:tcPr>
            <w:tcW w:w="6117" w:type="dxa"/>
            <w:tcBorders>
              <w:top w:val="single" w:sz="4" w:space="0" w:color="auto"/>
              <w:bottom w:val="single" w:sz="4" w:space="0" w:color="auto"/>
            </w:tcBorders>
            <w:vAlign w:val="center"/>
          </w:tcPr>
          <w:p w14:paraId="3AA99C68" w14:textId="77777777" w:rsidR="00C21F0F" w:rsidRPr="000D761D" w:rsidRDefault="00C21F0F" w:rsidP="00E84BBF">
            <w:pPr>
              <w:spacing w:line="312" w:lineRule="auto"/>
              <w:jc w:val="left"/>
              <w:rPr>
                <w:rFonts w:eastAsia="楷体" w:hAnsi="楷体" w:cs="Times New Roman"/>
                <w:b/>
                <w:sz w:val="28"/>
                <w:szCs w:val="28"/>
              </w:rPr>
            </w:pPr>
          </w:p>
        </w:tc>
      </w:tr>
      <w:tr w:rsidR="00C21F0F" w:rsidRPr="000D761D" w14:paraId="6BC39948" w14:textId="77777777" w:rsidTr="00C21F0F">
        <w:trPr>
          <w:jc w:val="center"/>
        </w:trPr>
        <w:tc>
          <w:tcPr>
            <w:tcW w:w="1843" w:type="dxa"/>
            <w:vAlign w:val="center"/>
          </w:tcPr>
          <w:p w14:paraId="59D162D8" w14:textId="77777777" w:rsidR="00C21F0F" w:rsidRDefault="00C21F0F" w:rsidP="00A4674B">
            <w:pPr>
              <w:spacing w:line="312" w:lineRule="auto"/>
              <w:jc w:val="center"/>
              <w:rPr>
                <w:rFonts w:eastAsia="楷体" w:cs="Times New Roman"/>
                <w:b/>
                <w:sz w:val="28"/>
                <w:szCs w:val="28"/>
              </w:rPr>
            </w:pPr>
            <w:r>
              <w:rPr>
                <w:rFonts w:eastAsia="楷体" w:cs="Times New Roman" w:hint="eastAsia"/>
                <w:b/>
                <w:sz w:val="28"/>
                <w:szCs w:val="28"/>
              </w:rPr>
              <w:t>成</w:t>
            </w:r>
            <w:r>
              <w:rPr>
                <w:rFonts w:eastAsia="楷体" w:cs="Times New Roman" w:hint="eastAsia"/>
                <w:b/>
                <w:sz w:val="28"/>
                <w:szCs w:val="28"/>
              </w:rPr>
              <w:t xml:space="preserve">  </w:t>
            </w:r>
            <w:r>
              <w:rPr>
                <w:rFonts w:eastAsia="楷体" w:cs="Times New Roman" w:hint="eastAsia"/>
                <w:b/>
                <w:sz w:val="28"/>
                <w:szCs w:val="28"/>
              </w:rPr>
              <w:t>绩：</w:t>
            </w:r>
          </w:p>
        </w:tc>
        <w:tc>
          <w:tcPr>
            <w:tcW w:w="6117" w:type="dxa"/>
            <w:tcBorders>
              <w:top w:val="single" w:sz="4" w:space="0" w:color="auto"/>
              <w:bottom w:val="single" w:sz="4" w:space="0" w:color="auto"/>
            </w:tcBorders>
            <w:vAlign w:val="center"/>
          </w:tcPr>
          <w:p w14:paraId="50C9E0D8" w14:textId="77777777" w:rsidR="00C21F0F" w:rsidRPr="000D761D" w:rsidRDefault="00C21F0F" w:rsidP="00E84BBF">
            <w:pPr>
              <w:spacing w:line="312" w:lineRule="auto"/>
              <w:jc w:val="left"/>
              <w:rPr>
                <w:rFonts w:eastAsia="楷体" w:hAnsi="楷体" w:cs="Times New Roman"/>
                <w:b/>
                <w:sz w:val="28"/>
                <w:szCs w:val="28"/>
              </w:rPr>
            </w:pPr>
          </w:p>
        </w:tc>
      </w:tr>
    </w:tbl>
    <w:p w14:paraId="49DC3EB1" w14:textId="77777777" w:rsidR="00171E28" w:rsidRPr="000D761D" w:rsidRDefault="00171E28" w:rsidP="00743E98">
      <w:pPr>
        <w:spacing w:line="312" w:lineRule="auto"/>
        <w:rPr>
          <w:rFonts w:cs="Times New Roman"/>
        </w:rPr>
      </w:pPr>
    </w:p>
    <w:p w14:paraId="2CE2FB65" w14:textId="77777777" w:rsidR="00624F07" w:rsidRDefault="00624F07" w:rsidP="00247421">
      <w:pPr>
        <w:spacing w:line="312" w:lineRule="auto"/>
        <w:rPr>
          <w:rFonts w:cs="Times New Roman"/>
        </w:rPr>
      </w:pPr>
    </w:p>
    <w:p w14:paraId="24A81F33" w14:textId="77777777" w:rsidR="006631EB" w:rsidRDefault="006631EB" w:rsidP="00247421">
      <w:pPr>
        <w:spacing w:line="312" w:lineRule="auto"/>
        <w:rPr>
          <w:rFonts w:cs="Times New Roman"/>
        </w:rPr>
      </w:pPr>
    </w:p>
    <w:p w14:paraId="00AEACA8" w14:textId="77777777" w:rsidR="006631EB" w:rsidRDefault="006631EB" w:rsidP="00247421">
      <w:pPr>
        <w:spacing w:line="312" w:lineRule="auto"/>
        <w:rPr>
          <w:rFonts w:cs="Times New Roman"/>
        </w:rPr>
      </w:pPr>
    </w:p>
    <w:p w14:paraId="69B0F3FC" w14:textId="77777777" w:rsidR="006631EB" w:rsidRDefault="006631EB" w:rsidP="00247421">
      <w:pPr>
        <w:spacing w:line="312" w:lineRule="auto"/>
        <w:rPr>
          <w:rFonts w:cs="Times New Roman"/>
        </w:rPr>
      </w:pPr>
    </w:p>
    <w:p w14:paraId="6D504E0E" w14:textId="77777777" w:rsidR="006631EB" w:rsidRDefault="006631EB" w:rsidP="00247421">
      <w:pPr>
        <w:spacing w:line="312" w:lineRule="auto"/>
        <w:rPr>
          <w:rFonts w:cs="Times New Roman"/>
        </w:rPr>
      </w:pPr>
    </w:p>
    <w:p w14:paraId="7B40EEF9" w14:textId="77777777" w:rsidR="006631EB" w:rsidRDefault="006631EB" w:rsidP="00247421">
      <w:pPr>
        <w:spacing w:line="312" w:lineRule="auto"/>
        <w:rPr>
          <w:rFonts w:cs="Times New Roman"/>
        </w:rPr>
      </w:pPr>
    </w:p>
    <w:p w14:paraId="384C5DC4" w14:textId="77777777" w:rsidR="006631EB" w:rsidRDefault="006631EB" w:rsidP="00247421">
      <w:pPr>
        <w:spacing w:line="312" w:lineRule="auto"/>
        <w:rPr>
          <w:rFonts w:cs="Times New Roman"/>
        </w:rPr>
      </w:pPr>
    </w:p>
    <w:p w14:paraId="33B5E5F9" w14:textId="77777777" w:rsidR="006631EB" w:rsidRDefault="006631EB" w:rsidP="00247421">
      <w:pPr>
        <w:spacing w:line="312" w:lineRule="auto"/>
        <w:rPr>
          <w:rFonts w:cs="Times New Roman"/>
        </w:rPr>
      </w:pPr>
    </w:p>
    <w:p w14:paraId="215DD68F" w14:textId="644455AD" w:rsidR="006631EB" w:rsidRDefault="006631EB" w:rsidP="00247421">
      <w:pPr>
        <w:spacing w:line="312" w:lineRule="auto"/>
        <w:rPr>
          <w:rFonts w:cs="Times New Roman" w:hint="eastAsia"/>
        </w:rPr>
        <w:sectPr w:rsidR="006631EB" w:rsidSect="000B1DD1">
          <w:pgSz w:w="11906" w:h="16838"/>
          <w:pgMar w:top="1440" w:right="1800" w:bottom="1440" w:left="1800" w:header="851" w:footer="992" w:gutter="0"/>
          <w:cols w:space="425"/>
          <w:docGrid w:type="lines" w:linePitch="312"/>
        </w:sectPr>
      </w:pPr>
    </w:p>
    <w:p w14:paraId="73AE17CA" w14:textId="77777777" w:rsidR="00096170" w:rsidRDefault="00096170" w:rsidP="00E1079E">
      <w:pPr>
        <w:spacing w:line="312" w:lineRule="auto"/>
        <w:rPr>
          <w:rFonts w:eastAsia="华文仿宋" w:cs="Times New Roman" w:hint="eastAsia"/>
          <w:b/>
          <w:color w:val="0070C0"/>
          <w:sz w:val="32"/>
          <w:szCs w:val="32"/>
        </w:rPr>
      </w:pPr>
    </w:p>
    <w:sdt>
      <w:sdtPr>
        <w:rPr>
          <w:lang w:val="zh-CN"/>
        </w:rPr>
        <w:id w:val="-211732892"/>
        <w:docPartObj>
          <w:docPartGallery w:val="Table of Contents"/>
          <w:docPartUnique/>
        </w:docPartObj>
      </w:sdtPr>
      <w:sdtEndPr>
        <w:rPr>
          <w:b/>
          <w:bCs/>
        </w:rPr>
      </w:sdtEndPr>
      <w:sdtContent>
        <w:p w14:paraId="7F98D39D" w14:textId="11E4474A" w:rsidR="006631EB" w:rsidRPr="006631EB" w:rsidRDefault="006631EB" w:rsidP="006631EB">
          <w:pPr>
            <w:spacing w:line="312" w:lineRule="auto"/>
            <w:jc w:val="center"/>
            <w:rPr>
              <w:rFonts w:eastAsia="华文仿宋" w:cs="Times New Roman"/>
              <w:b/>
              <w:sz w:val="36"/>
              <w:szCs w:val="36"/>
            </w:rPr>
          </w:pPr>
          <w:r w:rsidRPr="00624F07">
            <w:rPr>
              <w:rFonts w:eastAsia="华文仿宋" w:cs="Times New Roman" w:hint="eastAsia"/>
              <w:b/>
              <w:sz w:val="36"/>
              <w:szCs w:val="36"/>
            </w:rPr>
            <w:t>目</w:t>
          </w:r>
          <w:r w:rsidRPr="00624F07">
            <w:rPr>
              <w:rFonts w:eastAsia="华文仿宋" w:cs="Times New Roman" w:hint="eastAsia"/>
              <w:b/>
              <w:sz w:val="36"/>
              <w:szCs w:val="36"/>
            </w:rPr>
            <w:t xml:space="preserve"> </w:t>
          </w:r>
          <w:r w:rsidRPr="00624F07">
            <w:rPr>
              <w:rFonts w:eastAsia="华文仿宋" w:cs="Times New Roman" w:hint="eastAsia"/>
              <w:b/>
              <w:sz w:val="36"/>
              <w:szCs w:val="36"/>
            </w:rPr>
            <w:t>录</w:t>
          </w:r>
        </w:p>
        <w:p w14:paraId="10DB7358" w14:textId="57579F84" w:rsidR="006631EB" w:rsidRDefault="006631EB">
          <w:pPr>
            <w:pStyle w:val="TOC1"/>
            <w:tabs>
              <w:tab w:val="right" w:leader="dot" w:pos="8296"/>
            </w:tabs>
            <w:rPr>
              <w:rFonts w:asciiTheme="minorHAnsi" w:hAnsiTheme="minorHAnsi" w:cstheme="minorBidi"/>
              <w:noProof/>
              <w:kern w:val="2"/>
              <w:sz w:val="21"/>
            </w:rPr>
          </w:pPr>
          <w:r>
            <w:fldChar w:fldCharType="begin"/>
          </w:r>
          <w:r>
            <w:instrText xml:space="preserve"> TOC \o "1-3" \h \z \u </w:instrText>
          </w:r>
          <w:r>
            <w:fldChar w:fldCharType="separate"/>
          </w:r>
          <w:hyperlink w:anchor="_Toc58868181" w:history="1">
            <w:r w:rsidRPr="00F85AA6">
              <w:rPr>
                <w:rStyle w:val="ae"/>
                <w:noProof/>
              </w:rPr>
              <w:t xml:space="preserve">1 </w:t>
            </w:r>
            <w:r w:rsidRPr="00F85AA6">
              <w:rPr>
                <w:rStyle w:val="ae"/>
                <w:noProof/>
              </w:rPr>
              <w:t>硫酸铵物化性质及用途</w:t>
            </w:r>
            <w:r>
              <w:rPr>
                <w:noProof/>
                <w:webHidden/>
              </w:rPr>
              <w:tab/>
            </w:r>
            <w:r>
              <w:rPr>
                <w:noProof/>
                <w:webHidden/>
              </w:rPr>
              <w:fldChar w:fldCharType="begin"/>
            </w:r>
            <w:r>
              <w:rPr>
                <w:noProof/>
                <w:webHidden/>
              </w:rPr>
              <w:instrText xml:space="preserve"> PAGEREF _Toc58868181 \h </w:instrText>
            </w:r>
            <w:r>
              <w:rPr>
                <w:noProof/>
                <w:webHidden/>
              </w:rPr>
            </w:r>
            <w:r>
              <w:rPr>
                <w:noProof/>
                <w:webHidden/>
              </w:rPr>
              <w:fldChar w:fldCharType="separate"/>
            </w:r>
            <w:r>
              <w:rPr>
                <w:noProof/>
                <w:webHidden/>
              </w:rPr>
              <w:t>1</w:t>
            </w:r>
            <w:r>
              <w:rPr>
                <w:noProof/>
                <w:webHidden/>
              </w:rPr>
              <w:fldChar w:fldCharType="end"/>
            </w:r>
          </w:hyperlink>
        </w:p>
        <w:p w14:paraId="4DE4AFD7" w14:textId="36D633B5" w:rsidR="006631EB" w:rsidRDefault="00206FF4">
          <w:pPr>
            <w:pStyle w:val="TOC2"/>
            <w:tabs>
              <w:tab w:val="right" w:leader="dot" w:pos="8296"/>
            </w:tabs>
            <w:rPr>
              <w:rFonts w:asciiTheme="minorHAnsi" w:hAnsiTheme="minorHAnsi" w:cstheme="minorBidi"/>
              <w:noProof/>
              <w:kern w:val="2"/>
              <w:sz w:val="21"/>
            </w:rPr>
          </w:pPr>
          <w:hyperlink w:anchor="_Toc58868182" w:history="1">
            <w:r w:rsidR="006631EB" w:rsidRPr="00F85AA6">
              <w:rPr>
                <w:rStyle w:val="ae"/>
                <w:noProof/>
              </w:rPr>
              <w:t>1.1</w:t>
            </w:r>
            <w:r w:rsidR="006631EB" w:rsidRPr="00F85AA6">
              <w:rPr>
                <w:rStyle w:val="ae"/>
                <w:noProof/>
              </w:rPr>
              <w:t>硫酸铵的物理性质</w:t>
            </w:r>
            <w:r w:rsidR="006631EB">
              <w:rPr>
                <w:noProof/>
                <w:webHidden/>
              </w:rPr>
              <w:tab/>
            </w:r>
            <w:r w:rsidR="006631EB">
              <w:rPr>
                <w:noProof/>
                <w:webHidden/>
              </w:rPr>
              <w:fldChar w:fldCharType="begin"/>
            </w:r>
            <w:r w:rsidR="006631EB">
              <w:rPr>
                <w:noProof/>
                <w:webHidden/>
              </w:rPr>
              <w:instrText xml:space="preserve"> PAGEREF _Toc58868182 \h </w:instrText>
            </w:r>
            <w:r w:rsidR="006631EB">
              <w:rPr>
                <w:noProof/>
                <w:webHidden/>
              </w:rPr>
            </w:r>
            <w:r w:rsidR="006631EB">
              <w:rPr>
                <w:noProof/>
                <w:webHidden/>
              </w:rPr>
              <w:fldChar w:fldCharType="separate"/>
            </w:r>
            <w:r w:rsidR="006631EB">
              <w:rPr>
                <w:noProof/>
                <w:webHidden/>
              </w:rPr>
              <w:t>1</w:t>
            </w:r>
            <w:r w:rsidR="006631EB">
              <w:rPr>
                <w:noProof/>
                <w:webHidden/>
              </w:rPr>
              <w:fldChar w:fldCharType="end"/>
            </w:r>
          </w:hyperlink>
        </w:p>
        <w:p w14:paraId="593A9FC6" w14:textId="3ECAC4AF" w:rsidR="006631EB" w:rsidRDefault="00206FF4">
          <w:pPr>
            <w:pStyle w:val="TOC2"/>
            <w:tabs>
              <w:tab w:val="right" w:leader="dot" w:pos="8296"/>
            </w:tabs>
            <w:rPr>
              <w:rFonts w:asciiTheme="minorHAnsi" w:hAnsiTheme="minorHAnsi" w:cstheme="minorBidi"/>
              <w:noProof/>
              <w:kern w:val="2"/>
              <w:sz w:val="21"/>
            </w:rPr>
          </w:pPr>
          <w:hyperlink w:anchor="_Toc58868183" w:history="1">
            <w:r w:rsidR="006631EB" w:rsidRPr="00F85AA6">
              <w:rPr>
                <w:rStyle w:val="ae"/>
                <w:noProof/>
              </w:rPr>
              <w:t>1.2</w:t>
            </w:r>
            <w:r w:rsidR="006631EB" w:rsidRPr="00F85AA6">
              <w:rPr>
                <w:rStyle w:val="ae"/>
                <w:noProof/>
              </w:rPr>
              <w:t>硫酸铵的化学性质</w:t>
            </w:r>
            <w:r w:rsidR="006631EB">
              <w:rPr>
                <w:noProof/>
                <w:webHidden/>
              </w:rPr>
              <w:tab/>
            </w:r>
            <w:r w:rsidR="006631EB">
              <w:rPr>
                <w:noProof/>
                <w:webHidden/>
              </w:rPr>
              <w:fldChar w:fldCharType="begin"/>
            </w:r>
            <w:r w:rsidR="006631EB">
              <w:rPr>
                <w:noProof/>
                <w:webHidden/>
              </w:rPr>
              <w:instrText xml:space="preserve"> PAGEREF _Toc58868183 \h </w:instrText>
            </w:r>
            <w:r w:rsidR="006631EB">
              <w:rPr>
                <w:noProof/>
                <w:webHidden/>
              </w:rPr>
            </w:r>
            <w:r w:rsidR="006631EB">
              <w:rPr>
                <w:noProof/>
                <w:webHidden/>
              </w:rPr>
              <w:fldChar w:fldCharType="separate"/>
            </w:r>
            <w:r w:rsidR="006631EB">
              <w:rPr>
                <w:noProof/>
                <w:webHidden/>
              </w:rPr>
              <w:t>1</w:t>
            </w:r>
            <w:r w:rsidR="006631EB">
              <w:rPr>
                <w:noProof/>
                <w:webHidden/>
              </w:rPr>
              <w:fldChar w:fldCharType="end"/>
            </w:r>
          </w:hyperlink>
        </w:p>
        <w:p w14:paraId="39105283" w14:textId="145A564A" w:rsidR="006631EB" w:rsidRDefault="00206FF4">
          <w:pPr>
            <w:pStyle w:val="TOC2"/>
            <w:tabs>
              <w:tab w:val="right" w:leader="dot" w:pos="8296"/>
            </w:tabs>
            <w:rPr>
              <w:rFonts w:asciiTheme="minorHAnsi" w:hAnsiTheme="minorHAnsi" w:cstheme="minorBidi"/>
              <w:noProof/>
              <w:kern w:val="2"/>
              <w:sz w:val="21"/>
            </w:rPr>
          </w:pPr>
          <w:hyperlink w:anchor="_Toc58868184" w:history="1">
            <w:r w:rsidR="006631EB" w:rsidRPr="00F85AA6">
              <w:rPr>
                <w:rStyle w:val="ae"/>
                <w:noProof/>
              </w:rPr>
              <w:t>1.3</w:t>
            </w:r>
            <w:r w:rsidR="006631EB" w:rsidRPr="00F85AA6">
              <w:rPr>
                <w:rStyle w:val="ae"/>
                <w:noProof/>
              </w:rPr>
              <w:t>硫酸铵主要用途</w:t>
            </w:r>
            <w:r w:rsidR="006631EB">
              <w:rPr>
                <w:noProof/>
                <w:webHidden/>
              </w:rPr>
              <w:tab/>
            </w:r>
            <w:r w:rsidR="006631EB">
              <w:rPr>
                <w:noProof/>
                <w:webHidden/>
              </w:rPr>
              <w:fldChar w:fldCharType="begin"/>
            </w:r>
            <w:r w:rsidR="006631EB">
              <w:rPr>
                <w:noProof/>
                <w:webHidden/>
              </w:rPr>
              <w:instrText xml:space="preserve"> PAGEREF _Toc58868184 \h </w:instrText>
            </w:r>
            <w:r w:rsidR="006631EB">
              <w:rPr>
                <w:noProof/>
                <w:webHidden/>
              </w:rPr>
            </w:r>
            <w:r w:rsidR="006631EB">
              <w:rPr>
                <w:noProof/>
                <w:webHidden/>
              </w:rPr>
              <w:fldChar w:fldCharType="separate"/>
            </w:r>
            <w:r w:rsidR="006631EB">
              <w:rPr>
                <w:noProof/>
                <w:webHidden/>
              </w:rPr>
              <w:t>1</w:t>
            </w:r>
            <w:r w:rsidR="006631EB">
              <w:rPr>
                <w:noProof/>
                <w:webHidden/>
              </w:rPr>
              <w:fldChar w:fldCharType="end"/>
            </w:r>
          </w:hyperlink>
        </w:p>
        <w:p w14:paraId="423A2E6D" w14:textId="397E2F05" w:rsidR="006631EB" w:rsidRDefault="00206FF4">
          <w:pPr>
            <w:pStyle w:val="TOC2"/>
            <w:tabs>
              <w:tab w:val="right" w:leader="dot" w:pos="8296"/>
            </w:tabs>
            <w:rPr>
              <w:rFonts w:asciiTheme="minorHAnsi" w:hAnsiTheme="minorHAnsi" w:cstheme="minorBidi"/>
              <w:noProof/>
              <w:kern w:val="2"/>
              <w:sz w:val="21"/>
            </w:rPr>
          </w:pPr>
          <w:hyperlink w:anchor="_Toc58868185" w:history="1">
            <w:r w:rsidR="006631EB" w:rsidRPr="00F85AA6">
              <w:rPr>
                <w:rStyle w:val="ae"/>
                <w:noProof/>
              </w:rPr>
              <w:t>1.4</w:t>
            </w:r>
            <w:r w:rsidR="006631EB" w:rsidRPr="00F85AA6">
              <w:rPr>
                <w:rStyle w:val="ae"/>
                <w:noProof/>
              </w:rPr>
              <w:t>硫酸铵国内市场价格</w:t>
            </w:r>
            <w:r w:rsidR="006631EB">
              <w:rPr>
                <w:noProof/>
                <w:webHidden/>
              </w:rPr>
              <w:tab/>
            </w:r>
            <w:r w:rsidR="006631EB">
              <w:rPr>
                <w:noProof/>
                <w:webHidden/>
              </w:rPr>
              <w:fldChar w:fldCharType="begin"/>
            </w:r>
            <w:r w:rsidR="006631EB">
              <w:rPr>
                <w:noProof/>
                <w:webHidden/>
              </w:rPr>
              <w:instrText xml:space="preserve"> PAGEREF _Toc58868185 \h </w:instrText>
            </w:r>
            <w:r w:rsidR="006631EB">
              <w:rPr>
                <w:noProof/>
                <w:webHidden/>
              </w:rPr>
            </w:r>
            <w:r w:rsidR="006631EB">
              <w:rPr>
                <w:noProof/>
                <w:webHidden/>
              </w:rPr>
              <w:fldChar w:fldCharType="separate"/>
            </w:r>
            <w:r w:rsidR="006631EB">
              <w:rPr>
                <w:noProof/>
                <w:webHidden/>
              </w:rPr>
              <w:t>1</w:t>
            </w:r>
            <w:r w:rsidR="006631EB">
              <w:rPr>
                <w:noProof/>
                <w:webHidden/>
              </w:rPr>
              <w:fldChar w:fldCharType="end"/>
            </w:r>
          </w:hyperlink>
        </w:p>
        <w:p w14:paraId="4D13E656" w14:textId="715A4949" w:rsidR="006631EB" w:rsidRDefault="00206FF4">
          <w:pPr>
            <w:pStyle w:val="TOC1"/>
            <w:tabs>
              <w:tab w:val="right" w:leader="dot" w:pos="8296"/>
            </w:tabs>
            <w:rPr>
              <w:rFonts w:asciiTheme="minorHAnsi" w:hAnsiTheme="minorHAnsi" w:cstheme="minorBidi"/>
              <w:noProof/>
              <w:kern w:val="2"/>
              <w:sz w:val="21"/>
            </w:rPr>
          </w:pPr>
          <w:hyperlink w:anchor="_Toc58868186" w:history="1">
            <w:r w:rsidR="006631EB" w:rsidRPr="00F85AA6">
              <w:rPr>
                <w:rStyle w:val="ae"/>
                <w:noProof/>
              </w:rPr>
              <w:t xml:space="preserve">2 </w:t>
            </w:r>
            <w:r w:rsidR="006631EB" w:rsidRPr="00F85AA6">
              <w:rPr>
                <w:rStyle w:val="ae"/>
                <w:noProof/>
              </w:rPr>
              <w:t>硫酸铵废水对环境影响及处理难点</w:t>
            </w:r>
            <w:r w:rsidR="006631EB">
              <w:rPr>
                <w:noProof/>
                <w:webHidden/>
              </w:rPr>
              <w:tab/>
            </w:r>
            <w:r w:rsidR="006631EB">
              <w:rPr>
                <w:noProof/>
                <w:webHidden/>
              </w:rPr>
              <w:fldChar w:fldCharType="begin"/>
            </w:r>
            <w:r w:rsidR="006631EB">
              <w:rPr>
                <w:noProof/>
                <w:webHidden/>
              </w:rPr>
              <w:instrText xml:space="preserve"> PAGEREF _Toc58868186 \h </w:instrText>
            </w:r>
            <w:r w:rsidR="006631EB">
              <w:rPr>
                <w:noProof/>
                <w:webHidden/>
              </w:rPr>
            </w:r>
            <w:r w:rsidR="006631EB">
              <w:rPr>
                <w:noProof/>
                <w:webHidden/>
              </w:rPr>
              <w:fldChar w:fldCharType="separate"/>
            </w:r>
            <w:r w:rsidR="006631EB">
              <w:rPr>
                <w:noProof/>
                <w:webHidden/>
              </w:rPr>
              <w:t>2</w:t>
            </w:r>
            <w:r w:rsidR="006631EB">
              <w:rPr>
                <w:noProof/>
                <w:webHidden/>
              </w:rPr>
              <w:fldChar w:fldCharType="end"/>
            </w:r>
          </w:hyperlink>
        </w:p>
        <w:p w14:paraId="0F7849D0" w14:textId="6B5B80E1" w:rsidR="006631EB" w:rsidRDefault="00206FF4">
          <w:pPr>
            <w:pStyle w:val="TOC2"/>
            <w:tabs>
              <w:tab w:val="right" w:leader="dot" w:pos="8296"/>
            </w:tabs>
            <w:rPr>
              <w:rFonts w:asciiTheme="minorHAnsi" w:hAnsiTheme="minorHAnsi" w:cstheme="minorBidi"/>
              <w:noProof/>
              <w:kern w:val="2"/>
              <w:sz w:val="21"/>
            </w:rPr>
          </w:pPr>
          <w:hyperlink w:anchor="_Toc58868187" w:history="1">
            <w:r w:rsidR="006631EB" w:rsidRPr="00F85AA6">
              <w:rPr>
                <w:rStyle w:val="ae"/>
                <w:noProof/>
              </w:rPr>
              <w:t xml:space="preserve">2.1 </w:t>
            </w:r>
            <w:r w:rsidR="006631EB" w:rsidRPr="00F85AA6">
              <w:rPr>
                <w:rStyle w:val="ae"/>
                <w:noProof/>
              </w:rPr>
              <w:t>硫酸铵废水对环境的影响</w:t>
            </w:r>
            <w:r w:rsidR="006631EB">
              <w:rPr>
                <w:noProof/>
                <w:webHidden/>
              </w:rPr>
              <w:tab/>
            </w:r>
            <w:r w:rsidR="006631EB">
              <w:rPr>
                <w:noProof/>
                <w:webHidden/>
              </w:rPr>
              <w:fldChar w:fldCharType="begin"/>
            </w:r>
            <w:r w:rsidR="006631EB">
              <w:rPr>
                <w:noProof/>
                <w:webHidden/>
              </w:rPr>
              <w:instrText xml:space="preserve"> PAGEREF _Toc58868187 \h </w:instrText>
            </w:r>
            <w:r w:rsidR="006631EB">
              <w:rPr>
                <w:noProof/>
                <w:webHidden/>
              </w:rPr>
            </w:r>
            <w:r w:rsidR="006631EB">
              <w:rPr>
                <w:noProof/>
                <w:webHidden/>
              </w:rPr>
              <w:fldChar w:fldCharType="separate"/>
            </w:r>
            <w:r w:rsidR="006631EB">
              <w:rPr>
                <w:noProof/>
                <w:webHidden/>
              </w:rPr>
              <w:t>2</w:t>
            </w:r>
            <w:r w:rsidR="006631EB">
              <w:rPr>
                <w:noProof/>
                <w:webHidden/>
              </w:rPr>
              <w:fldChar w:fldCharType="end"/>
            </w:r>
          </w:hyperlink>
        </w:p>
        <w:p w14:paraId="14B45881" w14:textId="7EB3CFFC" w:rsidR="006631EB" w:rsidRDefault="00206FF4">
          <w:pPr>
            <w:pStyle w:val="TOC2"/>
            <w:tabs>
              <w:tab w:val="right" w:leader="dot" w:pos="8296"/>
            </w:tabs>
            <w:rPr>
              <w:rFonts w:asciiTheme="minorHAnsi" w:hAnsiTheme="minorHAnsi" w:cstheme="minorBidi"/>
              <w:noProof/>
              <w:kern w:val="2"/>
              <w:sz w:val="21"/>
            </w:rPr>
          </w:pPr>
          <w:hyperlink w:anchor="_Toc58868188" w:history="1">
            <w:r w:rsidR="006631EB" w:rsidRPr="00F85AA6">
              <w:rPr>
                <w:rStyle w:val="ae"/>
                <w:noProof/>
              </w:rPr>
              <w:t xml:space="preserve">2.2 </w:t>
            </w:r>
            <w:r w:rsidR="006631EB" w:rsidRPr="00F85AA6">
              <w:rPr>
                <w:rStyle w:val="ae"/>
                <w:noProof/>
              </w:rPr>
              <w:t>硫酸铵废水的处理难点</w:t>
            </w:r>
            <w:r w:rsidR="006631EB">
              <w:rPr>
                <w:noProof/>
                <w:webHidden/>
              </w:rPr>
              <w:tab/>
            </w:r>
            <w:r w:rsidR="006631EB">
              <w:rPr>
                <w:noProof/>
                <w:webHidden/>
              </w:rPr>
              <w:fldChar w:fldCharType="begin"/>
            </w:r>
            <w:r w:rsidR="006631EB">
              <w:rPr>
                <w:noProof/>
                <w:webHidden/>
              </w:rPr>
              <w:instrText xml:space="preserve"> PAGEREF _Toc58868188 \h </w:instrText>
            </w:r>
            <w:r w:rsidR="006631EB">
              <w:rPr>
                <w:noProof/>
                <w:webHidden/>
              </w:rPr>
            </w:r>
            <w:r w:rsidR="006631EB">
              <w:rPr>
                <w:noProof/>
                <w:webHidden/>
              </w:rPr>
              <w:fldChar w:fldCharType="separate"/>
            </w:r>
            <w:r w:rsidR="006631EB">
              <w:rPr>
                <w:noProof/>
                <w:webHidden/>
              </w:rPr>
              <w:t>2</w:t>
            </w:r>
            <w:r w:rsidR="006631EB">
              <w:rPr>
                <w:noProof/>
                <w:webHidden/>
              </w:rPr>
              <w:fldChar w:fldCharType="end"/>
            </w:r>
          </w:hyperlink>
        </w:p>
        <w:p w14:paraId="65B3F938" w14:textId="20FB50BE" w:rsidR="006631EB" w:rsidRDefault="00206FF4">
          <w:pPr>
            <w:pStyle w:val="TOC2"/>
            <w:tabs>
              <w:tab w:val="right" w:leader="dot" w:pos="8296"/>
            </w:tabs>
            <w:rPr>
              <w:rFonts w:asciiTheme="minorHAnsi" w:hAnsiTheme="minorHAnsi" w:cstheme="minorBidi"/>
              <w:noProof/>
              <w:kern w:val="2"/>
              <w:sz w:val="21"/>
            </w:rPr>
          </w:pPr>
          <w:hyperlink w:anchor="_Toc58868189" w:history="1">
            <w:r w:rsidR="006631EB" w:rsidRPr="00F85AA6">
              <w:rPr>
                <w:rStyle w:val="ae"/>
                <w:noProof/>
              </w:rPr>
              <w:t xml:space="preserve">2.3 </w:t>
            </w:r>
            <w:r w:rsidR="006631EB" w:rsidRPr="00F85AA6">
              <w:rPr>
                <w:rStyle w:val="ae"/>
                <w:noProof/>
              </w:rPr>
              <w:t>硫酸铵废水的排放标准</w:t>
            </w:r>
            <w:r w:rsidR="006631EB">
              <w:rPr>
                <w:noProof/>
                <w:webHidden/>
              </w:rPr>
              <w:tab/>
            </w:r>
            <w:r w:rsidR="006631EB">
              <w:rPr>
                <w:noProof/>
                <w:webHidden/>
              </w:rPr>
              <w:fldChar w:fldCharType="begin"/>
            </w:r>
            <w:r w:rsidR="006631EB">
              <w:rPr>
                <w:noProof/>
                <w:webHidden/>
              </w:rPr>
              <w:instrText xml:space="preserve"> PAGEREF _Toc58868189 \h </w:instrText>
            </w:r>
            <w:r w:rsidR="006631EB">
              <w:rPr>
                <w:noProof/>
                <w:webHidden/>
              </w:rPr>
            </w:r>
            <w:r w:rsidR="006631EB">
              <w:rPr>
                <w:noProof/>
                <w:webHidden/>
              </w:rPr>
              <w:fldChar w:fldCharType="separate"/>
            </w:r>
            <w:r w:rsidR="006631EB">
              <w:rPr>
                <w:noProof/>
                <w:webHidden/>
              </w:rPr>
              <w:t>2</w:t>
            </w:r>
            <w:r w:rsidR="006631EB">
              <w:rPr>
                <w:noProof/>
                <w:webHidden/>
              </w:rPr>
              <w:fldChar w:fldCharType="end"/>
            </w:r>
          </w:hyperlink>
        </w:p>
        <w:p w14:paraId="446CC790" w14:textId="2F11FDB8" w:rsidR="006631EB" w:rsidRDefault="00206FF4" w:rsidP="006631EB">
          <w:pPr>
            <w:pStyle w:val="ac"/>
            <w:rPr>
              <w:rFonts w:asciiTheme="minorHAnsi" w:hAnsiTheme="minorHAnsi"/>
              <w:noProof/>
              <w:kern w:val="2"/>
              <w:sz w:val="21"/>
            </w:rPr>
          </w:pPr>
          <w:hyperlink w:anchor="_Toc58868190" w:history="1">
            <w:r w:rsidR="006631EB" w:rsidRPr="00F85AA6">
              <w:rPr>
                <w:rStyle w:val="ae"/>
                <w:noProof/>
              </w:rPr>
              <w:t xml:space="preserve">3 </w:t>
            </w:r>
            <w:r w:rsidR="006631EB" w:rsidRPr="00F85AA6">
              <w:rPr>
                <w:rStyle w:val="ae"/>
                <w:noProof/>
              </w:rPr>
              <w:t>硫酸铵废水工艺处理方案分析</w:t>
            </w:r>
            <w:r w:rsidR="00857F8F">
              <w:rPr>
                <w:noProof/>
                <w:webHidden/>
              </w:rPr>
              <w:t>……………………………………………………</w:t>
            </w:r>
            <w:r w:rsidR="006631EB">
              <w:rPr>
                <w:noProof/>
                <w:webHidden/>
              </w:rPr>
              <w:fldChar w:fldCharType="begin"/>
            </w:r>
            <w:r w:rsidR="006631EB">
              <w:rPr>
                <w:noProof/>
                <w:webHidden/>
              </w:rPr>
              <w:instrText xml:space="preserve"> PAGEREF _Toc58868190 \h </w:instrText>
            </w:r>
            <w:r w:rsidR="006631EB">
              <w:rPr>
                <w:noProof/>
                <w:webHidden/>
              </w:rPr>
            </w:r>
            <w:r w:rsidR="006631EB">
              <w:rPr>
                <w:noProof/>
                <w:webHidden/>
              </w:rPr>
              <w:fldChar w:fldCharType="separate"/>
            </w:r>
            <w:r w:rsidR="006631EB">
              <w:rPr>
                <w:noProof/>
                <w:webHidden/>
              </w:rPr>
              <w:t>2</w:t>
            </w:r>
            <w:r w:rsidR="006631EB">
              <w:rPr>
                <w:noProof/>
                <w:webHidden/>
              </w:rPr>
              <w:fldChar w:fldCharType="end"/>
            </w:r>
          </w:hyperlink>
        </w:p>
        <w:p w14:paraId="1C30C092" w14:textId="7F5C9EAA" w:rsidR="006631EB" w:rsidRDefault="00206FF4">
          <w:pPr>
            <w:pStyle w:val="TOC2"/>
            <w:tabs>
              <w:tab w:val="right" w:leader="dot" w:pos="8296"/>
            </w:tabs>
            <w:rPr>
              <w:rFonts w:asciiTheme="minorHAnsi" w:hAnsiTheme="minorHAnsi" w:cstheme="minorBidi"/>
              <w:noProof/>
              <w:kern w:val="2"/>
              <w:sz w:val="21"/>
            </w:rPr>
          </w:pPr>
          <w:hyperlink w:anchor="_Toc58868191" w:history="1">
            <w:r w:rsidR="006631EB" w:rsidRPr="00F85AA6">
              <w:rPr>
                <w:rStyle w:val="ae"/>
                <w:noProof/>
              </w:rPr>
              <w:t xml:space="preserve">3.1 </w:t>
            </w:r>
            <w:r w:rsidR="006631EB" w:rsidRPr="00F85AA6">
              <w:rPr>
                <w:rStyle w:val="ae"/>
                <w:noProof/>
              </w:rPr>
              <w:t>设计条件</w:t>
            </w:r>
            <w:r w:rsidR="006631EB">
              <w:rPr>
                <w:noProof/>
                <w:webHidden/>
              </w:rPr>
              <w:tab/>
            </w:r>
            <w:r w:rsidR="006631EB">
              <w:rPr>
                <w:noProof/>
                <w:webHidden/>
              </w:rPr>
              <w:fldChar w:fldCharType="begin"/>
            </w:r>
            <w:r w:rsidR="006631EB">
              <w:rPr>
                <w:noProof/>
                <w:webHidden/>
              </w:rPr>
              <w:instrText xml:space="preserve"> PAGEREF _Toc58868191 \h </w:instrText>
            </w:r>
            <w:r w:rsidR="006631EB">
              <w:rPr>
                <w:noProof/>
                <w:webHidden/>
              </w:rPr>
            </w:r>
            <w:r w:rsidR="006631EB">
              <w:rPr>
                <w:noProof/>
                <w:webHidden/>
              </w:rPr>
              <w:fldChar w:fldCharType="separate"/>
            </w:r>
            <w:r w:rsidR="006631EB">
              <w:rPr>
                <w:noProof/>
                <w:webHidden/>
              </w:rPr>
              <w:t>2</w:t>
            </w:r>
            <w:r w:rsidR="006631EB">
              <w:rPr>
                <w:noProof/>
                <w:webHidden/>
              </w:rPr>
              <w:fldChar w:fldCharType="end"/>
            </w:r>
          </w:hyperlink>
        </w:p>
        <w:p w14:paraId="1558720A" w14:textId="3CAEA514" w:rsidR="006631EB" w:rsidRDefault="00206FF4">
          <w:pPr>
            <w:pStyle w:val="TOC2"/>
            <w:tabs>
              <w:tab w:val="right" w:leader="dot" w:pos="8296"/>
            </w:tabs>
            <w:rPr>
              <w:rFonts w:asciiTheme="minorHAnsi" w:hAnsiTheme="minorHAnsi" w:cstheme="minorBidi"/>
              <w:noProof/>
              <w:kern w:val="2"/>
              <w:sz w:val="21"/>
            </w:rPr>
          </w:pPr>
          <w:hyperlink w:anchor="_Toc58868192" w:history="1">
            <w:r w:rsidR="006631EB" w:rsidRPr="00F85AA6">
              <w:rPr>
                <w:rStyle w:val="ae"/>
                <w:noProof/>
              </w:rPr>
              <w:t xml:space="preserve">3.2 </w:t>
            </w:r>
            <w:r w:rsidR="006631EB" w:rsidRPr="00F85AA6">
              <w:rPr>
                <w:rStyle w:val="ae"/>
                <w:noProof/>
              </w:rPr>
              <w:t>常见处理方案</w:t>
            </w:r>
            <w:r w:rsidR="006631EB">
              <w:rPr>
                <w:noProof/>
                <w:webHidden/>
              </w:rPr>
              <w:tab/>
            </w:r>
            <w:r w:rsidR="006631EB">
              <w:rPr>
                <w:noProof/>
                <w:webHidden/>
              </w:rPr>
              <w:fldChar w:fldCharType="begin"/>
            </w:r>
            <w:r w:rsidR="006631EB">
              <w:rPr>
                <w:noProof/>
                <w:webHidden/>
              </w:rPr>
              <w:instrText xml:space="preserve"> PAGEREF _Toc58868192 \h </w:instrText>
            </w:r>
            <w:r w:rsidR="006631EB">
              <w:rPr>
                <w:noProof/>
                <w:webHidden/>
              </w:rPr>
            </w:r>
            <w:r w:rsidR="006631EB">
              <w:rPr>
                <w:noProof/>
                <w:webHidden/>
              </w:rPr>
              <w:fldChar w:fldCharType="separate"/>
            </w:r>
            <w:r w:rsidR="006631EB">
              <w:rPr>
                <w:noProof/>
                <w:webHidden/>
              </w:rPr>
              <w:t>2</w:t>
            </w:r>
            <w:r w:rsidR="006631EB">
              <w:rPr>
                <w:noProof/>
                <w:webHidden/>
              </w:rPr>
              <w:fldChar w:fldCharType="end"/>
            </w:r>
          </w:hyperlink>
        </w:p>
        <w:p w14:paraId="7D1BAAAB" w14:textId="149DFA2E" w:rsidR="006631EB" w:rsidRDefault="00206FF4">
          <w:pPr>
            <w:pStyle w:val="TOC3"/>
            <w:tabs>
              <w:tab w:val="right" w:leader="dot" w:pos="8296"/>
            </w:tabs>
            <w:rPr>
              <w:rFonts w:asciiTheme="minorHAnsi" w:hAnsiTheme="minorHAnsi" w:cstheme="minorBidi"/>
              <w:noProof/>
              <w:kern w:val="2"/>
              <w:sz w:val="21"/>
            </w:rPr>
          </w:pPr>
          <w:hyperlink w:anchor="_Toc58868193" w:history="1">
            <w:r w:rsidR="006631EB" w:rsidRPr="00F85AA6">
              <w:rPr>
                <w:rStyle w:val="ae"/>
                <w:noProof/>
              </w:rPr>
              <w:t xml:space="preserve">3.2.1 </w:t>
            </w:r>
            <w:r w:rsidR="006631EB" w:rsidRPr="00F85AA6">
              <w:rPr>
                <w:rStyle w:val="ae"/>
                <w:noProof/>
              </w:rPr>
              <w:t>单效蒸发</w:t>
            </w:r>
            <w:r w:rsidR="006631EB">
              <w:rPr>
                <w:noProof/>
                <w:webHidden/>
              </w:rPr>
              <w:tab/>
            </w:r>
            <w:r w:rsidR="006631EB">
              <w:rPr>
                <w:noProof/>
                <w:webHidden/>
              </w:rPr>
              <w:fldChar w:fldCharType="begin"/>
            </w:r>
            <w:r w:rsidR="006631EB">
              <w:rPr>
                <w:noProof/>
                <w:webHidden/>
              </w:rPr>
              <w:instrText xml:space="preserve"> PAGEREF _Toc58868193 \h </w:instrText>
            </w:r>
            <w:r w:rsidR="006631EB">
              <w:rPr>
                <w:noProof/>
                <w:webHidden/>
              </w:rPr>
            </w:r>
            <w:r w:rsidR="006631EB">
              <w:rPr>
                <w:noProof/>
                <w:webHidden/>
              </w:rPr>
              <w:fldChar w:fldCharType="separate"/>
            </w:r>
            <w:r w:rsidR="006631EB">
              <w:rPr>
                <w:noProof/>
                <w:webHidden/>
              </w:rPr>
              <w:t>2</w:t>
            </w:r>
            <w:r w:rsidR="006631EB">
              <w:rPr>
                <w:noProof/>
                <w:webHidden/>
              </w:rPr>
              <w:fldChar w:fldCharType="end"/>
            </w:r>
          </w:hyperlink>
        </w:p>
        <w:p w14:paraId="296F5570" w14:textId="5678432D" w:rsidR="006631EB" w:rsidRDefault="00206FF4">
          <w:pPr>
            <w:pStyle w:val="TOC3"/>
            <w:tabs>
              <w:tab w:val="right" w:leader="dot" w:pos="8296"/>
            </w:tabs>
            <w:rPr>
              <w:rFonts w:asciiTheme="minorHAnsi" w:hAnsiTheme="minorHAnsi" w:cstheme="minorBidi"/>
              <w:noProof/>
              <w:kern w:val="2"/>
              <w:sz w:val="21"/>
            </w:rPr>
          </w:pPr>
          <w:hyperlink w:anchor="_Toc58868194" w:history="1">
            <w:r w:rsidR="006631EB" w:rsidRPr="00F85AA6">
              <w:rPr>
                <w:rStyle w:val="ae"/>
                <w:noProof/>
              </w:rPr>
              <w:t xml:space="preserve">3.2.2 </w:t>
            </w:r>
            <w:r w:rsidR="006631EB" w:rsidRPr="00F85AA6">
              <w:rPr>
                <w:rStyle w:val="ae"/>
                <w:noProof/>
              </w:rPr>
              <w:t>多效蒸发</w:t>
            </w:r>
            <w:r w:rsidR="006631EB">
              <w:rPr>
                <w:noProof/>
                <w:webHidden/>
              </w:rPr>
              <w:tab/>
            </w:r>
            <w:r w:rsidR="006631EB">
              <w:rPr>
                <w:noProof/>
                <w:webHidden/>
              </w:rPr>
              <w:fldChar w:fldCharType="begin"/>
            </w:r>
            <w:r w:rsidR="006631EB">
              <w:rPr>
                <w:noProof/>
                <w:webHidden/>
              </w:rPr>
              <w:instrText xml:space="preserve"> PAGEREF _Toc58868194 \h </w:instrText>
            </w:r>
            <w:r w:rsidR="006631EB">
              <w:rPr>
                <w:noProof/>
                <w:webHidden/>
              </w:rPr>
            </w:r>
            <w:r w:rsidR="006631EB">
              <w:rPr>
                <w:noProof/>
                <w:webHidden/>
              </w:rPr>
              <w:fldChar w:fldCharType="separate"/>
            </w:r>
            <w:r w:rsidR="006631EB">
              <w:rPr>
                <w:noProof/>
                <w:webHidden/>
              </w:rPr>
              <w:t>3</w:t>
            </w:r>
            <w:r w:rsidR="006631EB">
              <w:rPr>
                <w:noProof/>
                <w:webHidden/>
              </w:rPr>
              <w:fldChar w:fldCharType="end"/>
            </w:r>
          </w:hyperlink>
        </w:p>
        <w:p w14:paraId="2F2D7225" w14:textId="42E03F5C" w:rsidR="006631EB" w:rsidRDefault="00206FF4">
          <w:pPr>
            <w:pStyle w:val="TOC3"/>
            <w:tabs>
              <w:tab w:val="right" w:leader="dot" w:pos="8296"/>
            </w:tabs>
            <w:rPr>
              <w:rFonts w:asciiTheme="minorHAnsi" w:hAnsiTheme="minorHAnsi" w:cstheme="minorBidi"/>
              <w:noProof/>
              <w:kern w:val="2"/>
              <w:sz w:val="21"/>
            </w:rPr>
          </w:pPr>
          <w:hyperlink w:anchor="_Toc58868195" w:history="1">
            <w:r w:rsidR="006631EB" w:rsidRPr="00F85AA6">
              <w:rPr>
                <w:rStyle w:val="ae"/>
                <w:noProof/>
              </w:rPr>
              <w:t>3.2.3 MVR</w:t>
            </w:r>
            <w:r w:rsidR="006631EB" w:rsidRPr="00F85AA6">
              <w:rPr>
                <w:rStyle w:val="ae"/>
                <w:noProof/>
              </w:rPr>
              <w:t>蒸发</w:t>
            </w:r>
            <w:r w:rsidR="006631EB">
              <w:rPr>
                <w:noProof/>
                <w:webHidden/>
              </w:rPr>
              <w:tab/>
            </w:r>
            <w:r w:rsidR="006631EB">
              <w:rPr>
                <w:noProof/>
                <w:webHidden/>
              </w:rPr>
              <w:fldChar w:fldCharType="begin"/>
            </w:r>
            <w:r w:rsidR="006631EB">
              <w:rPr>
                <w:noProof/>
                <w:webHidden/>
              </w:rPr>
              <w:instrText xml:space="preserve"> PAGEREF _Toc58868195 \h </w:instrText>
            </w:r>
            <w:r w:rsidR="006631EB">
              <w:rPr>
                <w:noProof/>
                <w:webHidden/>
              </w:rPr>
            </w:r>
            <w:r w:rsidR="006631EB">
              <w:rPr>
                <w:noProof/>
                <w:webHidden/>
              </w:rPr>
              <w:fldChar w:fldCharType="separate"/>
            </w:r>
            <w:r w:rsidR="006631EB">
              <w:rPr>
                <w:noProof/>
                <w:webHidden/>
              </w:rPr>
              <w:t>3</w:t>
            </w:r>
            <w:r w:rsidR="006631EB">
              <w:rPr>
                <w:noProof/>
                <w:webHidden/>
              </w:rPr>
              <w:fldChar w:fldCharType="end"/>
            </w:r>
          </w:hyperlink>
        </w:p>
        <w:p w14:paraId="7D80C1B7" w14:textId="532825B9" w:rsidR="006631EB" w:rsidRDefault="00206FF4">
          <w:pPr>
            <w:pStyle w:val="TOC3"/>
            <w:tabs>
              <w:tab w:val="right" w:leader="dot" w:pos="8296"/>
            </w:tabs>
            <w:rPr>
              <w:rFonts w:asciiTheme="minorHAnsi" w:hAnsiTheme="minorHAnsi" w:cstheme="minorBidi"/>
              <w:noProof/>
              <w:kern w:val="2"/>
              <w:sz w:val="21"/>
            </w:rPr>
          </w:pPr>
          <w:hyperlink w:anchor="_Toc58868196" w:history="1">
            <w:r w:rsidR="006631EB" w:rsidRPr="00F85AA6">
              <w:rPr>
                <w:rStyle w:val="ae"/>
                <w:noProof/>
              </w:rPr>
              <w:t xml:space="preserve">3.2.4 </w:t>
            </w:r>
            <w:r w:rsidR="006631EB" w:rsidRPr="00F85AA6">
              <w:rPr>
                <w:rStyle w:val="ae"/>
                <w:noProof/>
              </w:rPr>
              <w:t>膜分离</w:t>
            </w:r>
            <w:r w:rsidR="006631EB">
              <w:rPr>
                <w:noProof/>
                <w:webHidden/>
              </w:rPr>
              <w:tab/>
            </w:r>
            <w:r w:rsidR="006631EB">
              <w:rPr>
                <w:noProof/>
                <w:webHidden/>
              </w:rPr>
              <w:fldChar w:fldCharType="begin"/>
            </w:r>
            <w:r w:rsidR="006631EB">
              <w:rPr>
                <w:noProof/>
                <w:webHidden/>
              </w:rPr>
              <w:instrText xml:space="preserve"> PAGEREF _Toc58868196 \h </w:instrText>
            </w:r>
            <w:r w:rsidR="006631EB">
              <w:rPr>
                <w:noProof/>
                <w:webHidden/>
              </w:rPr>
            </w:r>
            <w:r w:rsidR="006631EB">
              <w:rPr>
                <w:noProof/>
                <w:webHidden/>
              </w:rPr>
              <w:fldChar w:fldCharType="separate"/>
            </w:r>
            <w:r w:rsidR="006631EB">
              <w:rPr>
                <w:noProof/>
                <w:webHidden/>
              </w:rPr>
              <w:t>4</w:t>
            </w:r>
            <w:r w:rsidR="006631EB">
              <w:rPr>
                <w:noProof/>
                <w:webHidden/>
              </w:rPr>
              <w:fldChar w:fldCharType="end"/>
            </w:r>
          </w:hyperlink>
        </w:p>
        <w:p w14:paraId="4F94863C" w14:textId="05DB4363" w:rsidR="006631EB" w:rsidRDefault="00206FF4">
          <w:pPr>
            <w:pStyle w:val="TOC2"/>
            <w:tabs>
              <w:tab w:val="right" w:leader="dot" w:pos="8296"/>
            </w:tabs>
            <w:rPr>
              <w:rFonts w:asciiTheme="minorHAnsi" w:hAnsiTheme="minorHAnsi" w:cstheme="minorBidi"/>
              <w:noProof/>
              <w:kern w:val="2"/>
              <w:sz w:val="21"/>
            </w:rPr>
          </w:pPr>
          <w:hyperlink w:anchor="_Toc58868197" w:history="1">
            <w:r w:rsidR="006631EB" w:rsidRPr="00F85AA6">
              <w:rPr>
                <w:rStyle w:val="ae"/>
                <w:noProof/>
              </w:rPr>
              <w:t xml:space="preserve">3.3 </w:t>
            </w:r>
            <w:r w:rsidR="006631EB" w:rsidRPr="00F85AA6">
              <w:rPr>
                <w:rStyle w:val="ae"/>
                <w:noProof/>
              </w:rPr>
              <w:t>处理方案最终确定</w:t>
            </w:r>
            <w:r w:rsidR="006631EB">
              <w:rPr>
                <w:noProof/>
                <w:webHidden/>
              </w:rPr>
              <w:tab/>
            </w:r>
            <w:r w:rsidR="006631EB">
              <w:rPr>
                <w:noProof/>
                <w:webHidden/>
              </w:rPr>
              <w:fldChar w:fldCharType="begin"/>
            </w:r>
            <w:r w:rsidR="006631EB">
              <w:rPr>
                <w:noProof/>
                <w:webHidden/>
              </w:rPr>
              <w:instrText xml:space="preserve"> PAGEREF _Toc58868197 \h </w:instrText>
            </w:r>
            <w:r w:rsidR="006631EB">
              <w:rPr>
                <w:noProof/>
                <w:webHidden/>
              </w:rPr>
            </w:r>
            <w:r w:rsidR="006631EB">
              <w:rPr>
                <w:noProof/>
                <w:webHidden/>
              </w:rPr>
              <w:fldChar w:fldCharType="separate"/>
            </w:r>
            <w:r w:rsidR="006631EB">
              <w:rPr>
                <w:noProof/>
                <w:webHidden/>
              </w:rPr>
              <w:t>4</w:t>
            </w:r>
            <w:r w:rsidR="006631EB">
              <w:rPr>
                <w:noProof/>
                <w:webHidden/>
              </w:rPr>
              <w:fldChar w:fldCharType="end"/>
            </w:r>
          </w:hyperlink>
        </w:p>
        <w:p w14:paraId="0FEE9646" w14:textId="245A83F6" w:rsidR="006631EB" w:rsidRDefault="00206FF4">
          <w:pPr>
            <w:pStyle w:val="TOC3"/>
            <w:tabs>
              <w:tab w:val="right" w:leader="dot" w:pos="8296"/>
            </w:tabs>
            <w:rPr>
              <w:rFonts w:asciiTheme="minorHAnsi" w:hAnsiTheme="minorHAnsi" w:cstheme="minorBidi"/>
              <w:noProof/>
              <w:kern w:val="2"/>
              <w:sz w:val="21"/>
            </w:rPr>
          </w:pPr>
          <w:hyperlink w:anchor="_Toc58868198" w:history="1">
            <w:r w:rsidR="006631EB" w:rsidRPr="00F85AA6">
              <w:rPr>
                <w:rStyle w:val="ae"/>
                <w:noProof/>
              </w:rPr>
              <w:t xml:space="preserve">3.3.1 </w:t>
            </w:r>
            <w:r w:rsidR="006631EB" w:rsidRPr="00F85AA6">
              <w:rPr>
                <w:rStyle w:val="ae"/>
                <w:noProof/>
              </w:rPr>
              <w:t>多效蒸发效数确定</w:t>
            </w:r>
            <w:r w:rsidR="006631EB">
              <w:rPr>
                <w:noProof/>
                <w:webHidden/>
              </w:rPr>
              <w:tab/>
            </w:r>
            <w:r w:rsidR="006631EB">
              <w:rPr>
                <w:noProof/>
                <w:webHidden/>
              </w:rPr>
              <w:fldChar w:fldCharType="begin"/>
            </w:r>
            <w:r w:rsidR="006631EB">
              <w:rPr>
                <w:noProof/>
                <w:webHidden/>
              </w:rPr>
              <w:instrText xml:space="preserve"> PAGEREF _Toc58868198 \h </w:instrText>
            </w:r>
            <w:r w:rsidR="006631EB">
              <w:rPr>
                <w:noProof/>
                <w:webHidden/>
              </w:rPr>
            </w:r>
            <w:r w:rsidR="006631EB">
              <w:rPr>
                <w:noProof/>
                <w:webHidden/>
              </w:rPr>
              <w:fldChar w:fldCharType="separate"/>
            </w:r>
            <w:r w:rsidR="006631EB">
              <w:rPr>
                <w:noProof/>
                <w:webHidden/>
              </w:rPr>
              <w:t>4</w:t>
            </w:r>
            <w:r w:rsidR="006631EB">
              <w:rPr>
                <w:noProof/>
                <w:webHidden/>
              </w:rPr>
              <w:fldChar w:fldCharType="end"/>
            </w:r>
          </w:hyperlink>
        </w:p>
        <w:p w14:paraId="4F07B32D" w14:textId="3F5CE913" w:rsidR="006631EB" w:rsidRDefault="00206FF4">
          <w:pPr>
            <w:pStyle w:val="TOC3"/>
            <w:tabs>
              <w:tab w:val="right" w:leader="dot" w:pos="8296"/>
            </w:tabs>
            <w:rPr>
              <w:rFonts w:asciiTheme="minorHAnsi" w:hAnsiTheme="minorHAnsi" w:cstheme="minorBidi"/>
              <w:noProof/>
              <w:kern w:val="2"/>
              <w:sz w:val="21"/>
            </w:rPr>
          </w:pPr>
          <w:hyperlink w:anchor="_Toc58868199" w:history="1">
            <w:r w:rsidR="006631EB" w:rsidRPr="00F85AA6">
              <w:rPr>
                <w:rStyle w:val="ae"/>
                <w:noProof/>
              </w:rPr>
              <w:t xml:space="preserve">3.3.2 </w:t>
            </w:r>
            <w:r w:rsidR="006631EB" w:rsidRPr="00F85AA6">
              <w:rPr>
                <w:rStyle w:val="ae"/>
                <w:noProof/>
              </w:rPr>
              <w:t>多效蒸发物料流向选择</w:t>
            </w:r>
            <w:r w:rsidR="006631EB">
              <w:rPr>
                <w:noProof/>
                <w:webHidden/>
              </w:rPr>
              <w:tab/>
            </w:r>
            <w:r w:rsidR="006631EB">
              <w:rPr>
                <w:noProof/>
                <w:webHidden/>
              </w:rPr>
              <w:fldChar w:fldCharType="begin"/>
            </w:r>
            <w:r w:rsidR="006631EB">
              <w:rPr>
                <w:noProof/>
                <w:webHidden/>
              </w:rPr>
              <w:instrText xml:space="preserve"> PAGEREF _Toc58868199 \h </w:instrText>
            </w:r>
            <w:r w:rsidR="006631EB">
              <w:rPr>
                <w:noProof/>
                <w:webHidden/>
              </w:rPr>
            </w:r>
            <w:r w:rsidR="006631EB">
              <w:rPr>
                <w:noProof/>
                <w:webHidden/>
              </w:rPr>
              <w:fldChar w:fldCharType="separate"/>
            </w:r>
            <w:r w:rsidR="006631EB">
              <w:rPr>
                <w:noProof/>
                <w:webHidden/>
              </w:rPr>
              <w:t>4</w:t>
            </w:r>
            <w:r w:rsidR="006631EB">
              <w:rPr>
                <w:noProof/>
                <w:webHidden/>
              </w:rPr>
              <w:fldChar w:fldCharType="end"/>
            </w:r>
          </w:hyperlink>
        </w:p>
        <w:p w14:paraId="7571A494" w14:textId="4FBE49AD" w:rsidR="006631EB" w:rsidRDefault="00206FF4">
          <w:pPr>
            <w:pStyle w:val="TOC3"/>
            <w:tabs>
              <w:tab w:val="right" w:leader="dot" w:pos="8296"/>
            </w:tabs>
            <w:rPr>
              <w:rFonts w:asciiTheme="minorHAnsi" w:hAnsiTheme="minorHAnsi" w:cstheme="minorBidi"/>
              <w:noProof/>
              <w:kern w:val="2"/>
              <w:sz w:val="21"/>
            </w:rPr>
          </w:pPr>
          <w:hyperlink w:anchor="_Toc58868200" w:history="1">
            <w:r w:rsidR="006631EB" w:rsidRPr="00F85AA6">
              <w:rPr>
                <w:rStyle w:val="ae"/>
                <w:noProof/>
              </w:rPr>
              <w:t xml:space="preserve">3.3.3 </w:t>
            </w:r>
            <w:r w:rsidR="006631EB" w:rsidRPr="00F85AA6">
              <w:rPr>
                <w:rStyle w:val="ae"/>
                <w:noProof/>
              </w:rPr>
              <w:t>真空条件的优势</w:t>
            </w:r>
            <w:r w:rsidR="006631EB">
              <w:rPr>
                <w:noProof/>
                <w:webHidden/>
              </w:rPr>
              <w:tab/>
            </w:r>
            <w:r w:rsidR="006631EB">
              <w:rPr>
                <w:noProof/>
                <w:webHidden/>
              </w:rPr>
              <w:fldChar w:fldCharType="begin"/>
            </w:r>
            <w:r w:rsidR="006631EB">
              <w:rPr>
                <w:noProof/>
                <w:webHidden/>
              </w:rPr>
              <w:instrText xml:space="preserve"> PAGEREF _Toc58868200 \h </w:instrText>
            </w:r>
            <w:r w:rsidR="006631EB">
              <w:rPr>
                <w:noProof/>
                <w:webHidden/>
              </w:rPr>
            </w:r>
            <w:r w:rsidR="006631EB">
              <w:rPr>
                <w:noProof/>
                <w:webHidden/>
              </w:rPr>
              <w:fldChar w:fldCharType="separate"/>
            </w:r>
            <w:r w:rsidR="006631EB">
              <w:rPr>
                <w:noProof/>
                <w:webHidden/>
              </w:rPr>
              <w:t>5</w:t>
            </w:r>
            <w:r w:rsidR="006631EB">
              <w:rPr>
                <w:noProof/>
                <w:webHidden/>
              </w:rPr>
              <w:fldChar w:fldCharType="end"/>
            </w:r>
          </w:hyperlink>
        </w:p>
        <w:p w14:paraId="23C3BCCD" w14:textId="23F11AE3" w:rsidR="006631EB" w:rsidRDefault="00206FF4">
          <w:pPr>
            <w:pStyle w:val="TOC1"/>
            <w:tabs>
              <w:tab w:val="right" w:leader="dot" w:pos="8296"/>
            </w:tabs>
            <w:rPr>
              <w:rFonts w:asciiTheme="minorHAnsi" w:hAnsiTheme="minorHAnsi" w:cstheme="minorBidi"/>
              <w:noProof/>
              <w:kern w:val="2"/>
              <w:sz w:val="21"/>
            </w:rPr>
          </w:pPr>
          <w:hyperlink w:anchor="_Toc58868201" w:history="1">
            <w:r w:rsidR="006631EB" w:rsidRPr="00F85AA6">
              <w:rPr>
                <w:rStyle w:val="ae"/>
                <w:noProof/>
              </w:rPr>
              <w:t xml:space="preserve">4 </w:t>
            </w:r>
            <w:r w:rsidR="006631EB" w:rsidRPr="00F85AA6">
              <w:rPr>
                <w:rStyle w:val="ae"/>
                <w:noProof/>
              </w:rPr>
              <w:t>主要设备初步选型</w:t>
            </w:r>
            <w:r w:rsidR="006631EB">
              <w:rPr>
                <w:noProof/>
                <w:webHidden/>
              </w:rPr>
              <w:tab/>
            </w:r>
            <w:r w:rsidR="006631EB">
              <w:rPr>
                <w:noProof/>
                <w:webHidden/>
              </w:rPr>
              <w:fldChar w:fldCharType="begin"/>
            </w:r>
            <w:r w:rsidR="006631EB">
              <w:rPr>
                <w:noProof/>
                <w:webHidden/>
              </w:rPr>
              <w:instrText xml:space="preserve"> PAGEREF _Toc58868201 \h </w:instrText>
            </w:r>
            <w:r w:rsidR="006631EB">
              <w:rPr>
                <w:noProof/>
                <w:webHidden/>
              </w:rPr>
            </w:r>
            <w:r w:rsidR="006631EB">
              <w:rPr>
                <w:noProof/>
                <w:webHidden/>
              </w:rPr>
              <w:fldChar w:fldCharType="separate"/>
            </w:r>
            <w:r w:rsidR="006631EB">
              <w:rPr>
                <w:noProof/>
                <w:webHidden/>
              </w:rPr>
              <w:t>5</w:t>
            </w:r>
            <w:r w:rsidR="006631EB">
              <w:rPr>
                <w:noProof/>
                <w:webHidden/>
              </w:rPr>
              <w:fldChar w:fldCharType="end"/>
            </w:r>
          </w:hyperlink>
        </w:p>
        <w:p w14:paraId="272EC1D7" w14:textId="61C988A0" w:rsidR="006631EB" w:rsidRDefault="00206FF4">
          <w:pPr>
            <w:pStyle w:val="TOC2"/>
            <w:tabs>
              <w:tab w:val="right" w:leader="dot" w:pos="8296"/>
            </w:tabs>
            <w:rPr>
              <w:rFonts w:asciiTheme="minorHAnsi" w:hAnsiTheme="minorHAnsi" w:cstheme="minorBidi"/>
              <w:noProof/>
              <w:kern w:val="2"/>
              <w:sz w:val="21"/>
            </w:rPr>
          </w:pPr>
          <w:hyperlink w:anchor="_Toc58868202" w:history="1">
            <w:r w:rsidR="006631EB" w:rsidRPr="00F85AA6">
              <w:rPr>
                <w:rStyle w:val="ae"/>
                <w:noProof/>
              </w:rPr>
              <w:t>4.1</w:t>
            </w:r>
            <w:r w:rsidR="006631EB" w:rsidRPr="00F85AA6">
              <w:rPr>
                <w:rStyle w:val="ae"/>
                <w:noProof/>
              </w:rPr>
              <w:t>蒸发器</w:t>
            </w:r>
            <w:r w:rsidR="006631EB">
              <w:rPr>
                <w:noProof/>
                <w:webHidden/>
              </w:rPr>
              <w:tab/>
            </w:r>
            <w:r w:rsidR="006631EB">
              <w:rPr>
                <w:noProof/>
                <w:webHidden/>
              </w:rPr>
              <w:fldChar w:fldCharType="begin"/>
            </w:r>
            <w:r w:rsidR="006631EB">
              <w:rPr>
                <w:noProof/>
                <w:webHidden/>
              </w:rPr>
              <w:instrText xml:space="preserve"> PAGEREF _Toc58868202 \h </w:instrText>
            </w:r>
            <w:r w:rsidR="006631EB">
              <w:rPr>
                <w:noProof/>
                <w:webHidden/>
              </w:rPr>
            </w:r>
            <w:r w:rsidR="006631EB">
              <w:rPr>
                <w:noProof/>
                <w:webHidden/>
              </w:rPr>
              <w:fldChar w:fldCharType="separate"/>
            </w:r>
            <w:r w:rsidR="006631EB">
              <w:rPr>
                <w:noProof/>
                <w:webHidden/>
              </w:rPr>
              <w:t>5</w:t>
            </w:r>
            <w:r w:rsidR="006631EB">
              <w:rPr>
                <w:noProof/>
                <w:webHidden/>
              </w:rPr>
              <w:fldChar w:fldCharType="end"/>
            </w:r>
          </w:hyperlink>
        </w:p>
        <w:p w14:paraId="47CF25E1" w14:textId="4758B24B" w:rsidR="006631EB" w:rsidRDefault="00206FF4">
          <w:pPr>
            <w:pStyle w:val="TOC3"/>
            <w:tabs>
              <w:tab w:val="right" w:leader="dot" w:pos="8296"/>
            </w:tabs>
            <w:rPr>
              <w:rFonts w:asciiTheme="minorHAnsi" w:hAnsiTheme="minorHAnsi" w:cstheme="minorBidi"/>
              <w:noProof/>
              <w:kern w:val="2"/>
              <w:sz w:val="21"/>
            </w:rPr>
          </w:pPr>
          <w:hyperlink w:anchor="_Toc58868203" w:history="1">
            <w:r w:rsidR="006631EB" w:rsidRPr="00F85AA6">
              <w:rPr>
                <w:rStyle w:val="ae"/>
                <w:noProof/>
              </w:rPr>
              <w:t xml:space="preserve">4.1.1 </w:t>
            </w:r>
            <w:r w:rsidR="006631EB" w:rsidRPr="00F85AA6">
              <w:rPr>
                <w:rStyle w:val="ae"/>
                <w:noProof/>
              </w:rPr>
              <w:t>升膜式蒸发器</w:t>
            </w:r>
            <w:r w:rsidR="006631EB">
              <w:rPr>
                <w:noProof/>
                <w:webHidden/>
              </w:rPr>
              <w:tab/>
            </w:r>
            <w:r w:rsidR="006631EB">
              <w:rPr>
                <w:noProof/>
                <w:webHidden/>
              </w:rPr>
              <w:fldChar w:fldCharType="begin"/>
            </w:r>
            <w:r w:rsidR="006631EB">
              <w:rPr>
                <w:noProof/>
                <w:webHidden/>
              </w:rPr>
              <w:instrText xml:space="preserve"> PAGEREF _Toc58868203 \h </w:instrText>
            </w:r>
            <w:r w:rsidR="006631EB">
              <w:rPr>
                <w:noProof/>
                <w:webHidden/>
              </w:rPr>
            </w:r>
            <w:r w:rsidR="006631EB">
              <w:rPr>
                <w:noProof/>
                <w:webHidden/>
              </w:rPr>
              <w:fldChar w:fldCharType="separate"/>
            </w:r>
            <w:r w:rsidR="006631EB">
              <w:rPr>
                <w:noProof/>
                <w:webHidden/>
              </w:rPr>
              <w:t>5</w:t>
            </w:r>
            <w:r w:rsidR="006631EB">
              <w:rPr>
                <w:noProof/>
                <w:webHidden/>
              </w:rPr>
              <w:fldChar w:fldCharType="end"/>
            </w:r>
          </w:hyperlink>
        </w:p>
        <w:p w14:paraId="70ECFB3B" w14:textId="255C4CCB" w:rsidR="006631EB" w:rsidRDefault="00206FF4">
          <w:pPr>
            <w:pStyle w:val="TOC3"/>
            <w:tabs>
              <w:tab w:val="right" w:leader="dot" w:pos="8296"/>
            </w:tabs>
            <w:rPr>
              <w:rFonts w:asciiTheme="minorHAnsi" w:hAnsiTheme="minorHAnsi" w:cstheme="minorBidi"/>
              <w:noProof/>
              <w:kern w:val="2"/>
              <w:sz w:val="21"/>
            </w:rPr>
          </w:pPr>
          <w:hyperlink w:anchor="_Toc58868204" w:history="1">
            <w:r w:rsidR="006631EB" w:rsidRPr="00F85AA6">
              <w:rPr>
                <w:rStyle w:val="ae"/>
                <w:noProof/>
              </w:rPr>
              <w:t xml:space="preserve">4.1.2 </w:t>
            </w:r>
            <w:r w:rsidR="006631EB" w:rsidRPr="00F85AA6">
              <w:rPr>
                <w:rStyle w:val="ae"/>
                <w:noProof/>
              </w:rPr>
              <w:t>降膜式蒸发器</w:t>
            </w:r>
            <w:r w:rsidR="006631EB">
              <w:rPr>
                <w:noProof/>
                <w:webHidden/>
              </w:rPr>
              <w:tab/>
            </w:r>
            <w:r w:rsidR="006631EB">
              <w:rPr>
                <w:noProof/>
                <w:webHidden/>
              </w:rPr>
              <w:fldChar w:fldCharType="begin"/>
            </w:r>
            <w:r w:rsidR="006631EB">
              <w:rPr>
                <w:noProof/>
                <w:webHidden/>
              </w:rPr>
              <w:instrText xml:space="preserve"> PAGEREF _Toc58868204 \h </w:instrText>
            </w:r>
            <w:r w:rsidR="006631EB">
              <w:rPr>
                <w:noProof/>
                <w:webHidden/>
              </w:rPr>
            </w:r>
            <w:r w:rsidR="006631EB">
              <w:rPr>
                <w:noProof/>
                <w:webHidden/>
              </w:rPr>
              <w:fldChar w:fldCharType="separate"/>
            </w:r>
            <w:r w:rsidR="006631EB">
              <w:rPr>
                <w:noProof/>
                <w:webHidden/>
              </w:rPr>
              <w:t>5</w:t>
            </w:r>
            <w:r w:rsidR="006631EB">
              <w:rPr>
                <w:noProof/>
                <w:webHidden/>
              </w:rPr>
              <w:fldChar w:fldCharType="end"/>
            </w:r>
          </w:hyperlink>
        </w:p>
        <w:p w14:paraId="4E6F061C" w14:textId="5E86CE71" w:rsidR="006631EB" w:rsidRDefault="00206FF4">
          <w:pPr>
            <w:pStyle w:val="TOC3"/>
            <w:tabs>
              <w:tab w:val="right" w:leader="dot" w:pos="8296"/>
            </w:tabs>
            <w:rPr>
              <w:rFonts w:asciiTheme="minorHAnsi" w:hAnsiTheme="minorHAnsi" w:cstheme="minorBidi"/>
              <w:noProof/>
              <w:kern w:val="2"/>
              <w:sz w:val="21"/>
            </w:rPr>
          </w:pPr>
          <w:hyperlink w:anchor="_Toc58868205" w:history="1">
            <w:r w:rsidR="006631EB" w:rsidRPr="00F85AA6">
              <w:rPr>
                <w:rStyle w:val="ae"/>
                <w:noProof/>
              </w:rPr>
              <w:t xml:space="preserve">4.1.3 </w:t>
            </w:r>
            <w:r w:rsidR="006631EB" w:rsidRPr="00F85AA6">
              <w:rPr>
                <w:rStyle w:val="ae"/>
                <w:noProof/>
              </w:rPr>
              <w:t>刮板式蒸发器</w:t>
            </w:r>
            <w:r w:rsidR="006631EB">
              <w:rPr>
                <w:noProof/>
                <w:webHidden/>
              </w:rPr>
              <w:tab/>
            </w:r>
            <w:r w:rsidR="006631EB">
              <w:rPr>
                <w:noProof/>
                <w:webHidden/>
              </w:rPr>
              <w:fldChar w:fldCharType="begin"/>
            </w:r>
            <w:r w:rsidR="006631EB">
              <w:rPr>
                <w:noProof/>
                <w:webHidden/>
              </w:rPr>
              <w:instrText xml:space="preserve"> PAGEREF _Toc58868205 \h </w:instrText>
            </w:r>
            <w:r w:rsidR="006631EB">
              <w:rPr>
                <w:noProof/>
                <w:webHidden/>
              </w:rPr>
            </w:r>
            <w:r w:rsidR="006631EB">
              <w:rPr>
                <w:noProof/>
                <w:webHidden/>
              </w:rPr>
              <w:fldChar w:fldCharType="separate"/>
            </w:r>
            <w:r w:rsidR="006631EB">
              <w:rPr>
                <w:noProof/>
                <w:webHidden/>
              </w:rPr>
              <w:t>5</w:t>
            </w:r>
            <w:r w:rsidR="006631EB">
              <w:rPr>
                <w:noProof/>
                <w:webHidden/>
              </w:rPr>
              <w:fldChar w:fldCharType="end"/>
            </w:r>
          </w:hyperlink>
        </w:p>
        <w:p w14:paraId="144A4DCC" w14:textId="1874E430" w:rsidR="006631EB" w:rsidRDefault="00206FF4">
          <w:pPr>
            <w:pStyle w:val="TOC3"/>
            <w:tabs>
              <w:tab w:val="right" w:leader="dot" w:pos="8296"/>
            </w:tabs>
            <w:rPr>
              <w:rFonts w:asciiTheme="minorHAnsi" w:hAnsiTheme="minorHAnsi" w:cstheme="minorBidi"/>
              <w:noProof/>
              <w:kern w:val="2"/>
              <w:sz w:val="21"/>
            </w:rPr>
          </w:pPr>
          <w:hyperlink w:anchor="_Toc58868206" w:history="1">
            <w:r w:rsidR="006631EB" w:rsidRPr="00F85AA6">
              <w:rPr>
                <w:rStyle w:val="ae"/>
                <w:noProof/>
              </w:rPr>
              <w:t xml:space="preserve">4.1.4 </w:t>
            </w:r>
            <w:r w:rsidR="006631EB" w:rsidRPr="00F85AA6">
              <w:rPr>
                <w:rStyle w:val="ae"/>
                <w:noProof/>
              </w:rPr>
              <w:t>蒸发器选择</w:t>
            </w:r>
            <w:r w:rsidR="006631EB">
              <w:rPr>
                <w:noProof/>
                <w:webHidden/>
              </w:rPr>
              <w:tab/>
            </w:r>
            <w:r w:rsidR="006631EB">
              <w:rPr>
                <w:noProof/>
                <w:webHidden/>
              </w:rPr>
              <w:fldChar w:fldCharType="begin"/>
            </w:r>
            <w:r w:rsidR="006631EB">
              <w:rPr>
                <w:noProof/>
                <w:webHidden/>
              </w:rPr>
              <w:instrText xml:space="preserve"> PAGEREF _Toc58868206 \h </w:instrText>
            </w:r>
            <w:r w:rsidR="006631EB">
              <w:rPr>
                <w:noProof/>
                <w:webHidden/>
              </w:rPr>
            </w:r>
            <w:r w:rsidR="006631EB">
              <w:rPr>
                <w:noProof/>
                <w:webHidden/>
              </w:rPr>
              <w:fldChar w:fldCharType="separate"/>
            </w:r>
            <w:r w:rsidR="006631EB">
              <w:rPr>
                <w:noProof/>
                <w:webHidden/>
              </w:rPr>
              <w:t>6</w:t>
            </w:r>
            <w:r w:rsidR="006631EB">
              <w:rPr>
                <w:noProof/>
                <w:webHidden/>
              </w:rPr>
              <w:fldChar w:fldCharType="end"/>
            </w:r>
          </w:hyperlink>
        </w:p>
        <w:p w14:paraId="019734A0" w14:textId="6FFE2BAA" w:rsidR="006631EB" w:rsidRDefault="00206FF4">
          <w:pPr>
            <w:pStyle w:val="TOC2"/>
            <w:tabs>
              <w:tab w:val="right" w:leader="dot" w:pos="8296"/>
            </w:tabs>
            <w:rPr>
              <w:rFonts w:asciiTheme="minorHAnsi" w:hAnsiTheme="minorHAnsi" w:cstheme="minorBidi"/>
              <w:noProof/>
              <w:kern w:val="2"/>
              <w:sz w:val="21"/>
            </w:rPr>
          </w:pPr>
          <w:hyperlink w:anchor="_Toc58868207" w:history="1">
            <w:r w:rsidR="006631EB" w:rsidRPr="00F85AA6">
              <w:rPr>
                <w:rStyle w:val="ae"/>
                <w:noProof/>
              </w:rPr>
              <w:t xml:space="preserve">4.2 </w:t>
            </w:r>
            <w:r w:rsidR="006631EB" w:rsidRPr="00F85AA6">
              <w:rPr>
                <w:rStyle w:val="ae"/>
                <w:noProof/>
              </w:rPr>
              <w:t>换热器</w:t>
            </w:r>
            <w:r w:rsidR="006631EB">
              <w:rPr>
                <w:noProof/>
                <w:webHidden/>
              </w:rPr>
              <w:tab/>
            </w:r>
            <w:r w:rsidR="006631EB">
              <w:rPr>
                <w:noProof/>
                <w:webHidden/>
              </w:rPr>
              <w:fldChar w:fldCharType="begin"/>
            </w:r>
            <w:r w:rsidR="006631EB">
              <w:rPr>
                <w:noProof/>
                <w:webHidden/>
              </w:rPr>
              <w:instrText xml:space="preserve"> PAGEREF _Toc58868207 \h </w:instrText>
            </w:r>
            <w:r w:rsidR="006631EB">
              <w:rPr>
                <w:noProof/>
                <w:webHidden/>
              </w:rPr>
            </w:r>
            <w:r w:rsidR="006631EB">
              <w:rPr>
                <w:noProof/>
                <w:webHidden/>
              </w:rPr>
              <w:fldChar w:fldCharType="separate"/>
            </w:r>
            <w:r w:rsidR="006631EB">
              <w:rPr>
                <w:noProof/>
                <w:webHidden/>
              </w:rPr>
              <w:t>6</w:t>
            </w:r>
            <w:r w:rsidR="006631EB">
              <w:rPr>
                <w:noProof/>
                <w:webHidden/>
              </w:rPr>
              <w:fldChar w:fldCharType="end"/>
            </w:r>
          </w:hyperlink>
        </w:p>
        <w:p w14:paraId="20CA835E" w14:textId="77E35DB5" w:rsidR="006631EB" w:rsidRDefault="00206FF4">
          <w:pPr>
            <w:pStyle w:val="TOC3"/>
            <w:tabs>
              <w:tab w:val="right" w:leader="dot" w:pos="8296"/>
            </w:tabs>
            <w:rPr>
              <w:rFonts w:asciiTheme="minorHAnsi" w:hAnsiTheme="minorHAnsi" w:cstheme="minorBidi"/>
              <w:noProof/>
              <w:kern w:val="2"/>
              <w:sz w:val="21"/>
            </w:rPr>
          </w:pPr>
          <w:hyperlink w:anchor="_Toc58868208" w:history="1">
            <w:r w:rsidR="006631EB" w:rsidRPr="00F85AA6">
              <w:rPr>
                <w:rStyle w:val="ae"/>
                <w:noProof/>
              </w:rPr>
              <w:t xml:space="preserve">4.2.1 </w:t>
            </w:r>
            <w:r w:rsidR="006631EB" w:rsidRPr="00F85AA6">
              <w:rPr>
                <w:rStyle w:val="ae"/>
                <w:noProof/>
              </w:rPr>
              <w:t>浮头式换热器</w:t>
            </w:r>
            <w:r w:rsidR="006631EB">
              <w:rPr>
                <w:noProof/>
                <w:webHidden/>
              </w:rPr>
              <w:tab/>
            </w:r>
            <w:r w:rsidR="006631EB">
              <w:rPr>
                <w:noProof/>
                <w:webHidden/>
              </w:rPr>
              <w:fldChar w:fldCharType="begin"/>
            </w:r>
            <w:r w:rsidR="006631EB">
              <w:rPr>
                <w:noProof/>
                <w:webHidden/>
              </w:rPr>
              <w:instrText xml:space="preserve"> PAGEREF _Toc58868208 \h </w:instrText>
            </w:r>
            <w:r w:rsidR="006631EB">
              <w:rPr>
                <w:noProof/>
                <w:webHidden/>
              </w:rPr>
            </w:r>
            <w:r w:rsidR="006631EB">
              <w:rPr>
                <w:noProof/>
                <w:webHidden/>
              </w:rPr>
              <w:fldChar w:fldCharType="separate"/>
            </w:r>
            <w:r w:rsidR="006631EB">
              <w:rPr>
                <w:noProof/>
                <w:webHidden/>
              </w:rPr>
              <w:t>6</w:t>
            </w:r>
            <w:r w:rsidR="006631EB">
              <w:rPr>
                <w:noProof/>
                <w:webHidden/>
              </w:rPr>
              <w:fldChar w:fldCharType="end"/>
            </w:r>
          </w:hyperlink>
        </w:p>
        <w:p w14:paraId="141E6B31" w14:textId="6460B6EC" w:rsidR="006631EB" w:rsidRDefault="00206FF4">
          <w:pPr>
            <w:pStyle w:val="TOC3"/>
            <w:tabs>
              <w:tab w:val="right" w:leader="dot" w:pos="8296"/>
            </w:tabs>
            <w:rPr>
              <w:rFonts w:asciiTheme="minorHAnsi" w:hAnsiTheme="minorHAnsi" w:cstheme="minorBidi"/>
              <w:noProof/>
              <w:kern w:val="2"/>
              <w:sz w:val="21"/>
            </w:rPr>
          </w:pPr>
          <w:hyperlink w:anchor="_Toc58868209" w:history="1">
            <w:r w:rsidR="006631EB" w:rsidRPr="00F85AA6">
              <w:rPr>
                <w:rStyle w:val="ae"/>
                <w:noProof/>
              </w:rPr>
              <w:t xml:space="preserve">4.2.2 </w:t>
            </w:r>
            <w:r w:rsidR="006631EB" w:rsidRPr="00F85AA6">
              <w:rPr>
                <w:rStyle w:val="ae"/>
                <w:noProof/>
              </w:rPr>
              <w:t>固定管板式管壳式换热器</w:t>
            </w:r>
            <w:r w:rsidR="006631EB">
              <w:rPr>
                <w:noProof/>
                <w:webHidden/>
              </w:rPr>
              <w:tab/>
            </w:r>
            <w:r w:rsidR="006631EB">
              <w:rPr>
                <w:noProof/>
                <w:webHidden/>
              </w:rPr>
              <w:fldChar w:fldCharType="begin"/>
            </w:r>
            <w:r w:rsidR="006631EB">
              <w:rPr>
                <w:noProof/>
                <w:webHidden/>
              </w:rPr>
              <w:instrText xml:space="preserve"> PAGEREF _Toc58868209 \h </w:instrText>
            </w:r>
            <w:r w:rsidR="006631EB">
              <w:rPr>
                <w:noProof/>
                <w:webHidden/>
              </w:rPr>
            </w:r>
            <w:r w:rsidR="006631EB">
              <w:rPr>
                <w:noProof/>
                <w:webHidden/>
              </w:rPr>
              <w:fldChar w:fldCharType="separate"/>
            </w:r>
            <w:r w:rsidR="006631EB">
              <w:rPr>
                <w:noProof/>
                <w:webHidden/>
              </w:rPr>
              <w:t>6</w:t>
            </w:r>
            <w:r w:rsidR="006631EB">
              <w:rPr>
                <w:noProof/>
                <w:webHidden/>
              </w:rPr>
              <w:fldChar w:fldCharType="end"/>
            </w:r>
          </w:hyperlink>
        </w:p>
        <w:p w14:paraId="6E030510" w14:textId="0E492DF4" w:rsidR="006631EB" w:rsidRDefault="00206FF4">
          <w:pPr>
            <w:pStyle w:val="TOC3"/>
            <w:tabs>
              <w:tab w:val="right" w:leader="dot" w:pos="8296"/>
            </w:tabs>
            <w:rPr>
              <w:rFonts w:asciiTheme="minorHAnsi" w:hAnsiTheme="minorHAnsi" w:cstheme="minorBidi"/>
              <w:noProof/>
              <w:kern w:val="2"/>
              <w:sz w:val="21"/>
            </w:rPr>
          </w:pPr>
          <w:hyperlink w:anchor="_Toc58868210" w:history="1">
            <w:r w:rsidR="006631EB" w:rsidRPr="00F85AA6">
              <w:rPr>
                <w:rStyle w:val="ae"/>
                <w:noProof/>
              </w:rPr>
              <w:t xml:space="preserve">4.2.3 </w:t>
            </w:r>
            <w:r w:rsidR="006631EB" w:rsidRPr="00F85AA6">
              <w:rPr>
                <w:rStyle w:val="ae"/>
                <w:noProof/>
              </w:rPr>
              <w:t>夹套式换热器</w:t>
            </w:r>
            <w:r w:rsidR="006631EB">
              <w:rPr>
                <w:noProof/>
                <w:webHidden/>
              </w:rPr>
              <w:tab/>
            </w:r>
            <w:r w:rsidR="006631EB">
              <w:rPr>
                <w:noProof/>
                <w:webHidden/>
              </w:rPr>
              <w:fldChar w:fldCharType="begin"/>
            </w:r>
            <w:r w:rsidR="006631EB">
              <w:rPr>
                <w:noProof/>
                <w:webHidden/>
              </w:rPr>
              <w:instrText xml:space="preserve"> PAGEREF _Toc58868210 \h </w:instrText>
            </w:r>
            <w:r w:rsidR="006631EB">
              <w:rPr>
                <w:noProof/>
                <w:webHidden/>
              </w:rPr>
            </w:r>
            <w:r w:rsidR="006631EB">
              <w:rPr>
                <w:noProof/>
                <w:webHidden/>
              </w:rPr>
              <w:fldChar w:fldCharType="separate"/>
            </w:r>
            <w:r w:rsidR="006631EB">
              <w:rPr>
                <w:noProof/>
                <w:webHidden/>
              </w:rPr>
              <w:t>7</w:t>
            </w:r>
            <w:r w:rsidR="006631EB">
              <w:rPr>
                <w:noProof/>
                <w:webHidden/>
              </w:rPr>
              <w:fldChar w:fldCharType="end"/>
            </w:r>
          </w:hyperlink>
        </w:p>
        <w:p w14:paraId="04E6193C" w14:textId="20B150F1" w:rsidR="006631EB" w:rsidRDefault="00206FF4">
          <w:pPr>
            <w:pStyle w:val="TOC3"/>
            <w:tabs>
              <w:tab w:val="right" w:leader="dot" w:pos="8296"/>
            </w:tabs>
            <w:rPr>
              <w:rFonts w:asciiTheme="minorHAnsi" w:hAnsiTheme="minorHAnsi" w:cstheme="minorBidi"/>
              <w:noProof/>
              <w:kern w:val="2"/>
              <w:sz w:val="21"/>
            </w:rPr>
          </w:pPr>
          <w:hyperlink w:anchor="_Toc58868211" w:history="1">
            <w:r w:rsidR="006631EB" w:rsidRPr="00F85AA6">
              <w:rPr>
                <w:rStyle w:val="ae"/>
                <w:noProof/>
                <w:shd w:val="clear" w:color="auto" w:fill="FFFFFF"/>
              </w:rPr>
              <w:t xml:space="preserve">4.2.4 </w:t>
            </w:r>
            <w:r w:rsidR="006631EB" w:rsidRPr="00F85AA6">
              <w:rPr>
                <w:rStyle w:val="ae"/>
                <w:noProof/>
                <w:shd w:val="clear" w:color="auto" w:fill="FFFFFF"/>
              </w:rPr>
              <w:t>换热器选择</w:t>
            </w:r>
            <w:r w:rsidR="006631EB">
              <w:rPr>
                <w:noProof/>
                <w:webHidden/>
              </w:rPr>
              <w:tab/>
            </w:r>
            <w:r w:rsidR="006631EB">
              <w:rPr>
                <w:noProof/>
                <w:webHidden/>
              </w:rPr>
              <w:fldChar w:fldCharType="begin"/>
            </w:r>
            <w:r w:rsidR="006631EB">
              <w:rPr>
                <w:noProof/>
                <w:webHidden/>
              </w:rPr>
              <w:instrText xml:space="preserve"> PAGEREF _Toc58868211 \h </w:instrText>
            </w:r>
            <w:r w:rsidR="006631EB">
              <w:rPr>
                <w:noProof/>
                <w:webHidden/>
              </w:rPr>
            </w:r>
            <w:r w:rsidR="006631EB">
              <w:rPr>
                <w:noProof/>
                <w:webHidden/>
              </w:rPr>
              <w:fldChar w:fldCharType="separate"/>
            </w:r>
            <w:r w:rsidR="006631EB">
              <w:rPr>
                <w:noProof/>
                <w:webHidden/>
              </w:rPr>
              <w:t>7</w:t>
            </w:r>
            <w:r w:rsidR="006631EB">
              <w:rPr>
                <w:noProof/>
                <w:webHidden/>
              </w:rPr>
              <w:fldChar w:fldCharType="end"/>
            </w:r>
          </w:hyperlink>
        </w:p>
        <w:p w14:paraId="0A62C993" w14:textId="622AB0B1" w:rsidR="006631EB" w:rsidRDefault="00206FF4">
          <w:pPr>
            <w:pStyle w:val="TOC1"/>
            <w:tabs>
              <w:tab w:val="right" w:leader="dot" w:pos="8296"/>
            </w:tabs>
            <w:rPr>
              <w:rFonts w:asciiTheme="minorHAnsi" w:hAnsiTheme="minorHAnsi" w:cstheme="minorBidi"/>
              <w:noProof/>
              <w:kern w:val="2"/>
              <w:sz w:val="21"/>
            </w:rPr>
          </w:pPr>
          <w:hyperlink w:anchor="_Toc58868212" w:history="1">
            <w:r w:rsidR="006631EB" w:rsidRPr="00F85AA6">
              <w:rPr>
                <w:rStyle w:val="ae"/>
                <w:noProof/>
              </w:rPr>
              <w:t xml:space="preserve">5 </w:t>
            </w:r>
            <w:r w:rsidR="006631EB" w:rsidRPr="00F85AA6">
              <w:rPr>
                <w:rStyle w:val="ae"/>
                <w:noProof/>
              </w:rPr>
              <w:t>设备材料选择</w:t>
            </w:r>
            <w:r w:rsidR="006631EB">
              <w:rPr>
                <w:noProof/>
                <w:webHidden/>
              </w:rPr>
              <w:tab/>
            </w:r>
            <w:r w:rsidR="006631EB">
              <w:rPr>
                <w:noProof/>
                <w:webHidden/>
              </w:rPr>
              <w:fldChar w:fldCharType="begin"/>
            </w:r>
            <w:r w:rsidR="006631EB">
              <w:rPr>
                <w:noProof/>
                <w:webHidden/>
              </w:rPr>
              <w:instrText xml:space="preserve"> PAGEREF _Toc58868212 \h </w:instrText>
            </w:r>
            <w:r w:rsidR="006631EB">
              <w:rPr>
                <w:noProof/>
                <w:webHidden/>
              </w:rPr>
            </w:r>
            <w:r w:rsidR="006631EB">
              <w:rPr>
                <w:noProof/>
                <w:webHidden/>
              </w:rPr>
              <w:fldChar w:fldCharType="separate"/>
            </w:r>
            <w:r w:rsidR="006631EB">
              <w:rPr>
                <w:noProof/>
                <w:webHidden/>
              </w:rPr>
              <w:t>7</w:t>
            </w:r>
            <w:r w:rsidR="006631EB">
              <w:rPr>
                <w:noProof/>
                <w:webHidden/>
              </w:rPr>
              <w:fldChar w:fldCharType="end"/>
            </w:r>
          </w:hyperlink>
        </w:p>
        <w:p w14:paraId="0ADBB76A" w14:textId="0AF4829C" w:rsidR="006631EB" w:rsidRDefault="00206FF4">
          <w:pPr>
            <w:pStyle w:val="TOC1"/>
            <w:tabs>
              <w:tab w:val="right" w:leader="dot" w:pos="8296"/>
            </w:tabs>
            <w:rPr>
              <w:rFonts w:asciiTheme="minorHAnsi" w:hAnsiTheme="minorHAnsi" w:cstheme="minorBidi"/>
              <w:noProof/>
              <w:kern w:val="2"/>
              <w:sz w:val="21"/>
            </w:rPr>
          </w:pPr>
          <w:hyperlink w:anchor="_Toc58868213" w:history="1">
            <w:r w:rsidR="006631EB" w:rsidRPr="00F85AA6">
              <w:rPr>
                <w:rStyle w:val="ae"/>
                <w:noProof/>
              </w:rPr>
              <w:t xml:space="preserve">6 </w:t>
            </w:r>
            <w:r w:rsidR="006631EB" w:rsidRPr="00F85AA6">
              <w:rPr>
                <w:rStyle w:val="ae"/>
                <w:noProof/>
              </w:rPr>
              <w:t>总结</w:t>
            </w:r>
            <w:r w:rsidR="006631EB">
              <w:rPr>
                <w:noProof/>
                <w:webHidden/>
              </w:rPr>
              <w:tab/>
            </w:r>
            <w:r w:rsidR="006631EB">
              <w:rPr>
                <w:noProof/>
                <w:webHidden/>
              </w:rPr>
              <w:fldChar w:fldCharType="begin"/>
            </w:r>
            <w:r w:rsidR="006631EB">
              <w:rPr>
                <w:noProof/>
                <w:webHidden/>
              </w:rPr>
              <w:instrText xml:space="preserve"> PAGEREF _Toc58868213 \h </w:instrText>
            </w:r>
            <w:r w:rsidR="006631EB">
              <w:rPr>
                <w:noProof/>
                <w:webHidden/>
              </w:rPr>
            </w:r>
            <w:r w:rsidR="006631EB">
              <w:rPr>
                <w:noProof/>
                <w:webHidden/>
              </w:rPr>
              <w:fldChar w:fldCharType="separate"/>
            </w:r>
            <w:r w:rsidR="006631EB">
              <w:rPr>
                <w:noProof/>
                <w:webHidden/>
              </w:rPr>
              <w:t>7</w:t>
            </w:r>
            <w:r w:rsidR="006631EB">
              <w:rPr>
                <w:noProof/>
                <w:webHidden/>
              </w:rPr>
              <w:fldChar w:fldCharType="end"/>
            </w:r>
          </w:hyperlink>
        </w:p>
        <w:p w14:paraId="2A181B07" w14:textId="04EC1113" w:rsidR="006631EB" w:rsidRDefault="00206FF4">
          <w:pPr>
            <w:pStyle w:val="TOC1"/>
            <w:tabs>
              <w:tab w:val="right" w:leader="dot" w:pos="8296"/>
            </w:tabs>
            <w:rPr>
              <w:rFonts w:asciiTheme="minorHAnsi" w:hAnsiTheme="minorHAnsi" w:cstheme="minorBidi"/>
              <w:noProof/>
              <w:kern w:val="2"/>
              <w:sz w:val="21"/>
            </w:rPr>
          </w:pPr>
          <w:hyperlink w:anchor="_Toc58868214" w:history="1">
            <w:r w:rsidR="006631EB" w:rsidRPr="00F85AA6">
              <w:rPr>
                <w:rStyle w:val="ae"/>
                <w:noProof/>
              </w:rPr>
              <w:t xml:space="preserve">7 </w:t>
            </w:r>
            <w:r w:rsidR="006631EB" w:rsidRPr="00F85AA6">
              <w:rPr>
                <w:rStyle w:val="ae"/>
                <w:noProof/>
              </w:rPr>
              <w:t>参考文献</w:t>
            </w:r>
            <w:r w:rsidR="006631EB">
              <w:rPr>
                <w:noProof/>
                <w:webHidden/>
              </w:rPr>
              <w:tab/>
            </w:r>
            <w:r w:rsidR="006631EB">
              <w:rPr>
                <w:noProof/>
                <w:webHidden/>
              </w:rPr>
              <w:fldChar w:fldCharType="begin"/>
            </w:r>
            <w:r w:rsidR="006631EB">
              <w:rPr>
                <w:noProof/>
                <w:webHidden/>
              </w:rPr>
              <w:instrText xml:space="preserve"> PAGEREF _Toc58868214 \h </w:instrText>
            </w:r>
            <w:r w:rsidR="006631EB">
              <w:rPr>
                <w:noProof/>
                <w:webHidden/>
              </w:rPr>
            </w:r>
            <w:r w:rsidR="006631EB">
              <w:rPr>
                <w:noProof/>
                <w:webHidden/>
              </w:rPr>
              <w:fldChar w:fldCharType="separate"/>
            </w:r>
            <w:r w:rsidR="006631EB">
              <w:rPr>
                <w:noProof/>
                <w:webHidden/>
              </w:rPr>
              <w:t>7</w:t>
            </w:r>
            <w:r w:rsidR="006631EB">
              <w:rPr>
                <w:noProof/>
                <w:webHidden/>
              </w:rPr>
              <w:fldChar w:fldCharType="end"/>
            </w:r>
          </w:hyperlink>
        </w:p>
        <w:p w14:paraId="24FB2DCA" w14:textId="6F57A884" w:rsidR="006631EB" w:rsidRDefault="006631EB">
          <w:r>
            <w:rPr>
              <w:b/>
              <w:bCs/>
              <w:lang w:val="zh-CN"/>
            </w:rPr>
            <w:fldChar w:fldCharType="end"/>
          </w:r>
        </w:p>
      </w:sdtContent>
    </w:sdt>
    <w:p w14:paraId="13DFDED9" w14:textId="77777777" w:rsidR="00624F07" w:rsidRDefault="00624F07">
      <w:pPr>
        <w:widowControl/>
        <w:jc w:val="left"/>
        <w:rPr>
          <w:rFonts w:eastAsia="华文仿宋" w:cs="Times New Roman"/>
          <w:b/>
          <w:color w:val="0070C0"/>
          <w:sz w:val="36"/>
          <w:szCs w:val="36"/>
        </w:rPr>
        <w:sectPr w:rsidR="00624F07" w:rsidSect="000B1DD1">
          <w:headerReference w:type="default" r:id="rId7"/>
          <w:pgSz w:w="11906" w:h="16838"/>
          <w:pgMar w:top="1440" w:right="1800" w:bottom="1440" w:left="1800" w:header="851" w:footer="992" w:gutter="0"/>
          <w:cols w:space="425"/>
          <w:docGrid w:type="lines" w:linePitch="312"/>
        </w:sectPr>
      </w:pPr>
    </w:p>
    <w:p w14:paraId="0E74DB8A" w14:textId="177F48A2" w:rsidR="006C7786" w:rsidRPr="00624F07" w:rsidRDefault="007834C0" w:rsidP="006C7786">
      <w:pPr>
        <w:spacing w:line="312" w:lineRule="auto"/>
        <w:jc w:val="center"/>
        <w:rPr>
          <w:rFonts w:eastAsia="华文仿宋" w:cs="Times New Roman"/>
          <w:b/>
          <w:sz w:val="36"/>
          <w:szCs w:val="36"/>
        </w:rPr>
      </w:pPr>
      <w:r>
        <w:rPr>
          <w:rFonts w:eastAsia="华文仿宋" w:cs="Times New Roman" w:hint="eastAsia"/>
          <w:b/>
          <w:sz w:val="36"/>
          <w:szCs w:val="36"/>
        </w:rPr>
        <w:lastRenderedPageBreak/>
        <w:t>硫酸铵废水处理</w:t>
      </w:r>
      <w:r w:rsidR="002E6302">
        <w:rPr>
          <w:rFonts w:eastAsia="华文仿宋" w:cs="Times New Roman" w:hint="eastAsia"/>
          <w:b/>
          <w:sz w:val="36"/>
          <w:szCs w:val="36"/>
        </w:rPr>
        <w:t>方案设计</w:t>
      </w:r>
    </w:p>
    <w:p w14:paraId="6F7B1DF2" w14:textId="5E2AD0EF" w:rsidR="006C7786" w:rsidRPr="007834C0" w:rsidRDefault="001A53A9" w:rsidP="007834C0">
      <w:pPr>
        <w:pStyle w:val="1"/>
      </w:pPr>
      <w:bookmarkStart w:id="0" w:name="_Toc58868181"/>
      <w:r>
        <w:rPr>
          <w:rFonts w:hint="eastAsia"/>
        </w:rPr>
        <w:t>1</w:t>
      </w:r>
      <w:r w:rsidR="007834C0" w:rsidRPr="007834C0">
        <w:rPr>
          <w:rFonts w:hint="eastAsia"/>
        </w:rPr>
        <w:t xml:space="preserve"> </w:t>
      </w:r>
      <w:r w:rsidR="007834C0" w:rsidRPr="007834C0">
        <w:rPr>
          <w:rFonts w:hint="eastAsia"/>
        </w:rPr>
        <w:t>硫酸铵物化性质及</w:t>
      </w:r>
      <w:r w:rsidR="00264A4B">
        <w:rPr>
          <w:rFonts w:hint="eastAsia"/>
        </w:rPr>
        <w:t>用途</w:t>
      </w:r>
      <w:bookmarkEnd w:id="0"/>
    </w:p>
    <w:p w14:paraId="496AAAF7" w14:textId="0A935299" w:rsidR="007834C0" w:rsidRDefault="007834C0" w:rsidP="007834C0">
      <w:pPr>
        <w:pStyle w:val="2"/>
      </w:pPr>
      <w:bookmarkStart w:id="1" w:name="_Toc58868182"/>
      <w:r>
        <w:rPr>
          <w:rFonts w:hint="eastAsia"/>
        </w:rPr>
        <w:t>1</w:t>
      </w:r>
      <w:r>
        <w:t>.1</w:t>
      </w:r>
      <w:r>
        <w:rPr>
          <w:rFonts w:hint="eastAsia"/>
        </w:rPr>
        <w:t>硫酸铵的物理性质</w:t>
      </w:r>
      <w:bookmarkEnd w:id="1"/>
    </w:p>
    <w:p w14:paraId="2798BD91" w14:textId="1D31659A" w:rsidR="001A53A9" w:rsidRPr="001A53A9" w:rsidRDefault="001A53A9" w:rsidP="001A53A9">
      <w:pPr>
        <w:ind w:firstLine="420"/>
      </w:pPr>
      <w:r>
        <w:rPr>
          <w:rFonts w:hint="eastAsia"/>
        </w:rPr>
        <w:t>外观与性状</w:t>
      </w:r>
      <w:r>
        <w:rPr>
          <w:rFonts w:hint="eastAsia"/>
        </w:rPr>
        <w:t xml:space="preserve">: </w:t>
      </w:r>
      <w:r>
        <w:rPr>
          <w:rFonts w:hint="eastAsia"/>
        </w:rPr>
        <w:t>纯品为无色斜方晶体，工业品为白色至淡黄色结晶体。</w:t>
      </w:r>
    </w:p>
    <w:p w14:paraId="65CC4C34" w14:textId="3C1F9D36" w:rsidR="001A53A9" w:rsidRDefault="001A53A9" w:rsidP="001A53A9">
      <w:pPr>
        <w:ind w:firstLine="420"/>
      </w:pPr>
      <w:r>
        <w:rPr>
          <w:rFonts w:hint="eastAsia"/>
        </w:rPr>
        <w:t>熔点</w:t>
      </w:r>
      <w:r>
        <w:rPr>
          <w:rFonts w:hint="eastAsia"/>
        </w:rPr>
        <w:t>(</w:t>
      </w:r>
      <w:r>
        <w:rPr>
          <w:rFonts w:hint="eastAsia"/>
        </w:rPr>
        <w:t>℃</w:t>
      </w:r>
      <w:r>
        <w:rPr>
          <w:rFonts w:hint="eastAsia"/>
        </w:rPr>
        <w:t>): 230-280</w:t>
      </w:r>
      <w:r>
        <w:rPr>
          <w:rFonts w:hint="eastAsia"/>
        </w:rPr>
        <w:t>℃</w:t>
      </w:r>
    </w:p>
    <w:p w14:paraId="7B0D8EDD" w14:textId="23DF021A" w:rsidR="001A53A9" w:rsidRDefault="001A53A9" w:rsidP="001A53A9">
      <w:pPr>
        <w:ind w:firstLine="420"/>
      </w:pPr>
      <w:r>
        <w:rPr>
          <w:rFonts w:hint="eastAsia"/>
        </w:rPr>
        <w:t>相对密度</w:t>
      </w:r>
      <w:r>
        <w:rPr>
          <w:rFonts w:hint="eastAsia"/>
        </w:rPr>
        <w:t>(</w:t>
      </w:r>
      <w:r>
        <w:rPr>
          <w:rFonts w:hint="eastAsia"/>
        </w:rPr>
        <w:t>水</w:t>
      </w:r>
      <w:r>
        <w:rPr>
          <w:rFonts w:hint="eastAsia"/>
        </w:rPr>
        <w:t>=1): 1.77</w:t>
      </w:r>
    </w:p>
    <w:p w14:paraId="50D479AB" w14:textId="2B303F0E" w:rsidR="001A53A9" w:rsidRDefault="001A53A9" w:rsidP="001A53A9">
      <w:pPr>
        <w:ind w:firstLine="420"/>
      </w:pPr>
      <w:r>
        <w:rPr>
          <w:rFonts w:hint="eastAsia"/>
        </w:rPr>
        <w:t>相对</w:t>
      </w:r>
      <w:proofErr w:type="gramStart"/>
      <w:r>
        <w:rPr>
          <w:rFonts w:hint="eastAsia"/>
        </w:rPr>
        <w:t>蒸气</w:t>
      </w:r>
      <w:proofErr w:type="gramEnd"/>
      <w:r>
        <w:rPr>
          <w:rFonts w:hint="eastAsia"/>
        </w:rPr>
        <w:t>密度</w:t>
      </w:r>
      <w:r>
        <w:rPr>
          <w:rFonts w:hint="eastAsia"/>
        </w:rPr>
        <w:t>(</w:t>
      </w:r>
      <w:r>
        <w:rPr>
          <w:rFonts w:hint="eastAsia"/>
        </w:rPr>
        <w:t>空气</w:t>
      </w:r>
      <w:r>
        <w:rPr>
          <w:rFonts w:hint="eastAsia"/>
        </w:rPr>
        <w:t>=1): 7.9</w:t>
      </w:r>
    </w:p>
    <w:p w14:paraId="74EFD71F" w14:textId="51914E61" w:rsidR="00264A4B" w:rsidRDefault="00264A4B" w:rsidP="001A53A9">
      <w:pPr>
        <w:ind w:firstLine="420"/>
        <w:rPr>
          <w:rFonts w:ascii="Arial" w:hAnsi="Arial" w:cs="Arial"/>
          <w:color w:val="333333"/>
          <w:szCs w:val="21"/>
          <w:shd w:val="clear" w:color="auto" w:fill="FFFFFF"/>
        </w:rPr>
      </w:pPr>
      <w:r>
        <w:rPr>
          <w:rFonts w:ascii="Arial" w:hAnsi="Arial" w:cs="Arial"/>
          <w:color w:val="333333"/>
          <w:szCs w:val="21"/>
          <w:shd w:val="clear" w:color="auto" w:fill="FFFFFF"/>
        </w:rPr>
        <w:t>溶解度：</w:t>
      </w:r>
      <w:r>
        <w:rPr>
          <w:rFonts w:ascii="Arial" w:hAnsi="Arial" w:cs="Arial"/>
          <w:color w:val="333333"/>
          <w:szCs w:val="21"/>
          <w:shd w:val="clear" w:color="auto" w:fill="FFFFFF"/>
        </w:rPr>
        <w:t>0</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溶解</w:t>
      </w:r>
      <w:r>
        <w:rPr>
          <w:rFonts w:ascii="Arial" w:hAnsi="Arial" w:cs="Arial"/>
          <w:color w:val="333333"/>
          <w:szCs w:val="21"/>
          <w:shd w:val="clear" w:color="auto" w:fill="FFFFFF"/>
        </w:rPr>
        <w:t>70.6g</w:t>
      </w:r>
      <w:r>
        <w:rPr>
          <w:rFonts w:ascii="Arial" w:hAnsi="Arial" w:cs="Arial"/>
          <w:color w:val="333333"/>
          <w:szCs w:val="21"/>
          <w:shd w:val="clear" w:color="auto" w:fill="FFFFFF"/>
        </w:rPr>
        <w:t>。</w:t>
      </w:r>
      <w:r>
        <w:rPr>
          <w:rFonts w:ascii="Arial" w:hAnsi="Arial" w:cs="Arial"/>
          <w:color w:val="333333"/>
          <w:szCs w:val="21"/>
          <w:shd w:val="clear" w:color="auto" w:fill="FFFFFF"/>
        </w:rPr>
        <w:t>20</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溶解</w:t>
      </w:r>
      <w:r>
        <w:rPr>
          <w:rFonts w:ascii="Arial" w:hAnsi="Arial" w:cs="Arial"/>
          <w:color w:val="333333"/>
          <w:szCs w:val="21"/>
          <w:shd w:val="clear" w:color="auto" w:fill="FFFFFF"/>
        </w:rPr>
        <w:t>75.4g</w:t>
      </w:r>
      <w:r>
        <w:rPr>
          <w:rFonts w:ascii="Arial" w:hAnsi="Arial" w:cs="Arial"/>
          <w:color w:val="333333"/>
          <w:szCs w:val="21"/>
          <w:shd w:val="clear" w:color="auto" w:fill="FFFFFF"/>
        </w:rPr>
        <w:t>。</w:t>
      </w:r>
      <w:r>
        <w:rPr>
          <w:rFonts w:ascii="Arial" w:hAnsi="Arial" w:cs="Arial"/>
          <w:color w:val="333333"/>
          <w:szCs w:val="21"/>
          <w:shd w:val="clear" w:color="auto" w:fill="FFFFFF"/>
        </w:rPr>
        <w:t>30</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溶解</w:t>
      </w:r>
      <w:r>
        <w:rPr>
          <w:rFonts w:ascii="Arial" w:hAnsi="Arial" w:cs="Arial"/>
          <w:color w:val="333333"/>
          <w:szCs w:val="21"/>
          <w:shd w:val="clear" w:color="auto" w:fill="FFFFFF"/>
        </w:rPr>
        <w:t>78g</w:t>
      </w:r>
      <w:r>
        <w:rPr>
          <w:rFonts w:ascii="Arial" w:hAnsi="Arial" w:cs="Arial"/>
          <w:color w:val="333333"/>
          <w:szCs w:val="21"/>
          <w:shd w:val="clear" w:color="auto" w:fill="FFFFFF"/>
        </w:rPr>
        <w:t>。</w:t>
      </w:r>
      <w:r>
        <w:rPr>
          <w:rFonts w:ascii="Arial" w:hAnsi="Arial" w:cs="Arial"/>
          <w:color w:val="333333"/>
          <w:szCs w:val="21"/>
          <w:shd w:val="clear" w:color="auto" w:fill="FFFFFF"/>
        </w:rPr>
        <w:t>40</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溶解</w:t>
      </w:r>
      <w:r>
        <w:rPr>
          <w:rFonts w:ascii="Arial" w:hAnsi="Arial" w:cs="Arial"/>
          <w:color w:val="333333"/>
          <w:szCs w:val="21"/>
          <w:shd w:val="clear" w:color="auto" w:fill="FFFFFF"/>
        </w:rPr>
        <w:t>81g</w:t>
      </w:r>
      <w:r>
        <w:rPr>
          <w:rFonts w:ascii="Arial" w:hAnsi="Arial" w:cs="Arial"/>
          <w:color w:val="333333"/>
          <w:szCs w:val="21"/>
          <w:shd w:val="clear" w:color="auto" w:fill="FFFFFF"/>
        </w:rPr>
        <w:t>。</w:t>
      </w:r>
      <w:r>
        <w:rPr>
          <w:rFonts w:ascii="Arial" w:hAnsi="Arial" w:cs="Arial"/>
          <w:color w:val="333333"/>
          <w:szCs w:val="21"/>
          <w:shd w:val="clear" w:color="auto" w:fill="FFFFFF"/>
        </w:rPr>
        <w:t>100</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时</w:t>
      </w:r>
      <w:r>
        <w:rPr>
          <w:rFonts w:ascii="Arial" w:hAnsi="Arial" w:cs="Arial" w:hint="eastAsia"/>
          <w:color w:val="333333"/>
          <w:szCs w:val="21"/>
          <w:shd w:val="clear" w:color="auto" w:fill="FFFFFF"/>
        </w:rPr>
        <w:t>溶解</w:t>
      </w:r>
      <w:r>
        <w:rPr>
          <w:rFonts w:ascii="Arial" w:hAnsi="Arial" w:cs="Arial"/>
          <w:color w:val="333333"/>
          <w:szCs w:val="21"/>
          <w:shd w:val="clear" w:color="auto" w:fill="FFFFFF"/>
        </w:rPr>
        <w:t>103.8g</w:t>
      </w:r>
      <w:r>
        <w:rPr>
          <w:rFonts w:ascii="Arial" w:hAnsi="Arial" w:cs="Arial"/>
          <w:color w:val="333333"/>
          <w:szCs w:val="21"/>
          <w:shd w:val="clear" w:color="auto" w:fill="FFFFFF"/>
        </w:rPr>
        <w:t>。</w:t>
      </w:r>
    </w:p>
    <w:p w14:paraId="0EAB5B68" w14:textId="77777777" w:rsidR="00482990" w:rsidRDefault="00482990" w:rsidP="00482990">
      <w:pPr>
        <w:ind w:firstLine="420"/>
        <w:jc w:val="center"/>
      </w:pPr>
      <w:r w:rsidRPr="00482990">
        <w:rPr>
          <w:noProof/>
        </w:rPr>
        <w:drawing>
          <wp:inline distT="0" distB="0" distL="0" distR="0" wp14:anchorId="165C4614" wp14:editId="77E58C4F">
            <wp:extent cx="4648200" cy="2484711"/>
            <wp:effectExtent l="0" t="0" r="0" b="0"/>
            <wp:docPr id="2" name="图片 2" descr="硫酸铵溶解度曲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硫酸铵溶解度曲线图"/>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5694" cy="2494062"/>
                    </a:xfrm>
                    <a:prstGeom prst="rect">
                      <a:avLst/>
                    </a:prstGeom>
                    <a:noFill/>
                    <a:ln>
                      <a:noFill/>
                    </a:ln>
                  </pic:spPr>
                </pic:pic>
              </a:graphicData>
            </a:graphic>
          </wp:inline>
        </w:drawing>
      </w:r>
    </w:p>
    <w:p w14:paraId="5EDE6F2F" w14:textId="2AF13E73" w:rsidR="00482990" w:rsidRPr="001B7502" w:rsidRDefault="00482990" w:rsidP="00482990">
      <w:pPr>
        <w:ind w:firstLine="420"/>
        <w:jc w:val="center"/>
        <w:rPr>
          <w:b/>
          <w:bCs/>
        </w:rPr>
      </w:pPr>
      <w:r w:rsidRPr="001B7502">
        <w:rPr>
          <w:rFonts w:hint="eastAsia"/>
          <w:b/>
          <w:bCs/>
        </w:rPr>
        <w:t>图</w:t>
      </w:r>
      <w:r w:rsidRPr="001B7502">
        <w:rPr>
          <w:rFonts w:hint="eastAsia"/>
          <w:b/>
          <w:bCs/>
        </w:rPr>
        <w:t>1-1</w:t>
      </w:r>
      <w:r w:rsidRPr="001B7502">
        <w:rPr>
          <w:b/>
          <w:bCs/>
        </w:rPr>
        <w:t xml:space="preserve"> </w:t>
      </w:r>
      <w:r w:rsidRPr="001B7502">
        <w:rPr>
          <w:rFonts w:hint="eastAsia"/>
          <w:b/>
          <w:bCs/>
        </w:rPr>
        <w:t>硫酸铵的溶解度</w:t>
      </w:r>
    </w:p>
    <w:p w14:paraId="0D18E239" w14:textId="77777777" w:rsidR="00482990" w:rsidRPr="001A53A9" w:rsidRDefault="00482990" w:rsidP="001A53A9">
      <w:pPr>
        <w:ind w:firstLine="420"/>
      </w:pPr>
    </w:p>
    <w:p w14:paraId="4E23B470" w14:textId="3D605EFC" w:rsidR="007834C0" w:rsidRDefault="007834C0" w:rsidP="007834C0">
      <w:pPr>
        <w:pStyle w:val="2"/>
      </w:pPr>
      <w:bookmarkStart w:id="2" w:name="_Toc58868183"/>
      <w:r>
        <w:rPr>
          <w:rFonts w:hint="eastAsia"/>
        </w:rPr>
        <w:t>1.2</w:t>
      </w:r>
      <w:r>
        <w:rPr>
          <w:rFonts w:hint="eastAsia"/>
        </w:rPr>
        <w:t>硫酸铵的化学性质</w:t>
      </w:r>
      <w:bookmarkEnd w:id="2"/>
    </w:p>
    <w:p w14:paraId="3528C496" w14:textId="0339F4F0" w:rsidR="001A53A9" w:rsidRDefault="00482990" w:rsidP="001A53A9">
      <w:pPr>
        <w:ind w:firstLine="420"/>
      </w:pPr>
      <w:r w:rsidRPr="00482990">
        <w:rPr>
          <w:rFonts w:hint="eastAsia"/>
        </w:rPr>
        <w:t>硫酸铵溶液属于强酸弱碱盐，发生水解，溶液显酸性</w:t>
      </w:r>
      <w:r>
        <w:rPr>
          <w:rFonts w:hint="eastAsia"/>
        </w:rPr>
        <w:t>，</w:t>
      </w:r>
      <w:r w:rsidRPr="00482990">
        <w:rPr>
          <w:rFonts w:hint="eastAsia"/>
        </w:rPr>
        <w:t>水解产生的氢离子能够与</w:t>
      </w:r>
      <w:r w:rsidRPr="00482990">
        <w:rPr>
          <w:rFonts w:hint="eastAsia"/>
        </w:rPr>
        <w:t>Fe</w:t>
      </w:r>
      <w:r w:rsidRPr="00482990">
        <w:rPr>
          <w:rFonts w:hint="eastAsia"/>
        </w:rPr>
        <w:t>反应，生成氢气。</w:t>
      </w:r>
      <w:r>
        <w:rPr>
          <w:rFonts w:hint="eastAsia"/>
        </w:rPr>
        <w:t>硫酸铵</w:t>
      </w:r>
      <w:r w:rsidR="001A53A9" w:rsidRPr="001A53A9">
        <w:rPr>
          <w:rFonts w:hint="eastAsia"/>
        </w:rPr>
        <w:t>不溶于醇、丙酮和氨水。有吸湿性，吸湿后固结成块。加热到</w:t>
      </w:r>
      <w:r w:rsidR="001A53A9" w:rsidRPr="001A53A9">
        <w:rPr>
          <w:rFonts w:hint="eastAsia"/>
        </w:rPr>
        <w:t>513</w:t>
      </w:r>
      <w:r w:rsidR="001A53A9" w:rsidRPr="001A53A9">
        <w:rPr>
          <w:rFonts w:hint="eastAsia"/>
        </w:rPr>
        <w:t>℃以上完全分解成氨气、氮气、二氧化硫及水。与碱类作用则放出氨气。与氯化钡溶液反应生成硫酸钡沉淀。也可以使蛋白质发生盐析。</w:t>
      </w:r>
    </w:p>
    <w:p w14:paraId="72FA6F9D" w14:textId="676D1D37" w:rsidR="007834C0" w:rsidRDefault="007834C0" w:rsidP="007834C0">
      <w:pPr>
        <w:pStyle w:val="2"/>
      </w:pPr>
      <w:bookmarkStart w:id="3" w:name="_Toc58868184"/>
      <w:r>
        <w:rPr>
          <w:rFonts w:hint="eastAsia"/>
        </w:rPr>
        <w:t>1.3</w:t>
      </w:r>
      <w:r>
        <w:rPr>
          <w:rFonts w:hint="eastAsia"/>
        </w:rPr>
        <w:t>硫酸铵</w:t>
      </w:r>
      <w:r w:rsidR="00264A4B">
        <w:rPr>
          <w:rFonts w:hint="eastAsia"/>
        </w:rPr>
        <w:t>主要用途</w:t>
      </w:r>
      <w:bookmarkEnd w:id="3"/>
    </w:p>
    <w:p w14:paraId="4DD5FD93" w14:textId="7611FD53" w:rsidR="00264A4B" w:rsidRPr="00264A4B" w:rsidRDefault="00264A4B" w:rsidP="00264A4B">
      <w:pPr>
        <w:rPr>
          <w:rFonts w:ascii="Arial" w:hAnsi="Arial" w:cs="Arial"/>
          <w:color w:val="333333"/>
          <w:szCs w:val="21"/>
          <w:shd w:val="clear" w:color="auto" w:fill="FFFFFF"/>
        </w:rPr>
      </w:pPr>
      <w:r>
        <w:tab/>
      </w:r>
      <w:r>
        <w:rPr>
          <w:rFonts w:hint="eastAsia"/>
        </w:rPr>
        <w:t>硫酸铵是</w:t>
      </w:r>
      <w:r w:rsidRPr="00264A4B">
        <w:rPr>
          <w:rFonts w:ascii="Arial" w:hAnsi="Arial" w:cs="Arial" w:hint="eastAsia"/>
          <w:color w:val="333333"/>
          <w:szCs w:val="21"/>
          <w:shd w:val="clear" w:color="auto" w:fill="FFFFFF"/>
        </w:rPr>
        <w:t>一种优良的氮肥（俗称肥田粉），也是食品酱色的催化剂，鲜酵母生产中培养酵母菌的氮源，酸性染料染色助染剂，皮革脱灰剂。此外，还用于啤酒酿造，化学试剂和蓄电池生产等。还有一重要作用就是开采稀土</w:t>
      </w:r>
      <w:r w:rsidRPr="00264A4B">
        <w:rPr>
          <w:rFonts w:ascii="Arial" w:hAnsi="Arial" w:cs="Arial" w:hint="eastAsia"/>
          <w:color w:val="333333"/>
          <w:szCs w:val="21"/>
          <w:shd w:val="clear" w:color="auto" w:fill="FFFFFF"/>
        </w:rPr>
        <w:t>,</w:t>
      </w:r>
      <w:r w:rsidRPr="00264A4B">
        <w:rPr>
          <w:rFonts w:ascii="Arial" w:hAnsi="Arial" w:cs="Arial" w:hint="eastAsia"/>
          <w:color w:val="333333"/>
          <w:szCs w:val="21"/>
          <w:shd w:val="clear" w:color="auto" w:fill="FFFFFF"/>
        </w:rPr>
        <w:t>开采</w:t>
      </w:r>
      <w:r>
        <w:rPr>
          <w:rFonts w:ascii="Arial" w:hAnsi="Arial" w:cs="Arial" w:hint="eastAsia"/>
          <w:color w:val="333333"/>
          <w:szCs w:val="21"/>
          <w:shd w:val="clear" w:color="auto" w:fill="FFFFFF"/>
        </w:rPr>
        <w:t>需</w:t>
      </w:r>
      <w:r w:rsidRPr="00264A4B">
        <w:rPr>
          <w:rFonts w:ascii="Arial" w:hAnsi="Arial" w:cs="Arial" w:hint="eastAsia"/>
          <w:color w:val="333333"/>
          <w:szCs w:val="21"/>
          <w:shd w:val="clear" w:color="auto" w:fill="FFFFFF"/>
        </w:rPr>
        <w:t>以硫酸铵作原料</w:t>
      </w:r>
      <w:r>
        <w:rPr>
          <w:rFonts w:ascii="Arial" w:hAnsi="Arial" w:cs="Arial" w:hint="eastAsia"/>
          <w:color w:val="333333"/>
          <w:szCs w:val="21"/>
          <w:shd w:val="clear" w:color="auto" w:fill="FFFFFF"/>
        </w:rPr>
        <w:t>。</w:t>
      </w:r>
      <w:r w:rsidRPr="00264A4B">
        <w:rPr>
          <w:rFonts w:ascii="Arial" w:hAnsi="Arial" w:cs="Arial" w:hint="eastAsia"/>
          <w:color w:val="333333"/>
          <w:szCs w:val="21"/>
          <w:shd w:val="clear" w:color="auto" w:fill="FFFFFF"/>
        </w:rPr>
        <w:t xml:space="preserve"> </w:t>
      </w:r>
    </w:p>
    <w:p w14:paraId="55D36DD9" w14:textId="77777777" w:rsidR="00264A4B" w:rsidRDefault="00264A4B" w:rsidP="00264A4B">
      <w:pPr>
        <w:ind w:firstLine="420"/>
        <w:rPr>
          <w:rFonts w:ascii="Arial" w:hAnsi="Arial" w:cs="Arial"/>
          <w:color w:val="333333"/>
          <w:szCs w:val="21"/>
          <w:shd w:val="clear" w:color="auto" w:fill="FFFFFF"/>
        </w:rPr>
      </w:pPr>
      <w:r w:rsidRPr="00264A4B">
        <w:rPr>
          <w:rFonts w:ascii="Arial" w:hAnsi="Arial" w:cs="Arial" w:hint="eastAsia"/>
          <w:color w:val="333333"/>
          <w:szCs w:val="21"/>
          <w:shd w:val="clear" w:color="auto" w:fill="FFFFFF"/>
        </w:rPr>
        <w:t>生物学上的用途也很多，多用于蛋白纯化工艺方面，因为硫酸铵属于惰性物质，不易与其他生物活性物质发生反应，在纯化过程中能最大程度的保护蛋白活性，另外，硫酸铵的可溶性极好，能形成高盐环境，对于蛋白沉淀与后续的高盐纯化做准备。</w:t>
      </w:r>
    </w:p>
    <w:p w14:paraId="7561AC0A" w14:textId="04A906ED" w:rsidR="00907AE2" w:rsidRDefault="007834C0" w:rsidP="00264A4B">
      <w:pPr>
        <w:pStyle w:val="2"/>
      </w:pPr>
      <w:bookmarkStart w:id="4" w:name="_Toc58868185"/>
      <w:r>
        <w:rPr>
          <w:rFonts w:hint="eastAsia"/>
        </w:rPr>
        <w:t>1.4</w:t>
      </w:r>
      <w:r>
        <w:rPr>
          <w:rFonts w:hint="eastAsia"/>
        </w:rPr>
        <w:t>硫酸铵</w:t>
      </w:r>
      <w:r w:rsidR="00264A4B">
        <w:rPr>
          <w:rFonts w:hint="eastAsia"/>
        </w:rPr>
        <w:t>国内</w:t>
      </w:r>
      <w:r>
        <w:rPr>
          <w:rFonts w:hint="eastAsia"/>
        </w:rPr>
        <w:t>市场</w:t>
      </w:r>
      <w:r w:rsidR="00264A4B">
        <w:rPr>
          <w:rFonts w:hint="eastAsia"/>
        </w:rPr>
        <w:t>价格</w:t>
      </w:r>
      <w:bookmarkEnd w:id="4"/>
    </w:p>
    <w:p w14:paraId="363F1843" w14:textId="03B0EF86" w:rsidR="001A53A9" w:rsidRDefault="00264A4B" w:rsidP="001A53A9">
      <w:r>
        <w:tab/>
      </w:r>
      <w:r w:rsidRPr="00264A4B">
        <w:rPr>
          <w:rFonts w:hint="eastAsia"/>
        </w:rPr>
        <w:t>国内硫酸铵市场波动不大，</w:t>
      </w:r>
      <w:r>
        <w:rPr>
          <w:rFonts w:hint="eastAsia"/>
        </w:rPr>
        <w:t>市</w:t>
      </w:r>
      <w:r w:rsidRPr="00264A4B">
        <w:rPr>
          <w:rFonts w:hint="eastAsia"/>
        </w:rPr>
        <w:t>场内高</w:t>
      </w:r>
      <w:proofErr w:type="gramStart"/>
      <w:r w:rsidRPr="00264A4B">
        <w:rPr>
          <w:rFonts w:hint="eastAsia"/>
        </w:rPr>
        <w:t>报低</w:t>
      </w:r>
      <w:proofErr w:type="gramEnd"/>
      <w:r w:rsidRPr="00264A4B">
        <w:rPr>
          <w:rFonts w:hint="eastAsia"/>
        </w:rPr>
        <w:t>走现象较为普遍。当日太原钢铁</w:t>
      </w:r>
      <w:r w:rsidRPr="00264A4B">
        <w:rPr>
          <w:rFonts w:hint="eastAsia"/>
        </w:rPr>
        <w:t>480</w:t>
      </w:r>
      <w:r w:rsidRPr="00264A4B">
        <w:rPr>
          <w:rFonts w:hint="eastAsia"/>
        </w:rPr>
        <w:t>吨硫酸铵拍卖，起拍价</w:t>
      </w:r>
      <w:r w:rsidRPr="00264A4B">
        <w:rPr>
          <w:rFonts w:hint="eastAsia"/>
        </w:rPr>
        <w:t>550</w:t>
      </w:r>
      <w:r w:rsidRPr="00264A4B">
        <w:rPr>
          <w:rFonts w:hint="eastAsia"/>
        </w:rPr>
        <w:t>元</w:t>
      </w:r>
      <w:r w:rsidRPr="00264A4B">
        <w:rPr>
          <w:rFonts w:hint="eastAsia"/>
        </w:rPr>
        <w:t>/</w:t>
      </w:r>
      <w:r w:rsidRPr="00264A4B">
        <w:rPr>
          <w:rFonts w:hint="eastAsia"/>
        </w:rPr>
        <w:t>吨，成交于</w:t>
      </w:r>
      <w:r w:rsidRPr="00264A4B">
        <w:rPr>
          <w:rFonts w:hint="eastAsia"/>
        </w:rPr>
        <w:t>560</w:t>
      </w:r>
      <w:r w:rsidRPr="00264A4B">
        <w:rPr>
          <w:rFonts w:hint="eastAsia"/>
        </w:rPr>
        <w:t>元</w:t>
      </w:r>
      <w:r w:rsidRPr="00264A4B">
        <w:rPr>
          <w:rFonts w:hint="eastAsia"/>
        </w:rPr>
        <w:t>/</w:t>
      </w:r>
      <w:r w:rsidRPr="00264A4B">
        <w:rPr>
          <w:rFonts w:hint="eastAsia"/>
        </w:rPr>
        <w:t>吨，基本体现硫酸铵市场跌势趋缓的状态。产业洞察研究《中国硫酸铵产业运行态势》统计现华东市场报价未有波动，</w:t>
      </w:r>
      <w:proofErr w:type="gramStart"/>
      <w:r w:rsidRPr="00264A4B">
        <w:rPr>
          <w:rFonts w:hint="eastAsia"/>
        </w:rPr>
        <w:t>实单走货</w:t>
      </w:r>
      <w:proofErr w:type="gramEnd"/>
      <w:r w:rsidRPr="00264A4B">
        <w:rPr>
          <w:rFonts w:hint="eastAsia"/>
        </w:rPr>
        <w:t>较低，其中山东市场低位存</w:t>
      </w:r>
      <w:r w:rsidRPr="00264A4B">
        <w:rPr>
          <w:rFonts w:hint="eastAsia"/>
        </w:rPr>
        <w:t>620-650</w:t>
      </w:r>
      <w:r w:rsidRPr="00264A4B">
        <w:rPr>
          <w:rFonts w:hint="eastAsia"/>
        </w:rPr>
        <w:t>元</w:t>
      </w:r>
      <w:r w:rsidRPr="00264A4B">
        <w:rPr>
          <w:rFonts w:hint="eastAsia"/>
        </w:rPr>
        <w:t>/</w:t>
      </w:r>
      <w:r w:rsidRPr="00264A4B">
        <w:rPr>
          <w:rFonts w:hint="eastAsia"/>
        </w:rPr>
        <w:t>吨，江浙及安徽市场质量稍差执行至</w:t>
      </w:r>
      <w:r w:rsidRPr="00264A4B">
        <w:rPr>
          <w:rFonts w:hint="eastAsia"/>
        </w:rPr>
        <w:t>600</w:t>
      </w:r>
      <w:r w:rsidRPr="00264A4B">
        <w:rPr>
          <w:rFonts w:hint="eastAsia"/>
        </w:rPr>
        <w:t>元</w:t>
      </w:r>
      <w:r w:rsidRPr="00264A4B">
        <w:rPr>
          <w:rFonts w:hint="eastAsia"/>
        </w:rPr>
        <w:t>/</w:t>
      </w:r>
      <w:r w:rsidRPr="00264A4B">
        <w:rPr>
          <w:rFonts w:hint="eastAsia"/>
        </w:rPr>
        <w:t>吨；华北硫酸铵市场</w:t>
      </w:r>
      <w:r w:rsidRPr="00264A4B">
        <w:rPr>
          <w:rFonts w:hint="eastAsia"/>
        </w:rPr>
        <w:lastRenderedPageBreak/>
        <w:t>僵持观望，主流厂家价格继续有所下调，内蒙地区弱势运行，主流报盘在</w:t>
      </w:r>
      <w:r w:rsidRPr="00264A4B">
        <w:rPr>
          <w:rFonts w:hint="eastAsia"/>
        </w:rPr>
        <w:t>450-500</w:t>
      </w:r>
      <w:r w:rsidRPr="00264A4B">
        <w:rPr>
          <w:rFonts w:hint="eastAsia"/>
        </w:rPr>
        <w:t>元</w:t>
      </w:r>
      <w:r w:rsidRPr="00264A4B">
        <w:rPr>
          <w:rFonts w:hint="eastAsia"/>
        </w:rPr>
        <w:t>/</w:t>
      </w:r>
      <w:r w:rsidRPr="00264A4B">
        <w:rPr>
          <w:rFonts w:hint="eastAsia"/>
        </w:rPr>
        <w:t>吨，低端听闻存</w:t>
      </w:r>
      <w:r w:rsidRPr="00264A4B">
        <w:rPr>
          <w:rFonts w:hint="eastAsia"/>
        </w:rPr>
        <w:t>400</w:t>
      </w:r>
      <w:r w:rsidRPr="00264A4B">
        <w:rPr>
          <w:rFonts w:hint="eastAsia"/>
        </w:rPr>
        <w:t>元</w:t>
      </w:r>
      <w:r w:rsidRPr="00264A4B">
        <w:rPr>
          <w:rFonts w:hint="eastAsia"/>
        </w:rPr>
        <w:t>/</w:t>
      </w:r>
      <w:r w:rsidRPr="00264A4B">
        <w:rPr>
          <w:rFonts w:hint="eastAsia"/>
        </w:rPr>
        <w:t>吨货源，成交一般；华中市场高位基本退市，河南低位</w:t>
      </w:r>
      <w:r w:rsidRPr="00264A4B">
        <w:rPr>
          <w:rFonts w:hint="eastAsia"/>
        </w:rPr>
        <w:t>630</w:t>
      </w:r>
      <w:r w:rsidRPr="00264A4B">
        <w:rPr>
          <w:rFonts w:hint="eastAsia"/>
        </w:rPr>
        <w:t>元</w:t>
      </w:r>
      <w:r w:rsidRPr="00264A4B">
        <w:rPr>
          <w:rFonts w:hint="eastAsia"/>
        </w:rPr>
        <w:t>/</w:t>
      </w:r>
      <w:r w:rsidRPr="00264A4B">
        <w:rPr>
          <w:rFonts w:hint="eastAsia"/>
        </w:rPr>
        <w:t>吨；东北黑龙江地区新</w:t>
      </w:r>
      <w:proofErr w:type="gramStart"/>
      <w:r w:rsidRPr="00264A4B">
        <w:rPr>
          <w:rFonts w:hint="eastAsia"/>
        </w:rPr>
        <w:t>单执行</w:t>
      </w:r>
      <w:proofErr w:type="gramEnd"/>
      <w:r w:rsidRPr="00264A4B">
        <w:rPr>
          <w:rFonts w:hint="eastAsia"/>
        </w:rPr>
        <w:t>至</w:t>
      </w:r>
      <w:r w:rsidRPr="00264A4B">
        <w:rPr>
          <w:rFonts w:hint="eastAsia"/>
        </w:rPr>
        <w:t>800</w:t>
      </w:r>
      <w:r w:rsidRPr="00264A4B">
        <w:rPr>
          <w:rFonts w:hint="eastAsia"/>
        </w:rPr>
        <w:t>元</w:t>
      </w:r>
      <w:r w:rsidRPr="00264A4B">
        <w:rPr>
          <w:rFonts w:hint="eastAsia"/>
        </w:rPr>
        <w:t>/</w:t>
      </w:r>
      <w:r w:rsidRPr="00264A4B">
        <w:rPr>
          <w:rFonts w:hint="eastAsia"/>
        </w:rPr>
        <w:t>吨，吉林、辽宁在</w:t>
      </w:r>
      <w:r w:rsidRPr="00264A4B">
        <w:rPr>
          <w:rFonts w:hint="eastAsia"/>
        </w:rPr>
        <w:t>760-780</w:t>
      </w:r>
      <w:r w:rsidRPr="00264A4B">
        <w:rPr>
          <w:rFonts w:hint="eastAsia"/>
        </w:rPr>
        <w:t>元</w:t>
      </w:r>
      <w:r w:rsidRPr="00264A4B">
        <w:rPr>
          <w:rFonts w:hint="eastAsia"/>
        </w:rPr>
        <w:t>/</w:t>
      </w:r>
      <w:r w:rsidRPr="00264A4B">
        <w:rPr>
          <w:rFonts w:hint="eastAsia"/>
        </w:rPr>
        <w:t>吨；西北及西南硫酸铵市场低迷，走货困难，宁夏、青海多执行</w:t>
      </w:r>
      <w:r w:rsidRPr="00264A4B">
        <w:rPr>
          <w:rFonts w:hint="eastAsia"/>
        </w:rPr>
        <w:t>500</w:t>
      </w:r>
      <w:r w:rsidRPr="00264A4B">
        <w:rPr>
          <w:rFonts w:hint="eastAsia"/>
        </w:rPr>
        <w:t>元</w:t>
      </w:r>
      <w:r w:rsidRPr="00264A4B">
        <w:rPr>
          <w:rFonts w:hint="eastAsia"/>
        </w:rPr>
        <w:t>/</w:t>
      </w:r>
      <w:r w:rsidRPr="00264A4B">
        <w:rPr>
          <w:rFonts w:hint="eastAsia"/>
        </w:rPr>
        <w:t>吨。</w:t>
      </w:r>
    </w:p>
    <w:p w14:paraId="0B8EE027" w14:textId="43A5C5F4" w:rsidR="00482990" w:rsidRPr="00482990" w:rsidRDefault="001272AF" w:rsidP="001B7502">
      <w:pPr>
        <w:pStyle w:val="1"/>
      </w:pPr>
      <w:bookmarkStart w:id="5" w:name="_Toc58868186"/>
      <w:r>
        <w:rPr>
          <w:rFonts w:hint="eastAsia"/>
        </w:rPr>
        <w:t>2</w:t>
      </w:r>
      <w:r>
        <w:t xml:space="preserve"> </w:t>
      </w:r>
      <w:r w:rsidR="00482990" w:rsidRPr="00482990">
        <w:rPr>
          <w:rFonts w:hint="eastAsia"/>
        </w:rPr>
        <w:t>硫酸</w:t>
      </w:r>
      <w:r w:rsidR="00482990">
        <w:rPr>
          <w:rFonts w:hint="eastAsia"/>
        </w:rPr>
        <w:t>铵</w:t>
      </w:r>
      <w:r w:rsidR="00482990" w:rsidRPr="00482990">
        <w:rPr>
          <w:rFonts w:hint="eastAsia"/>
        </w:rPr>
        <w:t>废水</w:t>
      </w:r>
      <w:r w:rsidR="00482990">
        <w:rPr>
          <w:rFonts w:hint="eastAsia"/>
        </w:rPr>
        <w:t>对</w:t>
      </w:r>
      <w:r w:rsidR="00482990" w:rsidRPr="00482990">
        <w:rPr>
          <w:rFonts w:hint="eastAsia"/>
        </w:rPr>
        <w:t>环境影响及</w:t>
      </w:r>
      <w:r w:rsidR="001B7502">
        <w:rPr>
          <w:rFonts w:hint="eastAsia"/>
        </w:rPr>
        <w:t>处理难点</w:t>
      </w:r>
      <w:bookmarkEnd w:id="5"/>
    </w:p>
    <w:p w14:paraId="7F3F701B" w14:textId="6ECCE11F" w:rsidR="00482990" w:rsidRDefault="00482990" w:rsidP="00482990">
      <w:pPr>
        <w:pStyle w:val="2"/>
      </w:pPr>
      <w:bookmarkStart w:id="6" w:name="_Toc58868187"/>
      <w:r>
        <w:rPr>
          <w:rFonts w:hint="eastAsia"/>
        </w:rPr>
        <w:t>2.</w:t>
      </w:r>
      <w:r w:rsidR="001B7502">
        <w:rPr>
          <w:rFonts w:hint="eastAsia"/>
        </w:rPr>
        <w:t>1</w:t>
      </w:r>
      <w:r>
        <w:t xml:space="preserve"> </w:t>
      </w:r>
      <w:r>
        <w:rPr>
          <w:rFonts w:hint="eastAsia"/>
        </w:rPr>
        <w:t>硫酸铵废水对环境的影响</w:t>
      </w:r>
      <w:bookmarkEnd w:id="6"/>
    </w:p>
    <w:p w14:paraId="44E55294" w14:textId="369BC080" w:rsidR="001B7502" w:rsidRPr="001B7502" w:rsidRDefault="001B7502" w:rsidP="001B7502">
      <w:r>
        <w:tab/>
      </w:r>
      <w:r>
        <w:rPr>
          <w:rFonts w:ascii="Tahoma" w:hAnsi="Tahoma" w:cs="Tahoma"/>
          <w:color w:val="333333"/>
          <w:shd w:val="clear" w:color="auto" w:fill="FFFFFF"/>
        </w:rPr>
        <w:t>硫酸铵废水浓度较高，其中的氨氮，是引起富营养化的指标之一，容易使得水环境质量恶化，其排放受到严格的限制</w:t>
      </w:r>
      <w:r>
        <w:rPr>
          <w:rFonts w:ascii="Tahoma" w:hAnsi="Tahoma" w:cs="Tahoma" w:hint="eastAsia"/>
          <w:color w:val="333333"/>
          <w:shd w:val="clear" w:color="auto" w:fill="FFFFFF"/>
        </w:rPr>
        <w:t>。</w:t>
      </w:r>
    </w:p>
    <w:p w14:paraId="49651204" w14:textId="7AACF7EE" w:rsidR="001B7502" w:rsidRDefault="001B7502" w:rsidP="001B7502">
      <w:pPr>
        <w:pStyle w:val="2"/>
      </w:pPr>
      <w:bookmarkStart w:id="7" w:name="_Toc58868188"/>
      <w:r>
        <w:rPr>
          <w:rFonts w:hint="eastAsia"/>
        </w:rPr>
        <w:t>2.2</w:t>
      </w:r>
      <w:r>
        <w:t xml:space="preserve"> </w:t>
      </w:r>
      <w:r>
        <w:rPr>
          <w:rFonts w:hint="eastAsia"/>
        </w:rPr>
        <w:t>硫酸铵废水的处理难点</w:t>
      </w:r>
      <w:bookmarkEnd w:id="7"/>
    </w:p>
    <w:p w14:paraId="58B0548A" w14:textId="595A0DB6" w:rsidR="001B7502" w:rsidRPr="001B7502" w:rsidRDefault="001B7502" w:rsidP="001B7502">
      <w:r>
        <w:tab/>
      </w:r>
      <w:r w:rsidRPr="001B7502">
        <w:rPr>
          <w:rFonts w:hint="eastAsia"/>
        </w:rPr>
        <w:t>含硫酸铵废水处理难点：硫酸铵废水显著特点为溶解度大，过饱和程度高，因此含硫酸铵废水在蒸发结晶过程中极易导致设备及管道结疤、结垢、堵塞，且堵塞后固体较硬，清理起来非常困难，给蒸发结晶系统的稳定运行造成影响。因此在处理含硫酸铵废水时，蒸发结晶系统的设计，需要着重考虑硫酸铵的结晶堵塞问题，在设备的液位测量部位、出料口、管道、泵、等需要考虑吹扫、置换等防堵措施。</w:t>
      </w:r>
    </w:p>
    <w:p w14:paraId="39E175D4" w14:textId="2ABC5DDD" w:rsidR="00482990" w:rsidRPr="00264A4B" w:rsidRDefault="00482990" w:rsidP="00482990">
      <w:pPr>
        <w:pStyle w:val="2"/>
      </w:pPr>
      <w:bookmarkStart w:id="8" w:name="_Toc58868189"/>
      <w:r>
        <w:rPr>
          <w:rFonts w:hint="eastAsia"/>
        </w:rPr>
        <w:t>2.</w:t>
      </w:r>
      <w:r w:rsidR="001B7502">
        <w:rPr>
          <w:rFonts w:hint="eastAsia"/>
        </w:rPr>
        <w:t>3</w:t>
      </w:r>
      <w:r>
        <w:t xml:space="preserve"> </w:t>
      </w:r>
      <w:r>
        <w:rPr>
          <w:rFonts w:hint="eastAsia"/>
        </w:rPr>
        <w:t>硫酸铵废水的排放标准</w:t>
      </w:r>
      <w:bookmarkEnd w:id="8"/>
    </w:p>
    <w:p w14:paraId="49D6976E" w14:textId="3FCC79D9" w:rsidR="001A53A9" w:rsidRDefault="001B7502" w:rsidP="001A53A9">
      <w:r>
        <w:tab/>
      </w:r>
      <w:r w:rsidR="009B1ACF" w:rsidRPr="009B1ACF">
        <w:rPr>
          <w:rFonts w:hint="eastAsia"/>
        </w:rPr>
        <w:t>查询天津市地方标准污水综合排放标准</w:t>
      </w:r>
      <w:r w:rsidR="009B1ACF" w:rsidRPr="009B1ACF">
        <w:rPr>
          <w:rFonts w:hint="eastAsia"/>
        </w:rPr>
        <w:t>DB12,</w:t>
      </w:r>
      <w:r w:rsidR="009B1ACF" w:rsidRPr="009B1ACF">
        <w:rPr>
          <w:rFonts w:hint="eastAsia"/>
        </w:rPr>
        <w:t>对于第二类污染物最高允许排放浓度，硫化物一级标准要求</w:t>
      </w:r>
      <w:r w:rsidR="009B1ACF" w:rsidRPr="009B1ACF">
        <w:rPr>
          <w:rFonts w:hint="eastAsia"/>
        </w:rPr>
        <w:t>0.5mg/L,</w:t>
      </w:r>
      <w:r w:rsidR="009B1ACF" w:rsidRPr="009B1ACF">
        <w:rPr>
          <w:rFonts w:hint="eastAsia"/>
        </w:rPr>
        <w:t>二级标准要求</w:t>
      </w:r>
      <w:r w:rsidR="009B1ACF" w:rsidRPr="009B1ACF">
        <w:rPr>
          <w:rFonts w:hint="eastAsia"/>
        </w:rPr>
        <w:t>1mg/L,</w:t>
      </w:r>
      <w:r w:rsidR="009B1ACF" w:rsidRPr="009B1ACF">
        <w:rPr>
          <w:rFonts w:hint="eastAsia"/>
        </w:rPr>
        <w:t>三级标准要求</w:t>
      </w:r>
      <w:r w:rsidR="009B1ACF" w:rsidRPr="009B1ACF">
        <w:rPr>
          <w:rFonts w:hint="eastAsia"/>
        </w:rPr>
        <w:t>1mg/L</w:t>
      </w:r>
      <w:r w:rsidR="009B1ACF" w:rsidRPr="009B1ACF">
        <w:rPr>
          <w:rFonts w:hint="eastAsia"/>
        </w:rPr>
        <w:t>。</w:t>
      </w:r>
    </w:p>
    <w:p w14:paraId="5FAB172B" w14:textId="642FA8FD" w:rsidR="001A53A9" w:rsidRDefault="002E6302" w:rsidP="002E6302">
      <w:pPr>
        <w:pStyle w:val="1"/>
      </w:pPr>
      <w:bookmarkStart w:id="9" w:name="_Toc58868190"/>
      <w:r>
        <w:rPr>
          <w:rFonts w:hint="eastAsia"/>
        </w:rPr>
        <w:t>3</w:t>
      </w:r>
      <w:r>
        <w:t xml:space="preserve"> </w:t>
      </w:r>
      <w:r>
        <w:rPr>
          <w:rFonts w:hint="eastAsia"/>
        </w:rPr>
        <w:t>硫酸铵废水工艺处理方案分析</w:t>
      </w:r>
      <w:bookmarkEnd w:id="9"/>
    </w:p>
    <w:p w14:paraId="1372E53A" w14:textId="02F82C3A" w:rsidR="002E6302" w:rsidRDefault="002E6302" w:rsidP="002E6302">
      <w:pPr>
        <w:pStyle w:val="2"/>
      </w:pPr>
      <w:bookmarkStart w:id="10" w:name="_Toc58868191"/>
      <w:r>
        <w:rPr>
          <w:rFonts w:hint="eastAsia"/>
        </w:rPr>
        <w:t>3.1</w:t>
      </w:r>
      <w:r>
        <w:t xml:space="preserve"> </w:t>
      </w:r>
      <w:r>
        <w:rPr>
          <w:rFonts w:hint="eastAsia"/>
        </w:rPr>
        <w:t>设计条件</w:t>
      </w:r>
      <w:bookmarkEnd w:id="10"/>
    </w:p>
    <w:p w14:paraId="0B565A4F" w14:textId="689741EF" w:rsidR="00CF2EE5" w:rsidRDefault="002E6302" w:rsidP="00CF2EE5">
      <w:pPr>
        <w:ind w:firstLine="420"/>
      </w:pPr>
      <w:r>
        <w:rPr>
          <w:rFonts w:hint="eastAsia"/>
        </w:rPr>
        <w:t>处理量：</w:t>
      </w:r>
      <w:r>
        <w:rPr>
          <w:rFonts w:hint="eastAsia"/>
        </w:rPr>
        <w:t>20t</w:t>
      </w:r>
      <w:r>
        <w:t>/h</w:t>
      </w:r>
      <w:r w:rsidR="00CF2EE5">
        <w:tab/>
      </w:r>
      <w:r w:rsidR="00CF2EE5">
        <w:tab/>
      </w:r>
      <w:r w:rsidR="00CF2EE5">
        <w:tab/>
      </w:r>
      <w:r w:rsidR="00CF2EE5">
        <w:tab/>
      </w:r>
      <w:r>
        <w:rPr>
          <w:rFonts w:hint="eastAsia"/>
        </w:rPr>
        <w:t>料液浓度：硫酸铵质量分数为</w:t>
      </w:r>
      <w:r>
        <w:rPr>
          <w:rFonts w:hint="eastAsia"/>
        </w:rPr>
        <w:t>7%</w:t>
      </w:r>
      <w:r w:rsidR="00CF2EE5">
        <w:tab/>
      </w:r>
    </w:p>
    <w:p w14:paraId="2E231B7B" w14:textId="0DC95A53" w:rsidR="002E6302" w:rsidRPr="002E6302" w:rsidRDefault="002E6302" w:rsidP="00CF2EE5">
      <w:pPr>
        <w:ind w:firstLine="420"/>
      </w:pPr>
      <w:r>
        <w:rPr>
          <w:rFonts w:hint="eastAsia"/>
        </w:rPr>
        <w:t>蒸汽压力：</w:t>
      </w:r>
      <w:r>
        <w:rPr>
          <w:rFonts w:hint="eastAsia"/>
        </w:rPr>
        <w:t>0.4</w:t>
      </w:r>
      <w:r>
        <w:t>Mpa</w:t>
      </w:r>
      <w:r>
        <w:rPr>
          <w:rFonts w:hint="eastAsia"/>
        </w:rPr>
        <w:t>（表压）</w:t>
      </w:r>
      <w:r w:rsidR="00CF2EE5">
        <w:tab/>
      </w:r>
      <w:r>
        <w:rPr>
          <w:rFonts w:hint="eastAsia"/>
        </w:rPr>
        <w:t>冷凝水温度：</w:t>
      </w:r>
      <w:r>
        <w:rPr>
          <w:rFonts w:hint="eastAsia"/>
        </w:rPr>
        <w:t>30</w:t>
      </w:r>
      <w:r>
        <w:rPr>
          <w:rFonts w:hint="eastAsia"/>
        </w:rPr>
        <w:t>℃</w:t>
      </w:r>
    </w:p>
    <w:p w14:paraId="678C8C44" w14:textId="334ECCFB" w:rsidR="001A53A9" w:rsidRDefault="002E6302" w:rsidP="002E6302">
      <w:pPr>
        <w:pStyle w:val="2"/>
      </w:pPr>
      <w:bookmarkStart w:id="11" w:name="_Toc58868192"/>
      <w:r>
        <w:rPr>
          <w:rFonts w:hint="eastAsia"/>
        </w:rPr>
        <w:t>3.2</w:t>
      </w:r>
      <w:r>
        <w:t xml:space="preserve"> </w:t>
      </w:r>
      <w:r w:rsidR="00CF2EE5">
        <w:rPr>
          <w:rFonts w:hint="eastAsia"/>
        </w:rPr>
        <w:t>常见</w:t>
      </w:r>
      <w:r w:rsidR="00A03485">
        <w:rPr>
          <w:rFonts w:hint="eastAsia"/>
        </w:rPr>
        <w:t>处理方案</w:t>
      </w:r>
      <w:bookmarkEnd w:id="11"/>
    </w:p>
    <w:p w14:paraId="4F81F73F" w14:textId="019BA749" w:rsidR="00E26964" w:rsidRPr="00E26964" w:rsidRDefault="00E26964" w:rsidP="00E26964">
      <w:pPr>
        <w:pStyle w:val="3"/>
      </w:pPr>
      <w:bookmarkStart w:id="12" w:name="_Toc58868193"/>
      <w:r>
        <w:rPr>
          <w:rFonts w:hint="eastAsia"/>
        </w:rPr>
        <w:t>3.2.1</w:t>
      </w:r>
      <w:r>
        <w:t xml:space="preserve"> </w:t>
      </w:r>
      <w:r>
        <w:rPr>
          <w:rFonts w:hint="eastAsia"/>
        </w:rPr>
        <w:t>单效蒸发</w:t>
      </w:r>
      <w:bookmarkEnd w:id="12"/>
    </w:p>
    <w:p w14:paraId="6004B781" w14:textId="1F8794A1" w:rsidR="00E26964" w:rsidRDefault="00E26964" w:rsidP="00E26964">
      <w:pPr>
        <w:ind w:firstLine="420"/>
      </w:pPr>
      <w:r>
        <w:rPr>
          <w:rFonts w:hint="eastAsia"/>
        </w:rPr>
        <w:t>单效蒸发是将母液直接打入蒸发器进行一次浓缩，浓缩液经常温冷却过滤，滤液经过预热器再次进入蒸发器进行二次浓缩，然后冷却结晶。该工艺既回收了氯化铵，又有效减少残液量，单</w:t>
      </w:r>
      <w:proofErr w:type="gramStart"/>
      <w:r>
        <w:rPr>
          <w:rFonts w:hint="eastAsia"/>
        </w:rPr>
        <w:t>效工程</w:t>
      </w:r>
      <w:proofErr w:type="gramEnd"/>
      <w:r>
        <w:rPr>
          <w:rFonts w:hint="eastAsia"/>
        </w:rPr>
        <w:t>投资少，动力消耗小，</w:t>
      </w:r>
      <w:r w:rsidR="00F41189">
        <w:rPr>
          <w:rFonts w:hint="eastAsia"/>
        </w:rPr>
        <w:t>但二次蒸汽不能再利用，</w:t>
      </w:r>
      <w:r>
        <w:rPr>
          <w:rFonts w:hint="eastAsia"/>
        </w:rPr>
        <w:t>比较适合中小企业的情况。</w:t>
      </w:r>
    </w:p>
    <w:p w14:paraId="4A0F1965" w14:textId="77777777" w:rsidR="00E26964" w:rsidRDefault="00E26964" w:rsidP="00E26964">
      <w:pPr>
        <w:ind w:firstLine="420"/>
        <w:jc w:val="center"/>
        <w:rPr>
          <w:rFonts w:ascii="Arial" w:hAnsi="Arial" w:cs="Arial"/>
          <w:color w:val="333333"/>
          <w:szCs w:val="21"/>
          <w:shd w:val="clear" w:color="auto" w:fill="FFFFFF"/>
        </w:rPr>
      </w:pPr>
      <w:r w:rsidRPr="00E26964">
        <w:rPr>
          <w:rFonts w:ascii="Arial" w:hAnsi="Arial" w:cs="Arial"/>
          <w:noProof/>
          <w:color w:val="333333"/>
          <w:szCs w:val="21"/>
          <w:shd w:val="clear" w:color="auto" w:fill="FFFFFF"/>
        </w:rPr>
        <w:drawing>
          <wp:inline distT="0" distB="0" distL="0" distR="0" wp14:anchorId="0F1A3389" wp14:editId="48E06F3D">
            <wp:extent cx="2644140" cy="26441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40" cy="2644140"/>
                    </a:xfrm>
                    <a:prstGeom prst="rect">
                      <a:avLst/>
                    </a:prstGeom>
                    <a:noFill/>
                    <a:ln>
                      <a:noFill/>
                    </a:ln>
                  </pic:spPr>
                </pic:pic>
              </a:graphicData>
            </a:graphic>
          </wp:inline>
        </w:drawing>
      </w:r>
    </w:p>
    <w:p w14:paraId="404E18CC" w14:textId="77777777" w:rsidR="00E26964" w:rsidRPr="00E26964" w:rsidRDefault="00E26964" w:rsidP="00E26964">
      <w:pPr>
        <w:ind w:firstLine="420"/>
        <w:jc w:val="center"/>
        <w:rPr>
          <w:rFonts w:ascii="Arial" w:hAnsi="Arial" w:cs="Arial"/>
          <w:b/>
          <w:bCs/>
          <w:color w:val="333333"/>
          <w:szCs w:val="21"/>
          <w:shd w:val="clear" w:color="auto" w:fill="FFFFFF"/>
        </w:rPr>
      </w:pPr>
      <w:r w:rsidRPr="00E26964">
        <w:rPr>
          <w:rFonts w:ascii="Arial" w:hAnsi="Arial" w:cs="Arial" w:hint="eastAsia"/>
          <w:b/>
          <w:bCs/>
          <w:color w:val="333333"/>
          <w:szCs w:val="21"/>
          <w:shd w:val="clear" w:color="auto" w:fill="FFFFFF"/>
        </w:rPr>
        <w:t>图</w:t>
      </w:r>
      <w:r w:rsidRPr="00E26964">
        <w:rPr>
          <w:rFonts w:ascii="Arial" w:hAnsi="Arial" w:cs="Arial" w:hint="eastAsia"/>
          <w:b/>
          <w:bCs/>
          <w:color w:val="333333"/>
          <w:szCs w:val="21"/>
          <w:shd w:val="clear" w:color="auto" w:fill="FFFFFF"/>
        </w:rPr>
        <w:t>3-1</w:t>
      </w:r>
      <w:r w:rsidRPr="00E26964">
        <w:rPr>
          <w:rFonts w:ascii="Arial" w:hAnsi="Arial" w:cs="Arial"/>
          <w:b/>
          <w:bCs/>
          <w:color w:val="333333"/>
          <w:szCs w:val="21"/>
          <w:shd w:val="clear" w:color="auto" w:fill="FFFFFF"/>
        </w:rPr>
        <w:t xml:space="preserve"> </w:t>
      </w:r>
      <w:r w:rsidRPr="00E26964">
        <w:rPr>
          <w:rFonts w:ascii="Arial" w:hAnsi="Arial" w:cs="Arial" w:hint="eastAsia"/>
          <w:b/>
          <w:bCs/>
          <w:color w:val="333333"/>
          <w:szCs w:val="21"/>
          <w:shd w:val="clear" w:color="auto" w:fill="FFFFFF"/>
        </w:rPr>
        <w:t>单效蒸发</w:t>
      </w:r>
      <w:r>
        <w:rPr>
          <w:rFonts w:ascii="Arial" w:hAnsi="Arial" w:cs="Arial" w:hint="eastAsia"/>
          <w:b/>
          <w:bCs/>
          <w:color w:val="333333"/>
          <w:szCs w:val="21"/>
          <w:shd w:val="clear" w:color="auto" w:fill="FFFFFF"/>
        </w:rPr>
        <w:t>流程</w:t>
      </w:r>
    </w:p>
    <w:p w14:paraId="72DC0327" w14:textId="147032A6" w:rsidR="00E26964" w:rsidRPr="00E26964" w:rsidRDefault="00E26964" w:rsidP="00E26964">
      <w:pPr>
        <w:ind w:firstLine="420"/>
        <w:jc w:val="center"/>
      </w:pPr>
    </w:p>
    <w:p w14:paraId="7184F708" w14:textId="70C4E7C2" w:rsidR="00A03485" w:rsidRDefault="00A03485" w:rsidP="00A03485">
      <w:pPr>
        <w:pStyle w:val="3"/>
      </w:pPr>
      <w:bookmarkStart w:id="13" w:name="_Toc58868194"/>
      <w:r>
        <w:rPr>
          <w:rFonts w:hint="eastAsia"/>
        </w:rPr>
        <w:t>3.2.</w:t>
      </w:r>
      <w:r w:rsidR="00E26964">
        <w:rPr>
          <w:rFonts w:hint="eastAsia"/>
        </w:rPr>
        <w:t>2</w:t>
      </w:r>
      <w:r>
        <w:t xml:space="preserve"> </w:t>
      </w:r>
      <w:r w:rsidR="00905368">
        <w:rPr>
          <w:rFonts w:hint="eastAsia"/>
        </w:rPr>
        <w:t>多效</w:t>
      </w:r>
      <w:r>
        <w:rPr>
          <w:rFonts w:hint="eastAsia"/>
        </w:rPr>
        <w:t>蒸发</w:t>
      </w:r>
      <w:bookmarkEnd w:id="13"/>
    </w:p>
    <w:p w14:paraId="6605EC01" w14:textId="074FCF2D" w:rsidR="00E26964" w:rsidRDefault="00905368" w:rsidP="00E26964">
      <w:pPr>
        <w:ind w:firstLine="420"/>
        <w:rPr>
          <w:rFonts w:ascii="Arial" w:hAnsi="Arial" w:cs="Arial"/>
          <w:color w:val="333333"/>
          <w:szCs w:val="21"/>
          <w:shd w:val="clear" w:color="auto" w:fill="FFFFFF"/>
        </w:rPr>
      </w:pPr>
      <w:r>
        <w:rPr>
          <w:rFonts w:hint="eastAsia"/>
        </w:rPr>
        <w:t>蒸发是</w:t>
      </w:r>
      <w:r w:rsidRPr="00905368">
        <w:rPr>
          <w:rFonts w:hint="eastAsia"/>
        </w:rPr>
        <w:t>采用物理方法，利用盐分超过其饱和溶解度进行结晶析出的方法，从而实现固液分离，盐分以固态形式分离出来。</w:t>
      </w:r>
      <w:proofErr w:type="gramStart"/>
      <w:r>
        <w:rPr>
          <w:rFonts w:ascii="Arial" w:hAnsi="Arial" w:cs="Arial"/>
          <w:color w:val="333333"/>
          <w:szCs w:val="21"/>
          <w:shd w:val="clear" w:color="auto" w:fill="FFFFFF"/>
        </w:rPr>
        <w:t>将前效的</w:t>
      </w:r>
      <w:proofErr w:type="gramEnd"/>
      <w:r>
        <w:rPr>
          <w:rFonts w:ascii="Arial" w:hAnsi="Arial" w:cs="Arial"/>
          <w:color w:val="333333"/>
          <w:szCs w:val="21"/>
          <w:shd w:val="clear" w:color="auto" w:fill="FFFFFF"/>
        </w:rPr>
        <w:t>二次蒸汽作为下一效加热蒸汽的串联蒸发操作。在多效蒸发中，各效的操作压力、相应的加热蒸汽温度与溶液沸点依次降低。</w:t>
      </w:r>
      <w:r w:rsidR="00E26964">
        <w:rPr>
          <w:rFonts w:ascii="Arial" w:hAnsi="Arial" w:cs="Arial" w:hint="eastAsia"/>
          <w:color w:val="333333"/>
          <w:szCs w:val="21"/>
          <w:shd w:val="clear" w:color="auto" w:fill="FFFFFF"/>
        </w:rPr>
        <w:t>多效蒸发</w:t>
      </w:r>
      <w:r w:rsidR="00CF2EE5">
        <w:rPr>
          <w:rFonts w:ascii="Arial" w:hAnsi="Arial" w:cs="Arial" w:hint="eastAsia"/>
          <w:color w:val="333333"/>
          <w:szCs w:val="21"/>
          <w:shd w:val="clear" w:color="auto" w:fill="FFFFFF"/>
        </w:rPr>
        <w:t>虽然初始设备投资费用高，但是</w:t>
      </w:r>
      <w:r w:rsidR="00E26964">
        <w:rPr>
          <w:rFonts w:ascii="Arial" w:hAnsi="Arial" w:cs="Arial" w:hint="eastAsia"/>
          <w:color w:val="333333"/>
          <w:szCs w:val="21"/>
          <w:shd w:val="clear" w:color="auto" w:fill="FFFFFF"/>
        </w:rPr>
        <w:t>蒸汽用量少，可节约能源。</w:t>
      </w:r>
      <w:r w:rsidR="00CF2EE5">
        <w:rPr>
          <w:rFonts w:ascii="Arial" w:hAnsi="Arial" w:cs="Arial" w:hint="eastAsia"/>
          <w:color w:val="333333"/>
          <w:szCs w:val="21"/>
          <w:shd w:val="clear" w:color="auto" w:fill="FFFFFF"/>
        </w:rPr>
        <w:t>长远来看，经济效益较好。</w:t>
      </w:r>
    </w:p>
    <w:p w14:paraId="5DF57A8C" w14:textId="6B4CAD51" w:rsidR="00E26964" w:rsidRDefault="00E26964" w:rsidP="00E26964">
      <w:pPr>
        <w:ind w:firstLine="420"/>
        <w:jc w:val="center"/>
        <w:rPr>
          <w:rFonts w:ascii="Arial" w:hAnsi="Arial" w:cs="Arial"/>
          <w:color w:val="333333"/>
          <w:szCs w:val="21"/>
          <w:shd w:val="clear" w:color="auto" w:fill="FFFFFF"/>
        </w:rPr>
      </w:pPr>
      <w:r w:rsidRPr="00E26964">
        <w:rPr>
          <w:rFonts w:ascii="Arial" w:hAnsi="Arial" w:cs="Arial"/>
          <w:noProof/>
          <w:color w:val="333333"/>
          <w:szCs w:val="21"/>
          <w:shd w:val="clear" w:color="auto" w:fill="FFFFFF"/>
        </w:rPr>
        <w:drawing>
          <wp:inline distT="0" distB="0" distL="0" distR="0" wp14:anchorId="0A04FA23" wp14:editId="71EB21DD">
            <wp:extent cx="3436620" cy="2606332"/>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725" cy="2624613"/>
                    </a:xfrm>
                    <a:prstGeom prst="rect">
                      <a:avLst/>
                    </a:prstGeom>
                    <a:noFill/>
                    <a:ln>
                      <a:noFill/>
                    </a:ln>
                  </pic:spPr>
                </pic:pic>
              </a:graphicData>
            </a:graphic>
          </wp:inline>
        </w:drawing>
      </w:r>
    </w:p>
    <w:p w14:paraId="77A1EB3E" w14:textId="207228E7" w:rsidR="00E26964" w:rsidRPr="00E26964" w:rsidRDefault="00E26964" w:rsidP="00E26964">
      <w:pPr>
        <w:ind w:firstLine="420"/>
        <w:jc w:val="center"/>
        <w:rPr>
          <w:rFonts w:ascii="Arial" w:hAnsi="Arial" w:cs="Arial"/>
          <w:b/>
          <w:bCs/>
          <w:color w:val="333333"/>
          <w:szCs w:val="21"/>
          <w:shd w:val="clear" w:color="auto" w:fill="FFFFFF"/>
        </w:rPr>
      </w:pPr>
      <w:r w:rsidRPr="00E26964">
        <w:rPr>
          <w:rFonts w:ascii="Arial" w:hAnsi="Arial" w:cs="Arial" w:hint="eastAsia"/>
          <w:b/>
          <w:bCs/>
          <w:color w:val="333333"/>
          <w:szCs w:val="21"/>
          <w:shd w:val="clear" w:color="auto" w:fill="FFFFFF"/>
        </w:rPr>
        <w:t>图</w:t>
      </w:r>
      <w:r w:rsidRPr="00E26964">
        <w:rPr>
          <w:rFonts w:ascii="Arial" w:hAnsi="Arial" w:cs="Arial" w:hint="eastAsia"/>
          <w:b/>
          <w:bCs/>
          <w:color w:val="333333"/>
          <w:szCs w:val="21"/>
          <w:shd w:val="clear" w:color="auto" w:fill="FFFFFF"/>
        </w:rPr>
        <w:t>3-2</w:t>
      </w:r>
      <w:r w:rsidRPr="00E26964">
        <w:rPr>
          <w:rFonts w:ascii="Arial" w:hAnsi="Arial" w:cs="Arial"/>
          <w:b/>
          <w:bCs/>
          <w:color w:val="333333"/>
          <w:szCs w:val="21"/>
          <w:shd w:val="clear" w:color="auto" w:fill="FFFFFF"/>
        </w:rPr>
        <w:t xml:space="preserve"> </w:t>
      </w:r>
      <w:r w:rsidRPr="00E26964">
        <w:rPr>
          <w:rFonts w:ascii="Arial" w:hAnsi="Arial" w:cs="Arial" w:hint="eastAsia"/>
          <w:b/>
          <w:bCs/>
          <w:color w:val="333333"/>
          <w:szCs w:val="21"/>
          <w:shd w:val="clear" w:color="auto" w:fill="FFFFFF"/>
        </w:rPr>
        <w:t>多效蒸发流程</w:t>
      </w:r>
    </w:p>
    <w:p w14:paraId="0DC257BA" w14:textId="0CC0783B" w:rsidR="00A03485" w:rsidRPr="00A03485" w:rsidRDefault="00A03485" w:rsidP="00905368">
      <w:pPr>
        <w:pStyle w:val="3"/>
      </w:pPr>
      <w:bookmarkStart w:id="14" w:name="_Toc58868195"/>
      <w:r>
        <w:rPr>
          <w:rFonts w:hint="eastAsia"/>
        </w:rPr>
        <w:t>3.2.</w:t>
      </w:r>
      <w:r w:rsidR="00E26964">
        <w:rPr>
          <w:rFonts w:hint="eastAsia"/>
        </w:rPr>
        <w:t>3</w:t>
      </w:r>
      <w:r>
        <w:t xml:space="preserve"> </w:t>
      </w:r>
      <w:r w:rsidR="00CF2EE5">
        <w:rPr>
          <w:rFonts w:hint="eastAsia"/>
        </w:rPr>
        <w:t>M</w:t>
      </w:r>
      <w:r w:rsidR="00CF2EE5">
        <w:t>VR</w:t>
      </w:r>
      <w:r>
        <w:rPr>
          <w:rFonts w:hint="eastAsia"/>
        </w:rPr>
        <w:t>蒸发</w:t>
      </w:r>
      <w:bookmarkEnd w:id="14"/>
    </w:p>
    <w:p w14:paraId="3E0F054E" w14:textId="11DDA811" w:rsidR="00CF2EE5" w:rsidRDefault="00CF2EE5" w:rsidP="00CF2EE5">
      <w:pPr>
        <w:ind w:firstLine="420"/>
      </w:pPr>
      <w:r>
        <w:t>MVR</w:t>
      </w:r>
      <w:r w:rsidR="00A03485">
        <w:rPr>
          <w:rFonts w:hint="eastAsia"/>
        </w:rPr>
        <w:t>是采用机械压缩的方法，将二次蒸汽的温度、压力提高后作为加热蒸汽使用的一种技术。废水进入系统，与返回母液和循环液混合后进入蒸发器，吸热蒸发。蒸发出的蒸汽</w:t>
      </w:r>
      <w:r w:rsidR="00A03485">
        <w:rPr>
          <w:rFonts w:hint="eastAsia"/>
        </w:rPr>
        <w:t>(</w:t>
      </w:r>
      <w:r w:rsidR="00A03485">
        <w:rPr>
          <w:rFonts w:hint="eastAsia"/>
        </w:rPr>
        <w:t>二次蒸汽</w:t>
      </w:r>
      <w:r w:rsidR="00A03485">
        <w:rPr>
          <w:rFonts w:hint="eastAsia"/>
        </w:rPr>
        <w:t>)</w:t>
      </w:r>
      <w:r w:rsidR="00A03485">
        <w:rPr>
          <w:rFonts w:hint="eastAsia"/>
        </w:rPr>
        <w:t>被压缩机吸入，经压缩升温升压后输入到蒸发器内放热冷凝，冷凝水可直接排放或作为其他工序用水。蒸发后的浓废水，浓度达到饱和溶解度时废水内溶解的溶质将以晶体的形式析出。</w:t>
      </w:r>
    </w:p>
    <w:p w14:paraId="7F856193" w14:textId="352F5D97" w:rsidR="00CF2EE5" w:rsidRPr="00CF2EE5" w:rsidRDefault="00CF2EE5" w:rsidP="00CF2EE5">
      <w:pPr>
        <w:ind w:firstLine="420"/>
      </w:pPr>
      <w:r>
        <w:rPr>
          <w:rFonts w:hint="eastAsia"/>
        </w:rPr>
        <w:t>但是</w:t>
      </w:r>
      <w:r>
        <w:rPr>
          <w:rFonts w:hint="eastAsia"/>
        </w:rPr>
        <w:t>M</w:t>
      </w:r>
      <w:r>
        <w:t>VR</w:t>
      </w:r>
      <w:r>
        <w:rPr>
          <w:rFonts w:hint="eastAsia"/>
        </w:rPr>
        <w:t>工艺不适合处理有腐蚀性或者浓度较高的介质，因为泵压缩的二次蒸汽也会有腐蚀性，易损坏，需经常更换，增加成本。</w:t>
      </w:r>
    </w:p>
    <w:p w14:paraId="46E2124E" w14:textId="6048228A" w:rsidR="00CF2EE5" w:rsidRDefault="00CF2EE5" w:rsidP="00CF2EE5">
      <w:pPr>
        <w:ind w:firstLine="420"/>
        <w:jc w:val="center"/>
      </w:pPr>
      <w:r w:rsidRPr="00CF2EE5">
        <w:rPr>
          <w:noProof/>
        </w:rPr>
        <w:drawing>
          <wp:inline distT="0" distB="0" distL="0" distR="0" wp14:anchorId="7C1A254B" wp14:editId="7F3818B6">
            <wp:extent cx="2664065" cy="276606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403" cy="2789253"/>
                    </a:xfrm>
                    <a:prstGeom prst="rect">
                      <a:avLst/>
                    </a:prstGeom>
                    <a:noFill/>
                    <a:ln>
                      <a:noFill/>
                    </a:ln>
                  </pic:spPr>
                </pic:pic>
              </a:graphicData>
            </a:graphic>
          </wp:inline>
        </w:drawing>
      </w:r>
    </w:p>
    <w:p w14:paraId="4A61FFF1" w14:textId="518A6918" w:rsidR="00CF2EE5" w:rsidRPr="00CF2EE5" w:rsidRDefault="00CF2EE5" w:rsidP="00CF2EE5">
      <w:pPr>
        <w:ind w:firstLine="420"/>
        <w:jc w:val="center"/>
        <w:rPr>
          <w:b/>
          <w:bCs/>
        </w:rPr>
      </w:pPr>
      <w:r w:rsidRPr="00CF2EE5">
        <w:rPr>
          <w:rFonts w:hint="eastAsia"/>
          <w:b/>
          <w:bCs/>
        </w:rPr>
        <w:t>图</w:t>
      </w:r>
      <w:r w:rsidRPr="00CF2EE5">
        <w:rPr>
          <w:rFonts w:hint="eastAsia"/>
          <w:b/>
          <w:bCs/>
        </w:rPr>
        <w:t>3-3</w:t>
      </w:r>
      <w:r w:rsidRPr="00CF2EE5">
        <w:rPr>
          <w:b/>
          <w:bCs/>
        </w:rPr>
        <w:t xml:space="preserve"> MVR</w:t>
      </w:r>
      <w:r w:rsidRPr="00CF2EE5">
        <w:rPr>
          <w:rFonts w:hint="eastAsia"/>
          <w:b/>
          <w:bCs/>
        </w:rPr>
        <w:t>蒸发流程</w:t>
      </w:r>
    </w:p>
    <w:p w14:paraId="4732B391" w14:textId="44055C5A" w:rsidR="00A03485" w:rsidRDefault="00A03485" w:rsidP="00A03485">
      <w:pPr>
        <w:pStyle w:val="3"/>
      </w:pPr>
      <w:bookmarkStart w:id="15" w:name="_Toc58868196"/>
      <w:r>
        <w:rPr>
          <w:rFonts w:hint="eastAsia"/>
        </w:rPr>
        <w:lastRenderedPageBreak/>
        <w:t>3.2.</w:t>
      </w:r>
      <w:r w:rsidR="00E26964">
        <w:rPr>
          <w:rFonts w:hint="eastAsia"/>
        </w:rPr>
        <w:t>4</w:t>
      </w:r>
      <w:r>
        <w:t xml:space="preserve"> </w:t>
      </w:r>
      <w:r>
        <w:rPr>
          <w:rFonts w:hint="eastAsia"/>
        </w:rPr>
        <w:t>膜</w:t>
      </w:r>
      <w:r w:rsidR="00905368">
        <w:rPr>
          <w:rFonts w:hint="eastAsia"/>
        </w:rPr>
        <w:t>分离</w:t>
      </w:r>
      <w:bookmarkEnd w:id="15"/>
    </w:p>
    <w:p w14:paraId="4F195220" w14:textId="1970746A" w:rsidR="00CF2EE5" w:rsidRDefault="00A03485" w:rsidP="00CF2EE5">
      <w:pPr>
        <w:ind w:firstLine="420"/>
      </w:pPr>
      <w:r>
        <w:rPr>
          <w:rFonts w:hint="eastAsia"/>
        </w:rPr>
        <w:t>膜分离法是利用特殊的薄膜对液体中的某些成分进行选择性透过方法的统称。高盐度废水的膜法处理，一般有反渗透、纳滤、电渗析等方法。膜分离技术具有物料无相变、能耗低、设备简单、操作方便和适应性强等特点。另外，膜法处理还可以对废水中一些有价值的成份进行回收。</w:t>
      </w:r>
    </w:p>
    <w:p w14:paraId="65B1B1A3" w14:textId="009AD63B" w:rsidR="001A53A9" w:rsidRPr="00A03485" w:rsidRDefault="00A03485" w:rsidP="00CF2EE5">
      <w:pPr>
        <w:ind w:firstLine="420"/>
      </w:pPr>
      <w:r>
        <w:rPr>
          <w:rFonts w:hint="eastAsia"/>
        </w:rPr>
        <w:t>但是用膜法处理高浓度含盐废水容易造成膜的污染，而</w:t>
      </w:r>
      <w:proofErr w:type="gramStart"/>
      <w:r>
        <w:rPr>
          <w:rFonts w:hint="eastAsia"/>
        </w:rPr>
        <w:t>现有低</w:t>
      </w:r>
      <w:proofErr w:type="gramEnd"/>
      <w:r>
        <w:rPr>
          <w:rFonts w:hint="eastAsia"/>
        </w:rPr>
        <w:t>盐复合膜的耐污染性较差，清洗周期短。这样直接导致膜产水量下降、生产效率下降、停机清洗、膜元件提前更换、膜使用寿命变短以及操作运行费用增加。膜的易污染、运行费用高等因素严重制约了膜技术在高盐度废水处理领域中的应用推广。</w:t>
      </w:r>
    </w:p>
    <w:p w14:paraId="35D9EBFE" w14:textId="341D56E9" w:rsidR="00CF2EE5" w:rsidRDefault="00CF2EE5" w:rsidP="00CF2EE5">
      <w:pPr>
        <w:pStyle w:val="2"/>
      </w:pPr>
      <w:bookmarkStart w:id="16" w:name="_Toc58868197"/>
      <w:r>
        <w:rPr>
          <w:rFonts w:hint="eastAsia"/>
        </w:rPr>
        <w:t>3.</w:t>
      </w:r>
      <w:r>
        <w:t xml:space="preserve">3 </w:t>
      </w:r>
      <w:r>
        <w:rPr>
          <w:rFonts w:hint="eastAsia"/>
        </w:rPr>
        <w:t>处理方案最终确定</w:t>
      </w:r>
      <w:bookmarkEnd w:id="16"/>
    </w:p>
    <w:p w14:paraId="6CCD33B7" w14:textId="3329FE4D" w:rsidR="00EA35E9" w:rsidRDefault="00CF2EE5" w:rsidP="00CF2EE5">
      <w:r>
        <w:tab/>
      </w:r>
      <w:r>
        <w:rPr>
          <w:rFonts w:hint="eastAsia"/>
        </w:rPr>
        <w:t>结合</w:t>
      </w:r>
      <w:r>
        <w:rPr>
          <w:rFonts w:hint="eastAsia"/>
        </w:rPr>
        <w:t>3.2</w:t>
      </w:r>
      <w:r w:rsidR="00F41189">
        <w:rPr>
          <w:rFonts w:hint="eastAsia"/>
        </w:rPr>
        <w:t>中阐述的各方案优缺点，最终选择</w:t>
      </w:r>
      <w:r w:rsidR="00751B32">
        <w:rPr>
          <w:rFonts w:hint="eastAsia"/>
        </w:rPr>
        <w:t>三</w:t>
      </w:r>
      <w:r w:rsidR="00F41189">
        <w:rPr>
          <w:rFonts w:hint="eastAsia"/>
        </w:rPr>
        <w:t>效</w:t>
      </w:r>
      <w:r w:rsidR="00751B32">
        <w:rPr>
          <w:rFonts w:hint="eastAsia"/>
        </w:rPr>
        <w:t>错流真空降膜</w:t>
      </w:r>
      <w:r w:rsidR="00F41189">
        <w:rPr>
          <w:rFonts w:hint="eastAsia"/>
        </w:rPr>
        <w:t>蒸发。</w:t>
      </w:r>
    </w:p>
    <w:p w14:paraId="7099DE37" w14:textId="18BAD97D" w:rsidR="00EA35E9" w:rsidRDefault="00EA35E9" w:rsidP="00EA35E9">
      <w:pPr>
        <w:pStyle w:val="3"/>
      </w:pPr>
      <w:bookmarkStart w:id="17" w:name="_Toc58868198"/>
      <w:r>
        <w:rPr>
          <w:rFonts w:hint="eastAsia"/>
        </w:rPr>
        <w:t>3.3.1</w:t>
      </w:r>
      <w:r>
        <w:t xml:space="preserve"> </w:t>
      </w:r>
      <w:proofErr w:type="gramStart"/>
      <w:r>
        <w:rPr>
          <w:rFonts w:hint="eastAsia"/>
        </w:rPr>
        <w:t>多效蒸发效数确定</w:t>
      </w:r>
      <w:bookmarkEnd w:id="17"/>
      <w:proofErr w:type="gramEnd"/>
    </w:p>
    <w:p w14:paraId="1ABB18B7" w14:textId="05200406" w:rsidR="00F41189" w:rsidRDefault="00EA35E9" w:rsidP="00EA35E9">
      <w:r>
        <w:tab/>
      </w:r>
      <w:r>
        <w:rPr>
          <w:rFonts w:hint="eastAsia"/>
        </w:rPr>
        <w:t>在蒸发操作中，为保证传热的正常进行，每一效的温差不能小于</w:t>
      </w:r>
      <w:r>
        <w:rPr>
          <w:rFonts w:hint="eastAsia"/>
        </w:rPr>
        <w:t>5-7</w:t>
      </w:r>
      <w:r>
        <w:rPr>
          <w:rFonts w:hint="eastAsia"/>
        </w:rPr>
        <w:t>℃，对于电解质，采用</w:t>
      </w:r>
      <w:r>
        <w:rPr>
          <w:rFonts w:hint="eastAsia"/>
        </w:rPr>
        <w:t>2-3</w:t>
      </w:r>
      <w:r>
        <w:rPr>
          <w:rFonts w:hint="eastAsia"/>
        </w:rPr>
        <w:t>效，对于非电解质，采用</w:t>
      </w:r>
      <w:r>
        <w:rPr>
          <w:rFonts w:hint="eastAsia"/>
        </w:rPr>
        <w:t>4-6</w:t>
      </w:r>
      <w:r>
        <w:rPr>
          <w:rFonts w:hint="eastAsia"/>
        </w:rPr>
        <w:t>效。</w:t>
      </w:r>
    </w:p>
    <w:p w14:paraId="384707F6" w14:textId="3623DE17" w:rsidR="00EA35E9" w:rsidRPr="00EA35E9" w:rsidRDefault="00EA35E9" w:rsidP="00EA35E9">
      <w:pPr>
        <w:ind w:firstLine="420"/>
      </w:pPr>
      <w:r>
        <w:rPr>
          <w:rFonts w:hint="eastAsia"/>
        </w:rPr>
        <w:t>由下图，</w:t>
      </w:r>
      <w:proofErr w:type="gramStart"/>
      <w:r>
        <w:rPr>
          <w:rFonts w:hint="eastAsia"/>
        </w:rPr>
        <w:t>当效数为</w:t>
      </w:r>
      <w:proofErr w:type="gramEnd"/>
      <w:r>
        <w:rPr>
          <w:rFonts w:hint="eastAsia"/>
        </w:rPr>
        <w:t>三效时，</w:t>
      </w:r>
      <w:proofErr w:type="gramStart"/>
      <w:r>
        <w:rPr>
          <w:rFonts w:hint="eastAsia"/>
        </w:rPr>
        <w:t>操作费取最低</w:t>
      </w:r>
      <w:proofErr w:type="gramEnd"/>
      <w:r>
        <w:rPr>
          <w:rFonts w:hint="eastAsia"/>
        </w:rPr>
        <w:t>值，故选择三效蒸发。</w:t>
      </w:r>
    </w:p>
    <w:p w14:paraId="600D1F94" w14:textId="34EFAD62" w:rsidR="001A53A9" w:rsidRDefault="00EA35E9" w:rsidP="00EA35E9">
      <w:pPr>
        <w:jc w:val="center"/>
      </w:pPr>
      <w:r w:rsidRPr="00EA35E9">
        <w:rPr>
          <w:noProof/>
        </w:rPr>
        <w:drawing>
          <wp:inline distT="0" distB="0" distL="0" distR="0" wp14:anchorId="3C46DE67" wp14:editId="05CEDF87">
            <wp:extent cx="3676650" cy="259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2590800"/>
                    </a:xfrm>
                    <a:prstGeom prst="rect">
                      <a:avLst/>
                    </a:prstGeom>
                  </pic:spPr>
                </pic:pic>
              </a:graphicData>
            </a:graphic>
          </wp:inline>
        </w:drawing>
      </w:r>
    </w:p>
    <w:p w14:paraId="69DB65F6" w14:textId="31149D1D" w:rsidR="00EA35E9" w:rsidRPr="00EA35E9" w:rsidRDefault="00EA35E9" w:rsidP="00EA35E9">
      <w:pPr>
        <w:jc w:val="center"/>
        <w:rPr>
          <w:b/>
          <w:bCs/>
        </w:rPr>
      </w:pPr>
      <w:r w:rsidRPr="00EA35E9">
        <w:rPr>
          <w:rFonts w:hint="eastAsia"/>
          <w:b/>
          <w:bCs/>
        </w:rPr>
        <w:t>图</w:t>
      </w:r>
      <w:r w:rsidRPr="00EA35E9">
        <w:rPr>
          <w:rFonts w:hint="eastAsia"/>
          <w:b/>
          <w:bCs/>
        </w:rPr>
        <w:t>3-4</w:t>
      </w:r>
      <w:r w:rsidRPr="00EA35E9">
        <w:rPr>
          <w:b/>
          <w:bCs/>
        </w:rPr>
        <w:t xml:space="preserve"> </w:t>
      </w:r>
      <w:r w:rsidRPr="00EA35E9">
        <w:rPr>
          <w:rFonts w:hint="eastAsia"/>
          <w:b/>
          <w:bCs/>
        </w:rPr>
        <w:t>总投资</w:t>
      </w:r>
      <w:proofErr w:type="gramStart"/>
      <w:r w:rsidRPr="00EA35E9">
        <w:rPr>
          <w:rFonts w:hint="eastAsia"/>
          <w:b/>
          <w:bCs/>
        </w:rPr>
        <w:t>与效数</w:t>
      </w:r>
      <w:proofErr w:type="gramEnd"/>
      <w:r w:rsidRPr="00EA35E9">
        <w:rPr>
          <w:rFonts w:hint="eastAsia"/>
          <w:b/>
          <w:bCs/>
        </w:rPr>
        <w:t>之间的关系</w:t>
      </w:r>
    </w:p>
    <w:p w14:paraId="65BEA67A" w14:textId="32776BEB" w:rsidR="001A53A9" w:rsidRDefault="00EA35E9" w:rsidP="00EA35E9">
      <w:pPr>
        <w:pStyle w:val="3"/>
      </w:pPr>
      <w:bookmarkStart w:id="18" w:name="_Toc58868199"/>
      <w:r>
        <w:rPr>
          <w:rFonts w:hint="eastAsia"/>
        </w:rPr>
        <w:t>3.3.2</w:t>
      </w:r>
      <w:r>
        <w:t xml:space="preserve"> </w:t>
      </w:r>
      <w:r>
        <w:rPr>
          <w:rFonts w:hint="eastAsia"/>
        </w:rPr>
        <w:t>多效蒸发物料流</w:t>
      </w:r>
      <w:r w:rsidR="00D815E7">
        <w:rPr>
          <w:rFonts w:hint="eastAsia"/>
        </w:rPr>
        <w:t>向</w:t>
      </w:r>
      <w:r>
        <w:rPr>
          <w:rFonts w:hint="eastAsia"/>
        </w:rPr>
        <w:t>选择</w:t>
      </w:r>
      <w:bookmarkEnd w:id="18"/>
    </w:p>
    <w:p w14:paraId="3E87C8BF" w14:textId="56311065" w:rsidR="00D815E7" w:rsidRDefault="00EA35E9" w:rsidP="00D815E7">
      <w:r>
        <w:tab/>
      </w:r>
      <w:r w:rsidR="00D815E7">
        <w:rPr>
          <w:rFonts w:hint="eastAsia"/>
        </w:rPr>
        <w:t>目前应用较广的有三种：</w:t>
      </w:r>
    </w:p>
    <w:p w14:paraId="64FADFB1" w14:textId="77777777" w:rsidR="00D815E7" w:rsidRDefault="00D815E7" w:rsidP="00D815E7">
      <w:pPr>
        <w:ind w:firstLine="420"/>
      </w:pPr>
      <w:r>
        <w:rPr>
          <w:rFonts w:hint="eastAsia"/>
        </w:rPr>
        <w:t>（</w:t>
      </w:r>
      <w:r>
        <w:rPr>
          <w:rFonts w:hint="eastAsia"/>
        </w:rPr>
        <w:t>1</w:t>
      </w:r>
      <w:r>
        <w:rPr>
          <w:rFonts w:hint="eastAsia"/>
        </w:rPr>
        <w:t>）并流加料</w:t>
      </w:r>
    </w:p>
    <w:p w14:paraId="1E18AEF5" w14:textId="2756512D" w:rsidR="00D815E7" w:rsidRDefault="00D815E7" w:rsidP="00D815E7">
      <w:pPr>
        <w:ind w:firstLine="420"/>
      </w:pPr>
      <w:r>
        <w:rPr>
          <w:rFonts w:hint="eastAsia"/>
        </w:rPr>
        <w:t>优点：溶液从压强和温度高的蒸发器流向压强和温度低的蒸发器，溶液可</w:t>
      </w:r>
      <w:proofErr w:type="gramStart"/>
      <w:r>
        <w:rPr>
          <w:rFonts w:hint="eastAsia"/>
        </w:rPr>
        <w:t>依靠效间的</w:t>
      </w:r>
      <w:proofErr w:type="gramEnd"/>
      <w:r>
        <w:rPr>
          <w:rFonts w:hint="eastAsia"/>
        </w:rPr>
        <w:t>压差流动而不需泵送。溶液进入温度和压强较低的下一效时处于过热状态，因而会产生额外的气化，得到较多的二次蒸汽。完成液</w:t>
      </w:r>
      <w:proofErr w:type="gramStart"/>
      <w:r>
        <w:rPr>
          <w:rFonts w:hint="eastAsia"/>
        </w:rPr>
        <w:t>在末效排出</w:t>
      </w:r>
      <w:proofErr w:type="gramEnd"/>
      <w:r>
        <w:rPr>
          <w:rFonts w:hint="eastAsia"/>
        </w:rPr>
        <w:t>，其温度最低，故总的热量消耗较低。</w:t>
      </w:r>
    </w:p>
    <w:p w14:paraId="32408CCA" w14:textId="179E3F25" w:rsidR="00D815E7" w:rsidRDefault="00D815E7" w:rsidP="00D815E7">
      <w:pPr>
        <w:ind w:firstLine="420"/>
      </w:pPr>
      <w:r>
        <w:rPr>
          <w:rFonts w:hint="eastAsia"/>
        </w:rPr>
        <w:t>缺点：由于</w:t>
      </w:r>
      <w:proofErr w:type="gramStart"/>
      <w:r>
        <w:rPr>
          <w:rFonts w:hint="eastAsia"/>
        </w:rPr>
        <w:t>各效中溶液</w:t>
      </w:r>
      <w:proofErr w:type="gramEnd"/>
      <w:r>
        <w:rPr>
          <w:rFonts w:hint="eastAsia"/>
        </w:rPr>
        <w:t>的浓度依次增高，而温度依次降低，因此溶液的黏度增加很快，使加热室的传热系数依次下降，这将导致整个蒸发装置生产能力的下降或传热面积的增加。由此可见并流加料流程只适用于黏度不大的料液的蒸发。</w:t>
      </w:r>
    </w:p>
    <w:p w14:paraId="0B2533BD" w14:textId="3FDDA21D" w:rsidR="00D815E7" w:rsidRDefault="00D815E7" w:rsidP="00D815E7">
      <w:pPr>
        <w:ind w:firstLine="420"/>
      </w:pPr>
      <w:r>
        <w:rPr>
          <w:rFonts w:hint="eastAsia"/>
        </w:rPr>
        <w:t>（</w:t>
      </w:r>
      <w:r>
        <w:rPr>
          <w:rFonts w:hint="eastAsia"/>
        </w:rPr>
        <w:t>2</w:t>
      </w:r>
      <w:r>
        <w:rPr>
          <w:rFonts w:hint="eastAsia"/>
        </w:rPr>
        <w:t>）逆流加料</w:t>
      </w:r>
    </w:p>
    <w:p w14:paraId="4F45176D" w14:textId="2343C75D" w:rsidR="00D815E7" w:rsidRDefault="00D815E7" w:rsidP="00D815E7">
      <w:pPr>
        <w:ind w:left="420"/>
      </w:pPr>
      <w:r>
        <w:rPr>
          <w:rFonts w:hint="eastAsia"/>
        </w:rPr>
        <w:t>优点：</w:t>
      </w:r>
      <w:r w:rsidRPr="00D815E7">
        <w:rPr>
          <w:rFonts w:hint="eastAsia"/>
        </w:rPr>
        <w:t>溶液浓度在</w:t>
      </w:r>
      <w:proofErr w:type="gramStart"/>
      <w:r w:rsidRPr="00D815E7">
        <w:rPr>
          <w:rFonts w:hint="eastAsia"/>
        </w:rPr>
        <w:t>各效中依次</w:t>
      </w:r>
      <w:proofErr w:type="gramEnd"/>
      <w:r w:rsidRPr="00D815E7">
        <w:rPr>
          <w:rFonts w:hint="eastAsia"/>
        </w:rPr>
        <w:t>增高的同时，温度也随之增高，因而各效内溶液的黏度变</w:t>
      </w:r>
    </w:p>
    <w:p w14:paraId="7A4409C2" w14:textId="0B481533" w:rsidR="00D815E7" w:rsidRDefault="00D815E7" w:rsidP="00D815E7">
      <w:r w:rsidRPr="00D815E7">
        <w:rPr>
          <w:rFonts w:hint="eastAsia"/>
        </w:rPr>
        <w:t>化不大，这种流程适用于粘度随浓度和温度变化较大的溶液蒸发。</w:t>
      </w:r>
    </w:p>
    <w:p w14:paraId="2B2BA2D2" w14:textId="4234AC8F" w:rsidR="00D815E7" w:rsidRDefault="00D815E7" w:rsidP="00D815E7">
      <w:pPr>
        <w:ind w:firstLine="420"/>
      </w:pPr>
      <w:r>
        <w:rPr>
          <w:rFonts w:hint="eastAsia"/>
        </w:rPr>
        <w:t>缺点：溶液</w:t>
      </w:r>
      <w:proofErr w:type="gramStart"/>
      <w:r>
        <w:rPr>
          <w:rFonts w:hint="eastAsia"/>
        </w:rPr>
        <w:t>在效间是</w:t>
      </w:r>
      <w:proofErr w:type="gramEnd"/>
      <w:r>
        <w:rPr>
          <w:rFonts w:hint="eastAsia"/>
        </w:rPr>
        <w:t>从低压流向高压的，因而必须用泵输送。溶液</w:t>
      </w:r>
      <w:proofErr w:type="gramStart"/>
      <w:r>
        <w:rPr>
          <w:rFonts w:hint="eastAsia"/>
        </w:rPr>
        <w:t>在效间是</w:t>
      </w:r>
      <w:proofErr w:type="gramEnd"/>
      <w:r>
        <w:rPr>
          <w:rFonts w:hint="eastAsia"/>
        </w:rPr>
        <w:t>从低温流向</w:t>
      </w:r>
      <w:r>
        <w:rPr>
          <w:rFonts w:hint="eastAsia"/>
        </w:rPr>
        <w:lastRenderedPageBreak/>
        <w:t>高温，每一效的进料相对而言均为冷液，没有自蒸发，产生的二次蒸汽量少于并流流程。完成液在第一</w:t>
      </w:r>
      <w:proofErr w:type="gramStart"/>
      <w:r>
        <w:rPr>
          <w:rFonts w:hint="eastAsia"/>
        </w:rPr>
        <w:t>效</w:t>
      </w:r>
      <w:proofErr w:type="gramEnd"/>
      <w:r>
        <w:rPr>
          <w:rFonts w:hint="eastAsia"/>
        </w:rPr>
        <w:t>排出，其温度较高，带走热量较多而且不利于热敏性料液的蒸发。</w:t>
      </w:r>
    </w:p>
    <w:p w14:paraId="19D2BF33" w14:textId="21B1BECD" w:rsidR="00751B32" w:rsidRDefault="002032F7" w:rsidP="001A53A9">
      <w:r>
        <w:tab/>
      </w:r>
      <w:r>
        <w:rPr>
          <w:rFonts w:hint="eastAsia"/>
        </w:rPr>
        <w:t>基于硫酸铵溶解度高，有腐蚀性的特点，最终选择错流加料。物料先进入</w:t>
      </w:r>
      <w:proofErr w:type="gramStart"/>
      <w:r>
        <w:rPr>
          <w:rFonts w:hint="eastAsia"/>
        </w:rPr>
        <w:t>一</w:t>
      </w:r>
      <w:proofErr w:type="gramEnd"/>
      <w:r>
        <w:rPr>
          <w:rFonts w:hint="eastAsia"/>
        </w:rPr>
        <w:t>效，再进入二效，最后进入三效。即避免了逆流加料时</w:t>
      </w:r>
      <w:proofErr w:type="gramStart"/>
      <w:r>
        <w:rPr>
          <w:rFonts w:hint="eastAsia"/>
        </w:rPr>
        <w:t>一</w:t>
      </w:r>
      <w:proofErr w:type="gramEnd"/>
      <w:r>
        <w:rPr>
          <w:rFonts w:hint="eastAsia"/>
        </w:rPr>
        <w:t>效腐蚀严重的风险，也避免了并流加料时三效黏度过大不利于料液蒸发的困扰。</w:t>
      </w:r>
    </w:p>
    <w:p w14:paraId="3AF193BE" w14:textId="449F9723" w:rsidR="00751B32" w:rsidRDefault="00751B32" w:rsidP="00751B32">
      <w:pPr>
        <w:pStyle w:val="3"/>
      </w:pPr>
      <w:bookmarkStart w:id="19" w:name="_Toc58868200"/>
      <w:r>
        <w:rPr>
          <w:rFonts w:hint="eastAsia"/>
        </w:rPr>
        <w:t>3.3.3</w:t>
      </w:r>
      <w:r>
        <w:t xml:space="preserve"> </w:t>
      </w:r>
      <w:r>
        <w:rPr>
          <w:rFonts w:hint="eastAsia"/>
        </w:rPr>
        <w:t>真空条件的优势</w:t>
      </w:r>
      <w:bookmarkEnd w:id="19"/>
    </w:p>
    <w:p w14:paraId="3975E82A" w14:textId="04A7C47F" w:rsidR="00751B32" w:rsidRPr="00751B32" w:rsidRDefault="00751B32" w:rsidP="00751B32">
      <w:r>
        <w:tab/>
      </w:r>
      <w:r>
        <w:rPr>
          <w:rFonts w:hint="eastAsia"/>
        </w:rPr>
        <w:t>抽真空主要考虑节约生蒸汽。</w:t>
      </w:r>
    </w:p>
    <w:p w14:paraId="32E93CCA" w14:textId="6F705CA8" w:rsidR="00751B32" w:rsidRPr="00D815E7" w:rsidRDefault="00751B32" w:rsidP="001A53A9">
      <w:r>
        <w:tab/>
      </w:r>
      <w:r>
        <w:rPr>
          <w:rFonts w:hint="eastAsia"/>
        </w:rPr>
        <w:t>将低浓度废水蒸发至结晶浓度的能耗过高，抽真空会使各</w:t>
      </w:r>
      <w:proofErr w:type="gramStart"/>
      <w:r>
        <w:rPr>
          <w:rFonts w:hint="eastAsia"/>
        </w:rPr>
        <w:t>效操作</w:t>
      </w:r>
      <w:proofErr w:type="gramEnd"/>
      <w:r>
        <w:rPr>
          <w:rFonts w:hint="eastAsia"/>
        </w:rPr>
        <w:t>压力降低，从而降低各效的沸点，各效料液为达到沸点所需获取的热量也会减少。从而达到节能的目的。</w:t>
      </w:r>
    </w:p>
    <w:p w14:paraId="15EACF08" w14:textId="41D1DBE0" w:rsidR="007C0290" w:rsidRPr="00883CF8" w:rsidRDefault="007C0290" w:rsidP="00883CF8">
      <w:pPr>
        <w:pStyle w:val="1"/>
      </w:pPr>
      <w:bookmarkStart w:id="20" w:name="_Toc55138543"/>
      <w:bookmarkStart w:id="21" w:name="_Toc58868201"/>
      <w:r w:rsidRPr="00883CF8">
        <w:rPr>
          <w:rFonts w:hint="eastAsia"/>
        </w:rPr>
        <w:t>4</w:t>
      </w:r>
      <w:r w:rsidRPr="00883CF8">
        <w:t xml:space="preserve"> </w:t>
      </w:r>
      <w:r w:rsidRPr="00883CF8">
        <w:rPr>
          <w:rFonts w:hint="eastAsia"/>
        </w:rPr>
        <w:t>主要</w:t>
      </w:r>
      <w:bookmarkEnd w:id="20"/>
      <w:r w:rsidR="00954A1E">
        <w:rPr>
          <w:rFonts w:hint="eastAsia"/>
        </w:rPr>
        <w:t>设备初步选型</w:t>
      </w:r>
      <w:bookmarkEnd w:id="21"/>
    </w:p>
    <w:p w14:paraId="4EF7A7AA" w14:textId="29BD2E1F" w:rsidR="007C0290" w:rsidRDefault="007C0290" w:rsidP="007C0290">
      <w:pPr>
        <w:pStyle w:val="2"/>
      </w:pPr>
      <w:bookmarkStart w:id="22" w:name="_Toc55138550"/>
      <w:bookmarkStart w:id="23" w:name="_Toc58868202"/>
      <w:r>
        <w:rPr>
          <w:rFonts w:hint="eastAsia"/>
        </w:rPr>
        <w:t>4.</w:t>
      </w:r>
      <w:r w:rsidR="00C53638">
        <w:rPr>
          <w:rFonts w:hint="eastAsia"/>
        </w:rPr>
        <w:t>1</w:t>
      </w:r>
      <w:r>
        <w:rPr>
          <w:rFonts w:hint="eastAsia"/>
        </w:rPr>
        <w:t>蒸发器</w:t>
      </w:r>
      <w:bookmarkEnd w:id="22"/>
      <w:bookmarkEnd w:id="23"/>
    </w:p>
    <w:p w14:paraId="6A6458C5" w14:textId="0DE51755" w:rsidR="00C53638" w:rsidRPr="00C53638" w:rsidRDefault="00C53638" w:rsidP="00C53638">
      <w:r>
        <w:tab/>
      </w:r>
      <w:r>
        <w:rPr>
          <w:rFonts w:hint="eastAsia"/>
        </w:rPr>
        <w:t>因硫酸铵溶解度高，粘度较大，故应选用单程型蒸发器，而非循环性蒸发器。</w:t>
      </w:r>
    </w:p>
    <w:p w14:paraId="0DE7FB87" w14:textId="2AFDF8F3" w:rsidR="007C0290" w:rsidRPr="004F0AAE" w:rsidRDefault="007C0290" w:rsidP="007C0290">
      <w:pPr>
        <w:pStyle w:val="3"/>
      </w:pPr>
      <w:bookmarkStart w:id="24" w:name="_Toc55138551"/>
      <w:bookmarkStart w:id="25" w:name="_Toc58868203"/>
      <w:r>
        <w:rPr>
          <w:rFonts w:hint="eastAsia"/>
        </w:rPr>
        <w:t>4.</w:t>
      </w:r>
      <w:r w:rsidR="00C53638">
        <w:rPr>
          <w:rFonts w:hint="eastAsia"/>
        </w:rPr>
        <w:t>1</w:t>
      </w:r>
      <w:r>
        <w:rPr>
          <w:rFonts w:hint="eastAsia"/>
        </w:rPr>
        <w:t>.1</w:t>
      </w:r>
      <w:r>
        <w:t xml:space="preserve"> </w:t>
      </w:r>
      <w:r w:rsidRPr="004F0AAE">
        <w:rPr>
          <w:rFonts w:hint="eastAsia"/>
        </w:rPr>
        <w:t>升膜式蒸发器</w:t>
      </w:r>
      <w:bookmarkEnd w:id="24"/>
      <w:bookmarkEnd w:id="25"/>
    </w:p>
    <w:p w14:paraId="17A92A8F" w14:textId="77777777" w:rsidR="007C0290" w:rsidRDefault="007C0290" w:rsidP="007C0290">
      <w:pPr>
        <w:ind w:firstLineChars="200" w:firstLine="420"/>
      </w:pPr>
      <w:r w:rsidRPr="004F0AAE">
        <w:rPr>
          <w:rFonts w:hint="eastAsia"/>
        </w:rPr>
        <w:t>升膜式蒸发器</w:t>
      </w:r>
      <w:proofErr w:type="gramStart"/>
      <w:r w:rsidRPr="004F0AAE">
        <w:rPr>
          <w:rFonts w:hint="eastAsia"/>
        </w:rPr>
        <w:t>又称爬升膜蒸发器</w:t>
      </w:r>
      <w:proofErr w:type="gramEnd"/>
      <w:r>
        <w:rPr>
          <w:rFonts w:hint="eastAsia"/>
        </w:rPr>
        <w:t>，</w:t>
      </w:r>
      <w:r w:rsidRPr="004F0AAE">
        <w:rPr>
          <w:rFonts w:hint="eastAsia"/>
        </w:rPr>
        <w:t>它依据虹吸泵原理操作</w:t>
      </w:r>
      <w:r>
        <w:rPr>
          <w:rFonts w:hint="eastAsia"/>
        </w:rPr>
        <w:t>，</w:t>
      </w:r>
      <w:r w:rsidRPr="004F0AAE">
        <w:rPr>
          <w:rFonts w:hint="eastAsia"/>
        </w:rPr>
        <w:t>根据在沸腾过程中产生的蒸汽气泡的升力液体和蒸汽并流向上流动</w:t>
      </w:r>
      <w:r>
        <w:rPr>
          <w:rFonts w:hint="eastAsia"/>
        </w:rPr>
        <w:t>，</w:t>
      </w:r>
      <w:r w:rsidRPr="004F0AAE">
        <w:rPr>
          <w:rFonts w:hint="eastAsia"/>
        </w:rPr>
        <w:t>同时</w:t>
      </w:r>
      <w:r>
        <w:rPr>
          <w:rFonts w:hint="eastAsia"/>
        </w:rPr>
        <w:t>，</w:t>
      </w:r>
      <w:r w:rsidRPr="004F0AAE">
        <w:rPr>
          <w:rFonts w:hint="eastAsia"/>
        </w:rPr>
        <w:t>产生的蒸汽量增加</w:t>
      </w:r>
      <w:r>
        <w:rPr>
          <w:rFonts w:hint="eastAsia"/>
        </w:rPr>
        <w:t>，</w:t>
      </w:r>
      <w:r w:rsidRPr="004F0AAE">
        <w:rPr>
          <w:rFonts w:hint="eastAsia"/>
        </w:rPr>
        <w:t>从而</w:t>
      </w:r>
      <w:r>
        <w:rPr>
          <w:rFonts w:hint="eastAsia"/>
        </w:rPr>
        <w:t>，</w:t>
      </w:r>
      <w:r w:rsidRPr="004F0AAE">
        <w:rPr>
          <w:rFonts w:hint="eastAsia"/>
        </w:rPr>
        <w:t>在管壁上产生流动的膜</w:t>
      </w:r>
      <w:r>
        <w:rPr>
          <w:rFonts w:hint="eastAsia"/>
        </w:rPr>
        <w:t>，</w:t>
      </w:r>
      <w:r w:rsidRPr="004F0AAE">
        <w:rPr>
          <w:rFonts w:hint="eastAsia"/>
        </w:rPr>
        <w:t>即液体向上“爬”</w:t>
      </w:r>
      <w:r>
        <w:rPr>
          <w:rFonts w:hint="eastAsia"/>
        </w:rPr>
        <w:t>。</w:t>
      </w:r>
      <w:r w:rsidRPr="004F0AAE">
        <w:rPr>
          <w:rFonts w:hint="eastAsia"/>
        </w:rPr>
        <w:t>并流向上运动有助于在液体中产生高度的湍流</w:t>
      </w:r>
      <w:r>
        <w:rPr>
          <w:rFonts w:hint="eastAsia"/>
        </w:rPr>
        <w:t>。</w:t>
      </w:r>
    </w:p>
    <w:p w14:paraId="4FD2727C" w14:textId="77777777" w:rsidR="007C0290" w:rsidRDefault="007C0290" w:rsidP="007C0290">
      <w:pPr>
        <w:ind w:firstLineChars="200" w:firstLine="420"/>
      </w:pPr>
      <w:r w:rsidRPr="004F0AAE">
        <w:rPr>
          <w:rFonts w:hint="eastAsia"/>
        </w:rPr>
        <w:t>传热系数大</w:t>
      </w:r>
      <w:r>
        <w:rPr>
          <w:rFonts w:hint="eastAsia"/>
        </w:rPr>
        <w:t>，</w:t>
      </w:r>
      <w:r w:rsidRPr="004F0AAE">
        <w:rPr>
          <w:rFonts w:hint="eastAsia"/>
        </w:rPr>
        <w:t>传热效率高</w:t>
      </w:r>
      <w:r>
        <w:rPr>
          <w:rFonts w:hint="eastAsia"/>
        </w:rPr>
        <w:t>，</w:t>
      </w:r>
      <w:r w:rsidRPr="004F0AAE">
        <w:rPr>
          <w:rFonts w:hint="eastAsia"/>
        </w:rPr>
        <w:t>在加热面上的停留时间短</w:t>
      </w:r>
      <w:r>
        <w:rPr>
          <w:rFonts w:hint="eastAsia"/>
        </w:rPr>
        <w:t>。</w:t>
      </w:r>
      <w:r w:rsidRPr="004F0AAE">
        <w:rPr>
          <w:rFonts w:hint="eastAsia"/>
        </w:rPr>
        <w:t>溶液以液膜的形式一次通过加热室</w:t>
      </w:r>
      <w:r>
        <w:rPr>
          <w:rFonts w:hint="eastAsia"/>
        </w:rPr>
        <w:t>，</w:t>
      </w:r>
      <w:r w:rsidRPr="004F0AAE">
        <w:rPr>
          <w:rFonts w:hint="eastAsia"/>
        </w:rPr>
        <w:t>不进行循环</w:t>
      </w:r>
      <w:r>
        <w:rPr>
          <w:rFonts w:hint="eastAsia"/>
        </w:rPr>
        <w:t>。</w:t>
      </w:r>
      <w:r w:rsidRPr="004F0AAE">
        <w:rPr>
          <w:rFonts w:hint="eastAsia"/>
        </w:rPr>
        <w:t>升膜蒸发器适宜处理蒸发量较大</w:t>
      </w:r>
      <w:r>
        <w:rPr>
          <w:rFonts w:hint="eastAsia"/>
        </w:rPr>
        <w:t>，</w:t>
      </w:r>
      <w:r w:rsidRPr="004F0AAE">
        <w:rPr>
          <w:rFonts w:hint="eastAsia"/>
        </w:rPr>
        <w:t>热敏性</w:t>
      </w:r>
      <w:r>
        <w:rPr>
          <w:rFonts w:hint="eastAsia"/>
        </w:rPr>
        <w:t>，</w:t>
      </w:r>
      <w:r w:rsidRPr="004F0AAE">
        <w:rPr>
          <w:rFonts w:hint="eastAsia"/>
        </w:rPr>
        <w:t>粘度不大及易起沫的溶液</w:t>
      </w:r>
      <w:r>
        <w:rPr>
          <w:rFonts w:hint="eastAsia"/>
        </w:rPr>
        <w:t>。</w:t>
      </w:r>
      <w:r w:rsidRPr="004F0AAE">
        <w:rPr>
          <w:rFonts w:hint="eastAsia"/>
        </w:rPr>
        <w:t>优点</w:t>
      </w:r>
      <w:r>
        <w:rPr>
          <w:rFonts w:hint="eastAsia"/>
        </w:rPr>
        <w:t>：</w:t>
      </w:r>
      <w:r w:rsidRPr="004F0AAE">
        <w:rPr>
          <w:rFonts w:hint="eastAsia"/>
        </w:rPr>
        <w:t>溶液停留时间短</w:t>
      </w:r>
      <w:r>
        <w:rPr>
          <w:rFonts w:hint="eastAsia"/>
        </w:rPr>
        <w:t>，</w:t>
      </w:r>
      <w:r w:rsidRPr="004F0AAE">
        <w:rPr>
          <w:rFonts w:hint="eastAsia"/>
        </w:rPr>
        <w:t>故特别适用于热敏性物料的蒸发</w:t>
      </w:r>
      <w:r>
        <w:rPr>
          <w:rFonts w:hint="eastAsia"/>
        </w:rPr>
        <w:t>；</w:t>
      </w:r>
      <w:r w:rsidRPr="004F0AAE">
        <w:rPr>
          <w:rFonts w:hint="eastAsia"/>
        </w:rPr>
        <w:t>温度</w:t>
      </w:r>
      <w:proofErr w:type="gramStart"/>
      <w:r w:rsidRPr="004F0AAE">
        <w:rPr>
          <w:rFonts w:hint="eastAsia"/>
        </w:rPr>
        <w:t>差损失</w:t>
      </w:r>
      <w:proofErr w:type="gramEnd"/>
      <w:r w:rsidRPr="004F0AAE">
        <w:rPr>
          <w:rFonts w:hint="eastAsia"/>
        </w:rPr>
        <w:t>较小</w:t>
      </w:r>
      <w:r>
        <w:rPr>
          <w:rFonts w:hint="eastAsia"/>
        </w:rPr>
        <w:t>，</w:t>
      </w:r>
      <w:r w:rsidRPr="004F0AAE">
        <w:rPr>
          <w:rFonts w:hint="eastAsia"/>
        </w:rPr>
        <w:t>表面传热系数较大</w:t>
      </w:r>
      <w:r>
        <w:rPr>
          <w:rFonts w:hint="eastAsia"/>
        </w:rPr>
        <w:t>。</w:t>
      </w:r>
      <w:r w:rsidRPr="004F0AAE">
        <w:rPr>
          <w:rFonts w:hint="eastAsia"/>
        </w:rPr>
        <w:t>缺点</w:t>
      </w:r>
      <w:r>
        <w:rPr>
          <w:rFonts w:hint="eastAsia"/>
        </w:rPr>
        <w:t>：</w:t>
      </w:r>
      <w:r w:rsidRPr="004F0AAE">
        <w:rPr>
          <w:rFonts w:hint="eastAsia"/>
        </w:rPr>
        <w:t>设计或操作</w:t>
      </w:r>
      <w:proofErr w:type="gramStart"/>
      <w:r w:rsidRPr="004F0AAE">
        <w:rPr>
          <w:rFonts w:hint="eastAsia"/>
        </w:rPr>
        <w:t>不</w:t>
      </w:r>
      <w:proofErr w:type="gramEnd"/>
      <w:r w:rsidRPr="004F0AAE">
        <w:rPr>
          <w:rFonts w:hint="eastAsia"/>
        </w:rPr>
        <w:t>当时不易成膜</w:t>
      </w:r>
      <w:r>
        <w:rPr>
          <w:rFonts w:hint="eastAsia"/>
        </w:rPr>
        <w:t>，</w:t>
      </w:r>
      <w:r w:rsidRPr="004F0AAE">
        <w:rPr>
          <w:rFonts w:hint="eastAsia"/>
        </w:rPr>
        <w:t>热流量将明显下降</w:t>
      </w:r>
      <w:r>
        <w:rPr>
          <w:rFonts w:hint="eastAsia"/>
        </w:rPr>
        <w:t>；</w:t>
      </w:r>
      <w:r w:rsidRPr="004F0AAE">
        <w:rPr>
          <w:rFonts w:hint="eastAsia"/>
        </w:rPr>
        <w:t>不适用于易结晶</w:t>
      </w:r>
      <w:r>
        <w:rPr>
          <w:rFonts w:hint="eastAsia"/>
        </w:rPr>
        <w:t>、</w:t>
      </w:r>
      <w:r w:rsidRPr="004F0AAE">
        <w:rPr>
          <w:rFonts w:hint="eastAsia"/>
        </w:rPr>
        <w:t>结垢物料的蒸发</w:t>
      </w:r>
      <w:r w:rsidRPr="00BE79F4">
        <w:rPr>
          <w:rFonts w:eastAsia="宋体" w:cs="Times New Roman" w:hint="eastAsia"/>
          <w:szCs w:val="21"/>
          <w:vertAlign w:val="superscript"/>
        </w:rPr>
        <w:t>[</w:t>
      </w:r>
      <w:r>
        <w:rPr>
          <w:rFonts w:eastAsia="宋体" w:cs="Times New Roman" w:hint="eastAsia"/>
          <w:szCs w:val="21"/>
          <w:vertAlign w:val="superscript"/>
        </w:rPr>
        <w:t>4</w:t>
      </w:r>
      <w:r w:rsidRPr="00BE79F4">
        <w:rPr>
          <w:rFonts w:eastAsia="宋体" w:cs="Times New Roman" w:hint="eastAsia"/>
          <w:szCs w:val="21"/>
          <w:vertAlign w:val="superscript"/>
        </w:rPr>
        <w:t>]</w:t>
      </w:r>
      <w:r>
        <w:rPr>
          <w:rFonts w:hint="eastAsia"/>
        </w:rPr>
        <w:t>。</w:t>
      </w:r>
    </w:p>
    <w:p w14:paraId="577EE446" w14:textId="14D3E4FB" w:rsidR="007C0290" w:rsidRDefault="007C0290" w:rsidP="007C0290">
      <w:pPr>
        <w:pStyle w:val="3"/>
      </w:pPr>
      <w:bookmarkStart w:id="26" w:name="_Toc55138552"/>
      <w:bookmarkStart w:id="27" w:name="_Toc58868204"/>
      <w:r>
        <w:rPr>
          <w:rFonts w:hint="eastAsia"/>
        </w:rPr>
        <w:t>4.</w:t>
      </w:r>
      <w:r w:rsidR="00C53638">
        <w:rPr>
          <w:rFonts w:hint="eastAsia"/>
        </w:rPr>
        <w:t>1</w:t>
      </w:r>
      <w:r>
        <w:rPr>
          <w:rFonts w:hint="eastAsia"/>
        </w:rPr>
        <w:t>.2</w:t>
      </w:r>
      <w:r>
        <w:t xml:space="preserve"> </w:t>
      </w:r>
      <w:r>
        <w:rPr>
          <w:rFonts w:hint="eastAsia"/>
        </w:rPr>
        <w:t>降</w:t>
      </w:r>
      <w:r w:rsidRPr="004F0AAE">
        <w:rPr>
          <w:rFonts w:hint="eastAsia"/>
        </w:rPr>
        <w:t>膜式蒸发器</w:t>
      </w:r>
      <w:bookmarkEnd w:id="26"/>
      <w:bookmarkEnd w:id="27"/>
    </w:p>
    <w:p w14:paraId="3A083A7B" w14:textId="77777777" w:rsidR="007C0290" w:rsidRDefault="007C0290" w:rsidP="007C0290">
      <w:pPr>
        <w:ind w:firstLineChars="200" w:firstLine="420"/>
      </w:pPr>
      <w:r>
        <w:t>降膜蒸发是将料液自降膜蒸发器加热室</w:t>
      </w:r>
      <w:proofErr w:type="gramStart"/>
      <w:r>
        <w:t>上管箱加入</w:t>
      </w:r>
      <w:proofErr w:type="gramEnd"/>
      <w:r>
        <w:t>，经液体分布及成膜装置，均匀分配到各换热管内，并沿换热管内壁呈均匀膜状流下。在流下过程中，被壳程加热介质加热汽化，产生的蒸汽与液相共同进入蒸发器的分离室，</w:t>
      </w:r>
      <w:proofErr w:type="gramStart"/>
      <w:r>
        <w:t>汽液经</w:t>
      </w:r>
      <w:proofErr w:type="gramEnd"/>
      <w:r>
        <w:t>充分分离，蒸汽进入冷凝器冷凝（单效操作）或进入下一效蒸发器作为加热介质，从而实现多效操作，液相则由分离室排出。</w:t>
      </w:r>
    </w:p>
    <w:p w14:paraId="68B84D7C" w14:textId="77777777" w:rsidR="007C0290" w:rsidRDefault="007C0290" w:rsidP="007C0290">
      <w:pPr>
        <w:ind w:firstLineChars="200" w:firstLine="420"/>
      </w:pPr>
      <w:r>
        <w:t>适用范围：适用于制药、葡萄糖、淀粉、化工、木糖、柠檬酸、硫酸铵、生化工程、环保工程、废液回收处理等。</w:t>
      </w:r>
    </w:p>
    <w:p w14:paraId="01816EDC" w14:textId="4AC7ED36" w:rsidR="007C0290" w:rsidRDefault="007C0290" w:rsidP="007C0290">
      <w:pPr>
        <w:ind w:firstLineChars="200" w:firstLine="420"/>
      </w:pPr>
      <w:r>
        <w:t>设备特点：降膜式蒸发，使粘度较大的料液容易流动蒸发，不容易结垢，浓缩时间短，浓缩比可达到</w:t>
      </w:r>
      <w:r>
        <w:t>1</w:t>
      </w:r>
      <w:r>
        <w:t>﹕</w:t>
      </w:r>
      <w:r>
        <w:t>5</w:t>
      </w:r>
      <w:r>
        <w:t>。设备可以实现全自动化生产，智能化系统管理，符合</w:t>
      </w:r>
      <w:r>
        <w:t>GMP</w:t>
      </w:r>
      <w:r>
        <w:t>标准要求。</w:t>
      </w:r>
    </w:p>
    <w:p w14:paraId="5D86951C" w14:textId="59D6FAE0" w:rsidR="007C0290" w:rsidRDefault="007C0290" w:rsidP="007C0290">
      <w:pPr>
        <w:pStyle w:val="3"/>
      </w:pPr>
      <w:bookmarkStart w:id="28" w:name="_Toc55138553"/>
      <w:bookmarkStart w:id="29" w:name="_Toc58868205"/>
      <w:r>
        <w:rPr>
          <w:rFonts w:hint="eastAsia"/>
        </w:rPr>
        <w:t>4.</w:t>
      </w:r>
      <w:r w:rsidR="00C53638">
        <w:rPr>
          <w:rFonts w:hint="eastAsia"/>
        </w:rPr>
        <w:t>1</w:t>
      </w:r>
      <w:r>
        <w:rPr>
          <w:rFonts w:hint="eastAsia"/>
        </w:rPr>
        <w:t>.3</w:t>
      </w:r>
      <w:r>
        <w:t xml:space="preserve"> </w:t>
      </w:r>
      <w:r>
        <w:rPr>
          <w:rFonts w:hint="eastAsia"/>
        </w:rPr>
        <w:t>刮板</w:t>
      </w:r>
      <w:r w:rsidRPr="004F0AAE">
        <w:rPr>
          <w:rFonts w:hint="eastAsia"/>
        </w:rPr>
        <w:t>式蒸发器</w:t>
      </w:r>
      <w:bookmarkEnd w:id="28"/>
      <w:bookmarkEnd w:id="29"/>
    </w:p>
    <w:p w14:paraId="0F132CF1" w14:textId="77777777" w:rsidR="007C0290" w:rsidRDefault="007C0290" w:rsidP="007C0290">
      <w:pPr>
        <w:ind w:firstLineChars="200" w:firstLine="420"/>
      </w:pPr>
      <w:r>
        <w:t>蒸发器外壳内带有加热蒸汽夹套，其内装有可旋转的叶片即刮板。刮板有固定式和转子式两种，前者与壳体内壁的间隙为</w:t>
      </w:r>
      <w:r>
        <w:t>0.5~1.5mm</w:t>
      </w:r>
      <w:r>
        <w:t>，后者与器壁的间隙随转子的转数而变。料液由</w:t>
      </w:r>
      <w:r>
        <w:rPr>
          <w:rFonts w:hint="eastAsia"/>
        </w:rPr>
        <w:t>蒸发器</w:t>
      </w:r>
      <w:r>
        <w:t>上部沿切线方向加入（亦有加至与刮板同轴的甩料盘上的）。由于重力、离心力和旋转</w:t>
      </w:r>
      <w:proofErr w:type="gramStart"/>
      <w:r>
        <w:t>刮板刮带作用</w:t>
      </w:r>
      <w:proofErr w:type="gramEnd"/>
      <w:r>
        <w:t>，溶液在器内壁形成下旋的薄膜，并在此过程中被蒸发浓缩，完成液在底部排出。这种蒸发器是一种利用外加动力成膜的单程型蒸发器。</w:t>
      </w:r>
    </w:p>
    <w:p w14:paraId="6DAFC95A" w14:textId="77777777" w:rsidR="007C0290" w:rsidRDefault="007C0290" w:rsidP="007C0290">
      <w:pPr>
        <w:ind w:firstLineChars="200" w:firstLine="420"/>
        <w:rPr>
          <w:shd w:val="clear" w:color="auto" w:fill="FFFFFF"/>
        </w:rPr>
      </w:pPr>
      <w:r>
        <w:rPr>
          <w:shd w:val="clear" w:color="auto" w:fill="FFFFFF"/>
        </w:rPr>
        <w:t>物料从大直径端连续不断地进入卧式蒸发器，被刮膜片加速和分配并立即在加热面上形成一个薄的流动膜。圆锥型薄膜蒸发器，依赖于转子施于物料一个离心力，这离心力有两个有效力，一个垂直于加热面，另一个朝大</w:t>
      </w:r>
      <w:proofErr w:type="gramStart"/>
      <w:r>
        <w:rPr>
          <w:shd w:val="clear" w:color="auto" w:fill="FFFFFF"/>
        </w:rPr>
        <w:t>直径端体的</w:t>
      </w:r>
      <w:proofErr w:type="gramEnd"/>
      <w:r>
        <w:rPr>
          <w:shd w:val="clear" w:color="auto" w:fill="FFFFFF"/>
        </w:rPr>
        <w:t>方向依靠这些力产生物料加速，而且进入的物料保证</w:t>
      </w:r>
      <w:proofErr w:type="gramStart"/>
      <w:r>
        <w:rPr>
          <w:shd w:val="clear" w:color="auto" w:fill="FFFFFF"/>
        </w:rPr>
        <w:t>加热面</w:t>
      </w:r>
      <w:proofErr w:type="gramEnd"/>
      <w:r>
        <w:rPr>
          <w:shd w:val="clear" w:color="auto" w:fill="FFFFFF"/>
        </w:rPr>
        <w:t>充分潮湿，不依赖于蒸发比或进料速度。因此，局部物料过热和热降解被减少或完全消除。</w:t>
      </w:r>
    </w:p>
    <w:p w14:paraId="0BCC7D8E" w14:textId="77777777" w:rsidR="007C0290" w:rsidRDefault="007C0290" w:rsidP="007C0290">
      <w:pPr>
        <w:ind w:firstLineChars="200" w:firstLine="420"/>
      </w:pPr>
      <w:r>
        <w:rPr>
          <w:rFonts w:hint="eastAsia"/>
          <w:shd w:val="clear" w:color="auto" w:fill="FFFFFF"/>
        </w:rPr>
        <w:t>特点：</w:t>
      </w:r>
      <w:r>
        <w:t>蒸发效率高，能力大</w:t>
      </w:r>
      <w:r>
        <w:rPr>
          <w:rFonts w:hint="eastAsia"/>
        </w:rPr>
        <w:t>。</w:t>
      </w:r>
      <w:r>
        <w:t>被处理物料在蒸发面停留时间短，约</w:t>
      </w:r>
      <w:r>
        <w:t>±10</w:t>
      </w:r>
      <w:r>
        <w:t>秒左右，</w:t>
      </w:r>
      <w:proofErr w:type="gramStart"/>
      <w:r>
        <w:t>不</w:t>
      </w:r>
      <w:proofErr w:type="gramEnd"/>
      <w:r>
        <w:t>结焦，</w:t>
      </w:r>
      <w:proofErr w:type="gramStart"/>
      <w:r>
        <w:lastRenderedPageBreak/>
        <w:t>不</w:t>
      </w:r>
      <w:proofErr w:type="gramEnd"/>
      <w:r>
        <w:t>结垢。适宜于连续性生产，操作弹性大，结构简单，便于维修，可实行自控。改变刮板外侧的沟槽倾斜角度，可调节物料在蒸发器内停留的时间，以适应不同粘度物料蒸发的需要。其缺点为动力消耗大，每平方米传热面约需</w:t>
      </w:r>
      <w:r>
        <w:t>1.5~3kW</w:t>
      </w:r>
      <w:r>
        <w:t>。此外，其处理量很小且制造安装要求高。</w:t>
      </w:r>
    </w:p>
    <w:p w14:paraId="3EF96DCE" w14:textId="77777777" w:rsidR="007C0290" w:rsidRDefault="007C0290" w:rsidP="007C0290">
      <w:pPr>
        <w:ind w:firstLineChars="200" w:firstLine="420"/>
        <w:jc w:val="center"/>
      </w:pPr>
      <w:r w:rsidRPr="00F47FBE">
        <w:rPr>
          <w:noProof/>
        </w:rPr>
        <w:drawing>
          <wp:inline distT="0" distB="0" distL="0" distR="0" wp14:anchorId="4F6AC887" wp14:editId="4E9BD083">
            <wp:extent cx="4439701" cy="2951018"/>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9980" cy="2964497"/>
                    </a:xfrm>
                    <a:prstGeom prst="rect">
                      <a:avLst/>
                    </a:prstGeom>
                  </pic:spPr>
                </pic:pic>
              </a:graphicData>
            </a:graphic>
          </wp:inline>
        </w:drawing>
      </w:r>
    </w:p>
    <w:p w14:paraId="01F63AAD" w14:textId="28BCE0DC" w:rsidR="007C0290" w:rsidRDefault="007C0290" w:rsidP="007C0290">
      <w:pPr>
        <w:spacing w:line="312" w:lineRule="auto"/>
        <w:ind w:firstLine="405"/>
        <w:jc w:val="center"/>
        <w:rPr>
          <w:rFonts w:hAnsiTheme="minorHAnsi" w:cs="Times New Roman"/>
          <w:b/>
        </w:rPr>
      </w:pPr>
      <w:r w:rsidRPr="00191645">
        <w:rPr>
          <w:rFonts w:hAnsiTheme="minorHAnsi" w:cs="Times New Roman" w:hint="eastAsia"/>
          <w:b/>
        </w:rPr>
        <w:t>图</w:t>
      </w:r>
      <w:r w:rsidR="00883CF8">
        <w:rPr>
          <w:rFonts w:hAnsiTheme="minorHAnsi" w:cs="Times New Roman" w:hint="eastAsia"/>
          <w:b/>
        </w:rPr>
        <w:t>4-</w:t>
      </w:r>
      <w:r w:rsidR="00C53638">
        <w:rPr>
          <w:rFonts w:hAnsiTheme="minorHAnsi" w:cs="Times New Roman" w:hint="eastAsia"/>
          <w:b/>
        </w:rPr>
        <w:t>1</w:t>
      </w:r>
      <w:r>
        <w:rPr>
          <w:rFonts w:hAnsiTheme="minorHAnsi" w:cs="Times New Roman"/>
          <w:b/>
        </w:rPr>
        <w:t xml:space="preserve"> </w:t>
      </w:r>
      <w:r>
        <w:rPr>
          <w:rFonts w:hAnsiTheme="minorHAnsi" w:cs="Times New Roman" w:hint="eastAsia"/>
          <w:b/>
        </w:rPr>
        <w:t>刮板式</w:t>
      </w:r>
      <w:r w:rsidRPr="00E379B1">
        <w:rPr>
          <w:rFonts w:hAnsiTheme="minorHAnsi" w:cs="Times New Roman" w:hint="eastAsia"/>
          <w:b/>
        </w:rPr>
        <w:t>蒸发器</w:t>
      </w:r>
    </w:p>
    <w:p w14:paraId="710B2E9C" w14:textId="0C8B85A1" w:rsidR="00C53638" w:rsidRDefault="00C53638" w:rsidP="00C53638">
      <w:pPr>
        <w:pStyle w:val="3"/>
      </w:pPr>
      <w:bookmarkStart w:id="30" w:name="_Toc58868206"/>
      <w:r>
        <w:rPr>
          <w:rFonts w:hint="eastAsia"/>
        </w:rPr>
        <w:t>4.1.4</w:t>
      </w:r>
      <w:r>
        <w:t xml:space="preserve"> </w:t>
      </w:r>
      <w:r>
        <w:rPr>
          <w:rFonts w:hint="eastAsia"/>
        </w:rPr>
        <w:t>蒸发器选择</w:t>
      </w:r>
      <w:bookmarkEnd w:id="30"/>
    </w:p>
    <w:p w14:paraId="5F9235AC" w14:textId="0F5C4E46" w:rsidR="00C53638" w:rsidRPr="00C53638" w:rsidRDefault="00C53638" w:rsidP="00C53638">
      <w:pPr>
        <w:spacing w:line="312" w:lineRule="auto"/>
        <w:rPr>
          <w:rFonts w:hAnsiTheme="minorHAnsi" w:cs="Times New Roman"/>
          <w:bCs/>
        </w:rPr>
      </w:pPr>
      <w:r>
        <w:rPr>
          <w:rFonts w:hAnsiTheme="minorHAnsi" w:cs="Times New Roman"/>
          <w:b/>
        </w:rPr>
        <w:tab/>
      </w:r>
      <w:r w:rsidRPr="00C53638">
        <w:rPr>
          <w:rFonts w:hAnsiTheme="minorHAnsi" w:cs="Times New Roman" w:hint="eastAsia"/>
          <w:bCs/>
        </w:rPr>
        <w:t>根据</w:t>
      </w:r>
      <w:r>
        <w:rPr>
          <w:rFonts w:hAnsiTheme="minorHAnsi" w:cs="Times New Roman" w:hint="eastAsia"/>
          <w:bCs/>
        </w:rPr>
        <w:t>上述各蒸发器优缺点描述，升膜式蒸发器不适用于</w:t>
      </w:r>
      <w:r w:rsidR="003C74B1">
        <w:rPr>
          <w:rFonts w:hAnsiTheme="minorHAnsi" w:cs="Times New Roman" w:hint="eastAsia"/>
          <w:bCs/>
        </w:rPr>
        <w:t>高粘度</w:t>
      </w:r>
      <w:r>
        <w:rPr>
          <w:rFonts w:hAnsiTheme="minorHAnsi" w:cs="Times New Roman" w:hint="eastAsia"/>
          <w:bCs/>
        </w:rPr>
        <w:t>介质，刮板式蒸发器结构复杂且需要外部动力，</w:t>
      </w:r>
      <w:r w:rsidR="003C74B1">
        <w:rPr>
          <w:rFonts w:hAnsiTheme="minorHAnsi" w:cs="Times New Roman" w:hint="eastAsia"/>
          <w:bCs/>
        </w:rPr>
        <w:t>故可</w:t>
      </w:r>
      <w:r>
        <w:rPr>
          <w:rFonts w:hAnsiTheme="minorHAnsi" w:cs="Times New Roman" w:hint="eastAsia"/>
          <w:bCs/>
        </w:rPr>
        <w:t>选用降膜蒸发器。</w:t>
      </w:r>
    </w:p>
    <w:p w14:paraId="5E35B339" w14:textId="514A9CDB" w:rsidR="007C0290" w:rsidRDefault="007C0290" w:rsidP="007C0290">
      <w:pPr>
        <w:pStyle w:val="2"/>
      </w:pPr>
      <w:bookmarkStart w:id="31" w:name="_Toc55138554"/>
      <w:bookmarkStart w:id="32" w:name="_Toc58868207"/>
      <w:r>
        <w:rPr>
          <w:rFonts w:hint="eastAsia"/>
        </w:rPr>
        <w:t>4.</w:t>
      </w:r>
      <w:r w:rsidR="003C74B1">
        <w:rPr>
          <w:rFonts w:hint="eastAsia"/>
        </w:rPr>
        <w:t>2</w:t>
      </w:r>
      <w:r>
        <w:t xml:space="preserve"> </w:t>
      </w:r>
      <w:r>
        <w:rPr>
          <w:rFonts w:hint="eastAsia"/>
        </w:rPr>
        <w:t>换热器</w:t>
      </w:r>
      <w:bookmarkEnd w:id="31"/>
      <w:bookmarkEnd w:id="32"/>
    </w:p>
    <w:p w14:paraId="4D296A46" w14:textId="5081B365" w:rsidR="007C0290" w:rsidRDefault="007C0290" w:rsidP="007C0290">
      <w:pPr>
        <w:pStyle w:val="3"/>
      </w:pPr>
      <w:bookmarkStart w:id="33" w:name="_Toc55138555"/>
      <w:bookmarkStart w:id="34" w:name="_Toc58868208"/>
      <w:r>
        <w:rPr>
          <w:rFonts w:hint="eastAsia"/>
        </w:rPr>
        <w:t>4.</w:t>
      </w:r>
      <w:r w:rsidR="003C74B1">
        <w:rPr>
          <w:rFonts w:hint="eastAsia"/>
        </w:rPr>
        <w:t>2</w:t>
      </w:r>
      <w:r>
        <w:rPr>
          <w:rFonts w:hint="eastAsia"/>
        </w:rPr>
        <w:t>.1</w:t>
      </w:r>
      <w:r>
        <w:t xml:space="preserve"> </w:t>
      </w:r>
      <w:bookmarkEnd w:id="33"/>
      <w:r w:rsidR="00954A1E">
        <w:rPr>
          <w:rFonts w:hint="eastAsia"/>
        </w:rPr>
        <w:t>浮头式换热器</w:t>
      </w:r>
      <w:bookmarkEnd w:id="34"/>
    </w:p>
    <w:p w14:paraId="29EF299C" w14:textId="77777777" w:rsidR="00954A1E" w:rsidRDefault="00954A1E" w:rsidP="00954A1E">
      <w:pPr>
        <w:ind w:firstLineChars="200" w:firstLine="420"/>
      </w:pPr>
      <w:r>
        <w:rPr>
          <w:rFonts w:hint="eastAsia"/>
        </w:rPr>
        <w:t>结构</w:t>
      </w:r>
      <w:r>
        <w:rPr>
          <w:rFonts w:hint="eastAsia"/>
        </w:rPr>
        <w:t>:</w:t>
      </w:r>
      <w:r>
        <w:rPr>
          <w:rFonts w:hint="eastAsia"/>
        </w:rPr>
        <w:t>两端管板中只有一端与壳体固定，另一端可相对壳体自由移动，称为浮头。浮头由浮头管板，钩圈和浮头盖组成，是可拆连接，管束可从壳体中抽出。</w:t>
      </w:r>
    </w:p>
    <w:p w14:paraId="571C0E20" w14:textId="77777777" w:rsidR="00954A1E" w:rsidRDefault="00954A1E" w:rsidP="00954A1E">
      <w:pPr>
        <w:ind w:firstLineChars="200" w:firstLine="420"/>
      </w:pPr>
      <w:r>
        <w:rPr>
          <w:rFonts w:hint="eastAsia"/>
        </w:rPr>
        <w:t>管束与壳体的热变形互不约束，不会产生热应力。</w:t>
      </w:r>
    </w:p>
    <w:p w14:paraId="6A56D443" w14:textId="77777777" w:rsidR="00954A1E" w:rsidRDefault="00954A1E" w:rsidP="00954A1E">
      <w:pPr>
        <w:ind w:firstLineChars="200" w:firstLine="420"/>
      </w:pPr>
      <w:r>
        <w:rPr>
          <w:rFonts w:hint="eastAsia"/>
        </w:rPr>
        <w:t>优点</w:t>
      </w:r>
      <w:r>
        <w:rPr>
          <w:rFonts w:hint="eastAsia"/>
        </w:rPr>
        <w:t>:</w:t>
      </w:r>
      <w:r>
        <w:rPr>
          <w:rFonts w:hint="eastAsia"/>
        </w:rPr>
        <w:t>可抽式管束，当换热管为正方形或转角正方形排列时，管束可抽出进行机械清洗，适用于易结垢及堵塞的工况。一端可自由浮动，无需考虑温差应力，可用于大温差场合。</w:t>
      </w:r>
    </w:p>
    <w:p w14:paraId="201A0B19" w14:textId="77777777" w:rsidR="00954A1E" w:rsidRDefault="00954A1E" w:rsidP="00954A1E">
      <w:pPr>
        <w:ind w:firstLineChars="200" w:firstLine="420"/>
      </w:pPr>
      <w:r>
        <w:rPr>
          <w:rFonts w:hint="eastAsia"/>
        </w:rPr>
        <w:t>缺点</w:t>
      </w:r>
      <w:r>
        <w:rPr>
          <w:rFonts w:hint="eastAsia"/>
        </w:rPr>
        <w:t>:</w:t>
      </w:r>
      <w:r>
        <w:rPr>
          <w:rFonts w:hint="eastAsia"/>
        </w:rPr>
        <w:t>结构复杂，造价高，设备笨重，材料消耗大。</w:t>
      </w:r>
      <w:proofErr w:type="gramStart"/>
      <w:r>
        <w:rPr>
          <w:rFonts w:hint="eastAsia"/>
        </w:rPr>
        <w:t>浮</w:t>
      </w:r>
      <w:proofErr w:type="gramEnd"/>
      <w:r>
        <w:rPr>
          <w:rFonts w:hint="eastAsia"/>
        </w:rPr>
        <w:t>头端结构复杂影响排管数。浮头密封面在操作时，易产生内漏。</w:t>
      </w:r>
    </w:p>
    <w:p w14:paraId="67D0B355" w14:textId="2228821E" w:rsidR="00954A1E" w:rsidRPr="00425EB8" w:rsidRDefault="00954A1E" w:rsidP="00954A1E">
      <w:pPr>
        <w:ind w:firstLineChars="200" w:firstLine="420"/>
      </w:pPr>
      <w:r>
        <w:rPr>
          <w:rFonts w:hint="eastAsia"/>
        </w:rPr>
        <w:t>适用范围</w:t>
      </w:r>
      <w:r>
        <w:rPr>
          <w:rFonts w:hint="eastAsia"/>
        </w:rPr>
        <w:t>:</w:t>
      </w:r>
      <w:r>
        <w:rPr>
          <w:rFonts w:hint="eastAsia"/>
        </w:rPr>
        <w:t>适用于壳体和管束之间壁温差较大或壳程介质易结垢的场合。</w:t>
      </w:r>
    </w:p>
    <w:p w14:paraId="29F9C9F4" w14:textId="2210A48E" w:rsidR="007C0290" w:rsidRDefault="007C0290" w:rsidP="007C0290">
      <w:pPr>
        <w:pStyle w:val="3"/>
      </w:pPr>
      <w:bookmarkStart w:id="35" w:name="_Toc55138556"/>
      <w:bookmarkStart w:id="36" w:name="_Toc58868209"/>
      <w:r>
        <w:rPr>
          <w:rFonts w:hint="eastAsia"/>
        </w:rPr>
        <w:t>4.</w:t>
      </w:r>
      <w:r w:rsidR="003C74B1">
        <w:rPr>
          <w:rFonts w:hint="eastAsia"/>
        </w:rPr>
        <w:t>2</w:t>
      </w:r>
      <w:r>
        <w:rPr>
          <w:rFonts w:hint="eastAsia"/>
        </w:rPr>
        <w:t>.2</w:t>
      </w:r>
      <w:r>
        <w:t xml:space="preserve"> </w:t>
      </w:r>
      <w:r w:rsidR="00954A1E" w:rsidRPr="00425EB8">
        <w:rPr>
          <w:rFonts w:hint="eastAsia"/>
        </w:rPr>
        <w:t>固定管板式</w:t>
      </w:r>
      <w:r>
        <w:rPr>
          <w:rFonts w:hint="eastAsia"/>
        </w:rPr>
        <w:t>管壳式换热器</w:t>
      </w:r>
      <w:bookmarkEnd w:id="35"/>
      <w:bookmarkEnd w:id="36"/>
    </w:p>
    <w:p w14:paraId="6EC55E52" w14:textId="37C52B08" w:rsidR="007C0290" w:rsidRDefault="007C0290" w:rsidP="007C0290">
      <w:pPr>
        <w:ind w:firstLineChars="200" w:firstLine="420"/>
      </w:pPr>
      <w:r w:rsidRPr="00425EB8">
        <w:rPr>
          <w:rFonts w:hint="eastAsia"/>
        </w:rPr>
        <w:t>即两端管板和壳体连接成一体</w:t>
      </w:r>
      <w:r>
        <w:rPr>
          <w:rFonts w:hint="eastAsia"/>
        </w:rPr>
        <w:t>，</w:t>
      </w:r>
      <w:r w:rsidRPr="00425EB8">
        <w:rPr>
          <w:rFonts w:hint="eastAsia"/>
        </w:rPr>
        <w:t>因此它具有结构简单和造价低廉的优点</w:t>
      </w:r>
      <w:r>
        <w:rPr>
          <w:rFonts w:hint="eastAsia"/>
        </w:rPr>
        <w:t>。</w:t>
      </w:r>
      <w:r w:rsidRPr="00425EB8">
        <w:rPr>
          <w:rFonts w:hint="eastAsia"/>
        </w:rPr>
        <w:t>但是由于壳程不易检修和清洗</w:t>
      </w:r>
      <w:r>
        <w:rPr>
          <w:rFonts w:hint="eastAsia"/>
        </w:rPr>
        <w:t>，</w:t>
      </w:r>
      <w:proofErr w:type="gramStart"/>
      <w:r w:rsidRPr="00425EB8">
        <w:rPr>
          <w:rFonts w:hint="eastAsia"/>
        </w:rPr>
        <w:t>因此壳方</w:t>
      </w:r>
      <w:proofErr w:type="gramEnd"/>
      <w:r w:rsidRPr="00425EB8">
        <w:rPr>
          <w:rFonts w:hint="eastAsia"/>
        </w:rPr>
        <w:t>流体应是较洁净且不易结垢的物料</w:t>
      </w:r>
      <w:r>
        <w:rPr>
          <w:rFonts w:hint="eastAsia"/>
        </w:rPr>
        <w:t>。</w:t>
      </w:r>
      <w:r w:rsidRPr="00425EB8">
        <w:rPr>
          <w:rFonts w:hint="eastAsia"/>
        </w:rPr>
        <w:t>当两流体的温度差较大时</w:t>
      </w:r>
      <w:r>
        <w:rPr>
          <w:rFonts w:hint="eastAsia"/>
        </w:rPr>
        <w:t>，</w:t>
      </w:r>
      <w:r w:rsidRPr="00425EB8">
        <w:rPr>
          <w:rFonts w:hint="eastAsia"/>
        </w:rPr>
        <w:t>应考虑热补偿</w:t>
      </w:r>
      <w:r w:rsidR="003C74B1">
        <w:rPr>
          <w:rFonts w:hint="eastAsia"/>
        </w:rPr>
        <w:t>。</w:t>
      </w:r>
    </w:p>
    <w:p w14:paraId="24C050F9" w14:textId="77777777" w:rsidR="007C0290" w:rsidRDefault="007C0290" w:rsidP="007C0290">
      <w:pPr>
        <w:jc w:val="center"/>
      </w:pPr>
      <w:r>
        <w:rPr>
          <w:noProof/>
        </w:rPr>
        <w:lastRenderedPageBreak/>
        <w:drawing>
          <wp:inline distT="0" distB="0" distL="0" distR="0" wp14:anchorId="4A9B19E4" wp14:editId="3B3D13AC">
            <wp:extent cx="5274310" cy="14141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14145"/>
                    </a:xfrm>
                    <a:prstGeom prst="rect">
                      <a:avLst/>
                    </a:prstGeom>
                    <a:noFill/>
                    <a:ln>
                      <a:noFill/>
                    </a:ln>
                  </pic:spPr>
                </pic:pic>
              </a:graphicData>
            </a:graphic>
          </wp:inline>
        </w:drawing>
      </w:r>
    </w:p>
    <w:p w14:paraId="00EF2A91" w14:textId="1A0156F2" w:rsidR="007C0290" w:rsidRPr="00425EB8" w:rsidRDefault="007C0290" w:rsidP="007C0290">
      <w:pPr>
        <w:spacing w:line="312" w:lineRule="auto"/>
        <w:ind w:firstLine="405"/>
        <w:jc w:val="center"/>
        <w:rPr>
          <w:rFonts w:hAnsiTheme="minorHAnsi" w:cs="Times New Roman"/>
          <w:b/>
        </w:rPr>
      </w:pPr>
      <w:r w:rsidRPr="00191645">
        <w:rPr>
          <w:rFonts w:hAnsiTheme="minorHAnsi" w:cs="Times New Roman" w:hint="eastAsia"/>
          <w:b/>
        </w:rPr>
        <w:t>图</w:t>
      </w:r>
      <w:r w:rsidR="00883CF8">
        <w:rPr>
          <w:rFonts w:hAnsiTheme="minorHAnsi" w:cs="Times New Roman" w:hint="eastAsia"/>
          <w:b/>
        </w:rPr>
        <w:t>4-</w:t>
      </w:r>
      <w:r w:rsidR="003C74B1">
        <w:rPr>
          <w:rFonts w:hAnsiTheme="minorHAnsi" w:cs="Times New Roman" w:hint="eastAsia"/>
          <w:b/>
        </w:rPr>
        <w:t>2</w:t>
      </w:r>
      <w:r>
        <w:rPr>
          <w:rFonts w:hAnsiTheme="minorHAnsi" w:cs="Times New Roman"/>
          <w:b/>
        </w:rPr>
        <w:t xml:space="preserve"> </w:t>
      </w:r>
      <w:r>
        <w:rPr>
          <w:rFonts w:hAnsiTheme="minorHAnsi" w:cs="Times New Roman" w:hint="eastAsia"/>
          <w:b/>
        </w:rPr>
        <w:t>固定管板式换热器</w:t>
      </w:r>
    </w:p>
    <w:p w14:paraId="7240A270" w14:textId="2CD11749" w:rsidR="007C0290" w:rsidRDefault="007C0290" w:rsidP="007C0290">
      <w:pPr>
        <w:pStyle w:val="3"/>
      </w:pPr>
      <w:bookmarkStart w:id="37" w:name="_Toc55138557"/>
      <w:bookmarkStart w:id="38" w:name="_Toc58868210"/>
      <w:r>
        <w:rPr>
          <w:rFonts w:hint="eastAsia"/>
        </w:rPr>
        <w:t>4.</w:t>
      </w:r>
      <w:r w:rsidR="003C74B1">
        <w:rPr>
          <w:rFonts w:hint="eastAsia"/>
        </w:rPr>
        <w:t>2</w:t>
      </w:r>
      <w:r>
        <w:rPr>
          <w:rFonts w:hint="eastAsia"/>
        </w:rPr>
        <w:t>.3</w:t>
      </w:r>
      <w:r>
        <w:t xml:space="preserve"> </w:t>
      </w:r>
      <w:r w:rsidR="00954A1E">
        <w:rPr>
          <w:rFonts w:hint="eastAsia"/>
        </w:rPr>
        <w:t>夹套式</w:t>
      </w:r>
      <w:r>
        <w:rPr>
          <w:rFonts w:hint="eastAsia"/>
        </w:rPr>
        <w:t>换热器</w:t>
      </w:r>
      <w:bookmarkEnd w:id="37"/>
      <w:bookmarkEnd w:id="38"/>
    </w:p>
    <w:p w14:paraId="2E39D045" w14:textId="6C772249" w:rsidR="003C74B1" w:rsidRDefault="00954A1E" w:rsidP="007C029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这种</w:t>
      </w:r>
      <w:hyperlink r:id="rId15" w:tgtFrame="_blank" w:history="1">
        <w:r>
          <w:rPr>
            <w:rStyle w:val="ae"/>
            <w:rFonts w:ascii="Arial" w:hAnsi="Arial" w:cs="Arial"/>
            <w:color w:val="136EC2"/>
            <w:szCs w:val="21"/>
            <w:shd w:val="clear" w:color="auto" w:fill="FFFFFF"/>
          </w:rPr>
          <w:t>换热器</w:t>
        </w:r>
      </w:hyperlink>
      <w:r>
        <w:rPr>
          <w:rFonts w:ascii="Arial" w:hAnsi="Arial" w:cs="Arial"/>
          <w:color w:val="333333"/>
          <w:szCs w:val="21"/>
          <w:shd w:val="clear" w:color="auto" w:fill="FFFFFF"/>
        </w:rPr>
        <w:t>是在容器外壁安装夹套制成，结构简单；但其</w:t>
      </w:r>
      <w:proofErr w:type="gramStart"/>
      <w:r>
        <w:rPr>
          <w:rFonts w:ascii="Arial" w:hAnsi="Arial" w:cs="Arial"/>
          <w:color w:val="333333"/>
          <w:szCs w:val="21"/>
          <w:shd w:val="clear" w:color="auto" w:fill="FFFFFF"/>
        </w:rPr>
        <w:t>加热面</w:t>
      </w:r>
      <w:proofErr w:type="gramEnd"/>
      <w:r>
        <w:rPr>
          <w:rFonts w:ascii="Arial" w:hAnsi="Arial" w:cs="Arial"/>
          <w:color w:val="333333"/>
          <w:szCs w:val="21"/>
          <w:shd w:val="clear" w:color="auto" w:fill="FFFFFF"/>
        </w:rPr>
        <w:t>受容器壁面限制，传热系数也不高</w:t>
      </w:r>
      <w:r>
        <w:rPr>
          <w:rFonts w:ascii="Arial" w:hAnsi="Arial" w:cs="Arial"/>
          <w:color w:val="333333"/>
          <w:szCs w:val="21"/>
          <w:shd w:val="clear" w:color="auto" w:fill="FFFFFF"/>
        </w:rPr>
        <w:t>.</w:t>
      </w:r>
      <w:r>
        <w:rPr>
          <w:rFonts w:ascii="Arial" w:hAnsi="Arial" w:cs="Arial"/>
          <w:color w:val="333333"/>
          <w:szCs w:val="21"/>
          <w:shd w:val="clear" w:color="auto" w:fill="FFFFFF"/>
        </w:rPr>
        <w:t>为提高传热系数且使釜内液体受热均匀，可在釜内安装搅拌器</w:t>
      </w:r>
      <w:r>
        <w:rPr>
          <w:rFonts w:ascii="Arial" w:hAnsi="Arial" w:cs="Arial"/>
          <w:color w:val="333333"/>
          <w:szCs w:val="21"/>
          <w:shd w:val="clear" w:color="auto" w:fill="FFFFFF"/>
        </w:rPr>
        <w:t>.</w:t>
      </w:r>
      <w:r>
        <w:rPr>
          <w:rFonts w:ascii="Arial" w:hAnsi="Arial" w:cs="Arial"/>
          <w:color w:val="333333"/>
          <w:szCs w:val="21"/>
          <w:shd w:val="clear" w:color="auto" w:fill="FFFFFF"/>
        </w:rPr>
        <w:t>当夹套中通入冷却水或无相变的加热剂时，亦可在夹套中设置螺旋隔板或其它增加</w:t>
      </w:r>
      <w:proofErr w:type="gramStart"/>
      <w:r>
        <w:rPr>
          <w:rFonts w:ascii="Arial" w:hAnsi="Arial" w:cs="Arial"/>
          <w:color w:val="333333"/>
          <w:szCs w:val="21"/>
          <w:shd w:val="clear" w:color="auto" w:fill="FFFFFF"/>
        </w:rPr>
        <w:t>湍</w:t>
      </w:r>
      <w:proofErr w:type="gramEnd"/>
      <w:r>
        <w:rPr>
          <w:rFonts w:ascii="Arial" w:hAnsi="Arial" w:cs="Arial"/>
          <w:color w:val="333333"/>
          <w:szCs w:val="21"/>
          <w:shd w:val="clear" w:color="auto" w:fill="FFFFFF"/>
        </w:rPr>
        <w:t>动的措施，以提高夹套一侧的给热系数</w:t>
      </w:r>
      <w:r>
        <w:rPr>
          <w:rFonts w:ascii="Arial" w:hAnsi="Arial" w:cs="Arial"/>
          <w:color w:val="333333"/>
          <w:szCs w:val="21"/>
          <w:shd w:val="clear" w:color="auto" w:fill="FFFFFF"/>
        </w:rPr>
        <w:t>.</w:t>
      </w:r>
      <w:r>
        <w:rPr>
          <w:rFonts w:ascii="Arial" w:hAnsi="Arial" w:cs="Arial"/>
          <w:color w:val="333333"/>
          <w:szCs w:val="21"/>
          <w:shd w:val="clear" w:color="auto" w:fill="FFFFFF"/>
        </w:rPr>
        <w:t>为补充传热面的不足，也可在</w:t>
      </w:r>
      <w:proofErr w:type="gramStart"/>
      <w:r>
        <w:rPr>
          <w:rFonts w:ascii="Arial" w:hAnsi="Arial" w:cs="Arial"/>
          <w:color w:val="333333"/>
          <w:szCs w:val="21"/>
          <w:shd w:val="clear" w:color="auto" w:fill="FFFFFF"/>
        </w:rPr>
        <w:t>釜</w:t>
      </w:r>
      <w:proofErr w:type="gramEnd"/>
      <w:r>
        <w:rPr>
          <w:rFonts w:ascii="Arial" w:hAnsi="Arial" w:cs="Arial"/>
          <w:color w:val="333333"/>
          <w:szCs w:val="21"/>
          <w:shd w:val="clear" w:color="auto" w:fill="FFFFFF"/>
        </w:rPr>
        <w:t>内部</w:t>
      </w:r>
      <w:proofErr w:type="gramStart"/>
      <w:r>
        <w:rPr>
          <w:rFonts w:ascii="Arial" w:hAnsi="Arial" w:cs="Arial"/>
          <w:color w:val="333333"/>
          <w:szCs w:val="21"/>
          <w:shd w:val="clear" w:color="auto" w:fill="FFFFFF"/>
        </w:rPr>
        <w:t>安装蛇管</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夹套式换热器广泛用于反应过程的</w:t>
      </w:r>
      <w:hyperlink r:id="rId16" w:tgtFrame="_blank" w:history="1">
        <w:r>
          <w:rPr>
            <w:rStyle w:val="ae"/>
            <w:rFonts w:ascii="Arial" w:hAnsi="Arial" w:cs="Arial"/>
            <w:color w:val="136EC2"/>
            <w:szCs w:val="21"/>
            <w:shd w:val="clear" w:color="auto" w:fill="FFFFFF"/>
          </w:rPr>
          <w:t>加热</w:t>
        </w:r>
      </w:hyperlink>
      <w:r>
        <w:rPr>
          <w:rFonts w:ascii="Arial" w:hAnsi="Arial" w:cs="Arial"/>
          <w:color w:val="333333"/>
          <w:szCs w:val="21"/>
          <w:shd w:val="clear" w:color="auto" w:fill="FFFFFF"/>
        </w:rPr>
        <w:t>和</w:t>
      </w:r>
      <w:hyperlink r:id="rId17" w:tgtFrame="_blank" w:history="1">
        <w:r>
          <w:rPr>
            <w:rStyle w:val="ae"/>
            <w:rFonts w:ascii="Arial" w:hAnsi="Arial" w:cs="Arial"/>
            <w:color w:val="136EC2"/>
            <w:szCs w:val="21"/>
            <w:shd w:val="clear" w:color="auto" w:fill="FFFFFF"/>
          </w:rPr>
          <w:t>冷却</w:t>
        </w:r>
      </w:hyperlink>
      <w:r>
        <w:rPr>
          <w:rFonts w:ascii="Arial" w:hAnsi="Arial" w:cs="Arial"/>
          <w:color w:val="333333"/>
          <w:szCs w:val="21"/>
          <w:shd w:val="clear" w:color="auto" w:fill="FFFFFF"/>
        </w:rPr>
        <w:t>。</w:t>
      </w:r>
    </w:p>
    <w:p w14:paraId="316B3166" w14:textId="47542F73" w:rsidR="00954A1E" w:rsidRDefault="00954A1E" w:rsidP="00954A1E">
      <w:pPr>
        <w:pStyle w:val="3"/>
        <w:rPr>
          <w:shd w:val="clear" w:color="auto" w:fill="FFFFFF"/>
        </w:rPr>
      </w:pPr>
      <w:bookmarkStart w:id="39" w:name="_Toc58868211"/>
      <w:r>
        <w:rPr>
          <w:rFonts w:hint="eastAsia"/>
          <w:shd w:val="clear" w:color="auto" w:fill="FFFFFF"/>
        </w:rPr>
        <w:t>4.2.4</w:t>
      </w:r>
      <w:r>
        <w:rPr>
          <w:shd w:val="clear" w:color="auto" w:fill="FFFFFF"/>
        </w:rPr>
        <w:t xml:space="preserve"> </w:t>
      </w:r>
      <w:r>
        <w:rPr>
          <w:rFonts w:hint="eastAsia"/>
          <w:shd w:val="clear" w:color="auto" w:fill="FFFFFF"/>
        </w:rPr>
        <w:t>换热器选择</w:t>
      </w:r>
      <w:bookmarkEnd w:id="39"/>
    </w:p>
    <w:p w14:paraId="03AD3116" w14:textId="1C10CCCF" w:rsidR="00954A1E" w:rsidRDefault="00954A1E" w:rsidP="00954A1E">
      <w:r>
        <w:tab/>
      </w:r>
      <w:r>
        <w:rPr>
          <w:rFonts w:hint="eastAsia"/>
        </w:rPr>
        <w:t>初步考虑，选</w:t>
      </w:r>
      <w:r w:rsidR="00F72E4B">
        <w:rPr>
          <w:rFonts w:hint="eastAsia"/>
        </w:rPr>
        <w:t>则</w:t>
      </w:r>
      <w:r>
        <w:rPr>
          <w:rFonts w:hint="eastAsia"/>
        </w:rPr>
        <w:t>最常用</w:t>
      </w:r>
      <w:r w:rsidR="00F72E4B">
        <w:rPr>
          <w:rFonts w:hint="eastAsia"/>
        </w:rPr>
        <w:t>又经济且</w:t>
      </w:r>
      <w:r>
        <w:rPr>
          <w:rFonts w:hint="eastAsia"/>
        </w:rPr>
        <w:t>结构简单的管壳式换热器。</w:t>
      </w:r>
    </w:p>
    <w:p w14:paraId="5139227E" w14:textId="5E96C182" w:rsidR="00F72E4B" w:rsidRPr="00954A1E" w:rsidRDefault="00F72E4B" w:rsidP="00F72E4B">
      <w:pPr>
        <w:pStyle w:val="1"/>
      </w:pPr>
      <w:bookmarkStart w:id="40" w:name="_Toc58868212"/>
      <w:r>
        <w:rPr>
          <w:rFonts w:hint="eastAsia"/>
        </w:rPr>
        <w:t>5</w:t>
      </w:r>
      <w:r>
        <w:t xml:space="preserve"> </w:t>
      </w:r>
      <w:r>
        <w:rPr>
          <w:rFonts w:hint="eastAsia"/>
        </w:rPr>
        <w:t>设备材料选择</w:t>
      </w:r>
      <w:bookmarkEnd w:id="40"/>
    </w:p>
    <w:p w14:paraId="3724BD6E" w14:textId="77777777" w:rsidR="00F72E4B" w:rsidRDefault="00F72E4B" w:rsidP="00F72E4B">
      <w:pPr>
        <w:ind w:firstLine="420"/>
      </w:pPr>
      <w:r>
        <w:rPr>
          <w:rFonts w:hint="eastAsia"/>
        </w:rPr>
        <w:t>三效蒸发器材质选择时要根据物料情况，同时根据是否与物料接触，接触部分和不接触部分根据水质特点进行物料的选择。一般有以下选择方案。</w:t>
      </w:r>
    </w:p>
    <w:p w14:paraId="1783F211" w14:textId="77777777" w:rsidR="00F72E4B" w:rsidRDefault="00F72E4B" w:rsidP="00F72E4B">
      <w:pPr>
        <w:ind w:firstLine="420"/>
      </w:pPr>
      <w:r>
        <w:rPr>
          <w:rFonts w:hint="eastAsia"/>
        </w:rPr>
        <w:t>（</w:t>
      </w:r>
      <w:r>
        <w:rPr>
          <w:rFonts w:hint="eastAsia"/>
        </w:rPr>
        <w:t>1</w:t>
      </w:r>
      <w:r>
        <w:rPr>
          <w:rFonts w:hint="eastAsia"/>
        </w:rPr>
        <w:t>）钛材。钛是一种新型金属，钛的优点在于质量轻巧，强度高、耐腐蚀性好，而且比较耐高温，一般蒸发器材质都是推荐钛材。</w:t>
      </w:r>
    </w:p>
    <w:p w14:paraId="3BEA2621" w14:textId="77777777" w:rsidR="00F72E4B" w:rsidRDefault="00F72E4B" w:rsidP="00F72E4B">
      <w:pPr>
        <w:ind w:firstLine="420"/>
      </w:pPr>
      <w:r>
        <w:rPr>
          <w:rFonts w:hint="eastAsia"/>
        </w:rPr>
        <w:t>（</w:t>
      </w:r>
      <w:r>
        <w:rPr>
          <w:rFonts w:hint="eastAsia"/>
        </w:rPr>
        <w:t>2</w:t>
      </w:r>
      <w:r>
        <w:rPr>
          <w:rFonts w:hint="eastAsia"/>
        </w:rPr>
        <w:t>）碳钢。碳钢的价格低、容易冶炼，加工性好。</w:t>
      </w:r>
    </w:p>
    <w:p w14:paraId="20C5A36C" w14:textId="77777777" w:rsidR="00F72E4B" w:rsidRDefault="00F72E4B" w:rsidP="00F72E4B">
      <w:pPr>
        <w:ind w:firstLine="420"/>
      </w:pPr>
      <w:r>
        <w:rPr>
          <w:rFonts w:hint="eastAsia"/>
        </w:rPr>
        <w:t>（</w:t>
      </w:r>
      <w:r>
        <w:rPr>
          <w:rFonts w:hint="eastAsia"/>
        </w:rPr>
        <w:t>3</w:t>
      </w:r>
      <w:r>
        <w:rPr>
          <w:rFonts w:hint="eastAsia"/>
        </w:rPr>
        <w:t>）双相不锈钢</w:t>
      </w:r>
      <w:r>
        <w:rPr>
          <w:rFonts w:hint="eastAsia"/>
        </w:rPr>
        <w:t>2205</w:t>
      </w:r>
      <w:r>
        <w:rPr>
          <w:rFonts w:hint="eastAsia"/>
        </w:rPr>
        <w:t>合金。双相不锈钢</w:t>
      </w:r>
      <w:r>
        <w:rPr>
          <w:rFonts w:hint="eastAsia"/>
        </w:rPr>
        <w:t>2205</w:t>
      </w:r>
      <w:r>
        <w:rPr>
          <w:rFonts w:hint="eastAsia"/>
        </w:rPr>
        <w:t>合金是一种复式不锈钢，它具有高强度，良好的冲击韧性以及良好的局部抗腐蚀能力。</w:t>
      </w:r>
    </w:p>
    <w:p w14:paraId="591B1B22" w14:textId="77777777" w:rsidR="00F72E4B" w:rsidRDefault="00F72E4B" w:rsidP="00F72E4B">
      <w:pPr>
        <w:ind w:firstLine="420"/>
      </w:pPr>
      <w:r>
        <w:rPr>
          <w:rFonts w:hint="eastAsia"/>
        </w:rPr>
        <w:t>（</w:t>
      </w:r>
      <w:r>
        <w:rPr>
          <w:rFonts w:hint="eastAsia"/>
        </w:rPr>
        <w:t>4</w:t>
      </w:r>
      <w:r>
        <w:rPr>
          <w:rFonts w:hint="eastAsia"/>
        </w:rPr>
        <w:t>）</w:t>
      </w:r>
      <w:r>
        <w:rPr>
          <w:rFonts w:hint="eastAsia"/>
        </w:rPr>
        <w:t>304</w:t>
      </w:r>
      <w:r>
        <w:rPr>
          <w:rFonts w:hint="eastAsia"/>
        </w:rPr>
        <w:t>不锈钢。</w:t>
      </w:r>
      <w:r>
        <w:rPr>
          <w:rFonts w:hint="eastAsia"/>
        </w:rPr>
        <w:t>304</w:t>
      </w:r>
      <w:r>
        <w:rPr>
          <w:rFonts w:hint="eastAsia"/>
        </w:rPr>
        <w:t>不锈钢是日常生活中常见的材质，因为加工性能好，韧性高的特点，广泛适用于工业家具装饰行业和食品医疗行业。</w:t>
      </w:r>
    </w:p>
    <w:p w14:paraId="7FECCA54" w14:textId="77777777" w:rsidR="00F72E4B" w:rsidRDefault="00F72E4B" w:rsidP="00F72E4B">
      <w:pPr>
        <w:ind w:firstLine="420"/>
        <w:rPr>
          <w:rStyle w:val="af"/>
        </w:rPr>
      </w:pPr>
      <w:r>
        <w:rPr>
          <w:rFonts w:hint="eastAsia"/>
        </w:rPr>
        <w:t>（</w:t>
      </w:r>
      <w:r>
        <w:rPr>
          <w:rFonts w:hint="eastAsia"/>
        </w:rPr>
        <w:t>5</w:t>
      </w:r>
      <w:r>
        <w:rPr>
          <w:rFonts w:hint="eastAsia"/>
        </w:rPr>
        <w:t>）</w:t>
      </w:r>
      <w:r>
        <w:rPr>
          <w:rFonts w:hint="eastAsia"/>
        </w:rPr>
        <w:t>316L</w:t>
      </w:r>
      <w:r>
        <w:rPr>
          <w:rFonts w:hint="eastAsia"/>
        </w:rPr>
        <w:t>不锈钢。</w:t>
      </w:r>
      <w:r>
        <w:rPr>
          <w:rFonts w:hint="eastAsia"/>
        </w:rPr>
        <w:t>316L</w:t>
      </w:r>
      <w:r>
        <w:rPr>
          <w:rFonts w:hint="eastAsia"/>
        </w:rPr>
        <w:t>因其优异的耐腐蚀性在化工行业有着广泛应用。</w:t>
      </w:r>
    </w:p>
    <w:p w14:paraId="3A1AF6B2" w14:textId="739B5949" w:rsidR="00F72E4B" w:rsidRDefault="00F72E4B" w:rsidP="00F72E4B">
      <w:pPr>
        <w:ind w:firstLine="420"/>
        <w:rPr>
          <w:rStyle w:val="af"/>
        </w:rPr>
      </w:pPr>
      <w:r>
        <w:rPr>
          <w:rStyle w:val="af"/>
          <w:rFonts w:hint="eastAsia"/>
        </w:rPr>
        <w:t>对于硫酸铵废水的回收处理工程来说，建议</w:t>
      </w:r>
      <w:r>
        <w:rPr>
          <w:rFonts w:hint="eastAsia"/>
        </w:rPr>
        <w:t>与物料接触的设备材质选用</w:t>
      </w:r>
      <w:r>
        <w:rPr>
          <w:rFonts w:hint="eastAsia"/>
        </w:rPr>
        <w:t>304</w:t>
      </w:r>
      <w:r>
        <w:rPr>
          <w:rFonts w:hint="eastAsia"/>
        </w:rPr>
        <w:t>不锈钢，而不与物料接触的部分选用碳钢的材质。既保障了设备的安全可靠性，</w:t>
      </w:r>
      <w:proofErr w:type="gramStart"/>
      <w:r>
        <w:rPr>
          <w:rFonts w:hint="eastAsia"/>
        </w:rPr>
        <w:t>又最大</w:t>
      </w:r>
      <w:proofErr w:type="gramEnd"/>
      <w:r>
        <w:rPr>
          <w:rFonts w:hint="eastAsia"/>
        </w:rPr>
        <w:t>程度上实现了设备成本的经济性。</w:t>
      </w:r>
    </w:p>
    <w:p w14:paraId="3448005D" w14:textId="3A24F7FD" w:rsidR="008C289F" w:rsidRPr="00F72E4B" w:rsidRDefault="00751B32" w:rsidP="00751B32">
      <w:pPr>
        <w:pStyle w:val="1"/>
      </w:pPr>
      <w:bookmarkStart w:id="41" w:name="_Toc58868213"/>
      <w:r>
        <w:rPr>
          <w:rFonts w:hint="eastAsia"/>
        </w:rPr>
        <w:t>6</w:t>
      </w:r>
      <w:r>
        <w:t xml:space="preserve"> </w:t>
      </w:r>
      <w:r>
        <w:rPr>
          <w:rFonts w:hint="eastAsia"/>
        </w:rPr>
        <w:t>总结</w:t>
      </w:r>
      <w:bookmarkEnd w:id="41"/>
    </w:p>
    <w:p w14:paraId="374A710A" w14:textId="621A1794" w:rsidR="00751B32" w:rsidRPr="00F11BA3" w:rsidRDefault="00751B32" w:rsidP="00751B32">
      <w:pPr>
        <w:ind w:firstLineChars="200" w:firstLine="420"/>
      </w:pPr>
      <w:r>
        <w:rPr>
          <w:rFonts w:hint="eastAsia"/>
        </w:rPr>
        <w:t>选择三效错流真空降膜蒸发，是连续性生产的较好的处理方式。虽然设备费相比单效蒸发会更多，但多效蒸发和抽真空可减少生蒸汽用量，长远考虑经济效益好。错流可避免腐蚀及高粘度料液</w:t>
      </w:r>
      <w:proofErr w:type="gramStart"/>
      <w:r>
        <w:rPr>
          <w:rFonts w:hint="eastAsia"/>
        </w:rPr>
        <w:t>所哦导致</w:t>
      </w:r>
      <w:proofErr w:type="gramEnd"/>
      <w:r>
        <w:rPr>
          <w:rFonts w:hint="eastAsia"/>
        </w:rPr>
        <w:t>的传热问题。降膜蒸发也适合硫酸铵的蒸发。</w:t>
      </w:r>
    </w:p>
    <w:p w14:paraId="48F2C4AA" w14:textId="46EE3B06" w:rsidR="001A53A9" w:rsidRDefault="00751B32" w:rsidP="00751B32">
      <w:pPr>
        <w:pStyle w:val="1"/>
      </w:pPr>
      <w:bookmarkStart w:id="42" w:name="_Toc58868214"/>
      <w:r>
        <w:rPr>
          <w:rFonts w:hint="eastAsia"/>
        </w:rPr>
        <w:t>7</w:t>
      </w:r>
      <w:r>
        <w:t xml:space="preserve"> </w:t>
      </w:r>
      <w:r>
        <w:rPr>
          <w:rFonts w:hint="eastAsia"/>
        </w:rPr>
        <w:t>参考文献</w:t>
      </w:r>
      <w:bookmarkEnd w:id="42"/>
    </w:p>
    <w:p w14:paraId="307F366B" w14:textId="77777777" w:rsidR="00751B32" w:rsidRPr="00003B7A" w:rsidRDefault="00751B32" w:rsidP="00751B32">
      <w:r>
        <w:rPr>
          <w:rFonts w:hint="eastAsia"/>
        </w:rPr>
        <w:t>[1]</w:t>
      </w:r>
      <w:r w:rsidRPr="00ED3C4E">
        <w:rPr>
          <w:rFonts w:hint="eastAsia"/>
          <w:sz w:val="24"/>
          <w:szCs w:val="24"/>
        </w:rPr>
        <w:t>天津市环境保护局</w:t>
      </w:r>
      <w:r w:rsidRPr="00ED3C4E">
        <w:rPr>
          <w:rFonts w:hint="eastAsia"/>
          <w:sz w:val="24"/>
          <w:szCs w:val="24"/>
        </w:rPr>
        <w:t xml:space="preserve"> </w:t>
      </w:r>
      <w:r w:rsidRPr="00ED3C4E">
        <w:rPr>
          <w:rFonts w:hint="eastAsia"/>
          <w:sz w:val="24"/>
          <w:szCs w:val="24"/>
        </w:rPr>
        <w:t>天津市市场和质量监督管理委员会污水综合排放标准</w:t>
      </w:r>
      <w:r w:rsidRPr="00ED3C4E">
        <w:rPr>
          <w:rFonts w:hint="eastAsia"/>
          <w:sz w:val="24"/>
          <w:szCs w:val="24"/>
        </w:rPr>
        <w:t>[</w:t>
      </w:r>
      <w:r>
        <w:rPr>
          <w:rFonts w:hint="eastAsia"/>
          <w:sz w:val="24"/>
          <w:szCs w:val="24"/>
        </w:rPr>
        <w:t>s</w:t>
      </w:r>
      <w:r w:rsidRPr="00ED3C4E">
        <w:rPr>
          <w:rFonts w:hint="eastAsia"/>
          <w:sz w:val="24"/>
          <w:szCs w:val="24"/>
        </w:rPr>
        <w:t xml:space="preserve">]. </w:t>
      </w:r>
      <w:r w:rsidRPr="00ED3C4E">
        <w:rPr>
          <w:rFonts w:hint="eastAsia"/>
          <w:sz w:val="24"/>
          <w:szCs w:val="24"/>
        </w:rPr>
        <w:t>天津市地方标准，</w:t>
      </w:r>
      <w:r w:rsidRPr="00ED3C4E">
        <w:rPr>
          <w:rFonts w:hint="eastAsia"/>
          <w:sz w:val="24"/>
          <w:szCs w:val="24"/>
        </w:rPr>
        <w:t>2</w:t>
      </w:r>
      <w:r w:rsidRPr="00ED3C4E">
        <w:rPr>
          <w:sz w:val="24"/>
          <w:szCs w:val="24"/>
        </w:rPr>
        <w:t>018:4-6.</w:t>
      </w:r>
    </w:p>
    <w:p w14:paraId="1B577613" w14:textId="07EEBB01" w:rsidR="00751B32" w:rsidRDefault="00751B32" w:rsidP="00751B32">
      <w:pPr>
        <w:widowControl/>
        <w:spacing w:line="360" w:lineRule="exact"/>
        <w:jc w:val="left"/>
        <w:rPr>
          <w:sz w:val="24"/>
        </w:rPr>
      </w:pPr>
      <w:r>
        <w:rPr>
          <w:rFonts w:hint="eastAsia"/>
          <w:sz w:val="24"/>
        </w:rPr>
        <w:t>[</w:t>
      </w:r>
      <w:r>
        <w:rPr>
          <w:sz w:val="24"/>
        </w:rPr>
        <w:t>2]</w:t>
      </w:r>
      <w:r w:rsidRPr="00751B32">
        <w:rPr>
          <w:rFonts w:hint="eastAsia"/>
          <w:sz w:val="24"/>
        </w:rPr>
        <w:t xml:space="preserve"> </w:t>
      </w:r>
      <w:r w:rsidRPr="00751B32">
        <w:rPr>
          <w:rFonts w:hint="eastAsia"/>
          <w:sz w:val="24"/>
        </w:rPr>
        <w:t>桑欣欣</w:t>
      </w:r>
      <w:r>
        <w:rPr>
          <w:rFonts w:hint="eastAsia"/>
          <w:sz w:val="24"/>
        </w:rPr>
        <w:t>.</w:t>
      </w:r>
      <w:r w:rsidRPr="00751B32">
        <w:rPr>
          <w:rFonts w:hint="eastAsia"/>
          <w:sz w:val="24"/>
        </w:rPr>
        <w:t xml:space="preserve"> </w:t>
      </w:r>
      <w:r w:rsidRPr="00751B32">
        <w:rPr>
          <w:rFonts w:hint="eastAsia"/>
          <w:sz w:val="24"/>
        </w:rPr>
        <w:t>硫酸铵废水的蒸发设计</w:t>
      </w:r>
      <w:r>
        <w:rPr>
          <w:rFonts w:hint="eastAsia"/>
          <w:sz w:val="24"/>
        </w:rPr>
        <w:t>[J].</w:t>
      </w:r>
      <w:r w:rsidR="003742E0">
        <w:rPr>
          <w:rFonts w:hint="eastAsia"/>
          <w:sz w:val="24"/>
        </w:rPr>
        <w:t>科教前沿</w:t>
      </w:r>
      <w:r>
        <w:rPr>
          <w:rFonts w:hint="eastAsia"/>
          <w:sz w:val="24"/>
        </w:rPr>
        <w:t>，</w:t>
      </w:r>
      <w:r w:rsidR="003742E0">
        <w:rPr>
          <w:rFonts w:hint="eastAsia"/>
          <w:sz w:val="24"/>
        </w:rPr>
        <w:t xml:space="preserve"> 2011</w:t>
      </w:r>
      <w:r w:rsidR="003742E0">
        <w:rPr>
          <w:rFonts w:hint="eastAsia"/>
          <w:sz w:val="24"/>
        </w:rPr>
        <w:t>，（</w:t>
      </w:r>
      <w:r w:rsidR="003742E0">
        <w:rPr>
          <w:rFonts w:hint="eastAsia"/>
          <w:sz w:val="24"/>
        </w:rPr>
        <w:t>21</w:t>
      </w:r>
      <w:r w:rsidR="003742E0">
        <w:rPr>
          <w:rFonts w:hint="eastAsia"/>
          <w:sz w:val="24"/>
        </w:rPr>
        <w:t>）：</w:t>
      </w:r>
      <w:r w:rsidR="003742E0">
        <w:rPr>
          <w:rFonts w:hint="eastAsia"/>
          <w:sz w:val="24"/>
        </w:rPr>
        <w:t>51</w:t>
      </w:r>
    </w:p>
    <w:p w14:paraId="05596A28" w14:textId="5262B0B5" w:rsidR="00751B32" w:rsidRDefault="00751B32" w:rsidP="00751B32">
      <w:pPr>
        <w:widowControl/>
        <w:jc w:val="left"/>
        <w:rPr>
          <w:sz w:val="24"/>
        </w:rPr>
      </w:pPr>
      <w:r>
        <w:rPr>
          <w:rFonts w:hint="eastAsia"/>
          <w:sz w:val="24"/>
        </w:rPr>
        <w:lastRenderedPageBreak/>
        <w:t>[3]</w:t>
      </w:r>
      <w:r w:rsidR="003742E0">
        <w:rPr>
          <w:rFonts w:ascii="宋体" w:eastAsia="宋体" w:hAnsi="宋体" w:cs="宋体" w:hint="eastAsia"/>
          <w:sz w:val="24"/>
          <w:szCs w:val="24"/>
        </w:rPr>
        <w:t>李亚仙</w:t>
      </w:r>
      <w:r>
        <w:rPr>
          <w:rFonts w:hint="eastAsia"/>
          <w:sz w:val="24"/>
        </w:rPr>
        <w:t>，</w:t>
      </w:r>
      <w:r w:rsidR="003742E0">
        <w:rPr>
          <w:rFonts w:ascii="宋体" w:eastAsia="宋体" w:hAnsi="宋体" w:cs="宋体" w:hint="eastAsia"/>
          <w:sz w:val="24"/>
          <w:szCs w:val="24"/>
        </w:rPr>
        <w:t>刘宝</w:t>
      </w:r>
      <w:r>
        <w:rPr>
          <w:rFonts w:hint="eastAsia"/>
          <w:sz w:val="24"/>
        </w:rPr>
        <w:t>.</w:t>
      </w:r>
      <w:r w:rsidR="003742E0">
        <w:rPr>
          <w:rFonts w:ascii="宋体" w:eastAsia="宋体" w:hAnsi="宋体" w:cs="宋体" w:hint="eastAsia"/>
          <w:sz w:val="24"/>
          <w:szCs w:val="24"/>
        </w:rPr>
        <w:t>浅谈硫酸铵废水的蒸发结晶工艺</w:t>
      </w:r>
      <w:r>
        <w:rPr>
          <w:rFonts w:hint="eastAsia"/>
          <w:sz w:val="24"/>
        </w:rPr>
        <w:t>[J].</w:t>
      </w:r>
      <w:r w:rsidR="003742E0">
        <w:rPr>
          <w:rFonts w:ascii="宋体" w:hAnsi="宋体" w:cs="宋体" w:hint="eastAsia"/>
          <w:sz w:val="24"/>
          <w:szCs w:val="24"/>
        </w:rPr>
        <w:t>甘肃科技</w:t>
      </w:r>
      <w:r>
        <w:rPr>
          <w:rFonts w:hint="eastAsia"/>
          <w:sz w:val="24"/>
        </w:rPr>
        <w:t>，</w:t>
      </w:r>
      <w:r>
        <w:rPr>
          <w:rFonts w:hint="eastAsia"/>
          <w:sz w:val="24"/>
        </w:rPr>
        <w:t>201</w:t>
      </w:r>
      <w:r w:rsidR="003742E0">
        <w:rPr>
          <w:rFonts w:hint="eastAsia"/>
          <w:sz w:val="24"/>
        </w:rPr>
        <w:t>6</w:t>
      </w:r>
      <w:r w:rsidR="003742E0">
        <w:rPr>
          <w:rFonts w:hint="eastAsia"/>
          <w:sz w:val="24"/>
        </w:rPr>
        <w:t>，（</w:t>
      </w:r>
      <w:r w:rsidR="003742E0">
        <w:rPr>
          <w:rFonts w:hint="eastAsia"/>
          <w:sz w:val="24"/>
        </w:rPr>
        <w:t>11</w:t>
      </w:r>
      <w:r w:rsidR="003742E0">
        <w:rPr>
          <w:rFonts w:hint="eastAsia"/>
          <w:sz w:val="24"/>
        </w:rPr>
        <w:t>）：</w:t>
      </w:r>
      <w:r w:rsidR="003742E0">
        <w:rPr>
          <w:rFonts w:hint="eastAsia"/>
          <w:sz w:val="24"/>
        </w:rPr>
        <w:t>32-33</w:t>
      </w:r>
    </w:p>
    <w:p w14:paraId="524A3D4C" w14:textId="47A13E5B" w:rsidR="00751B32" w:rsidRPr="00ED3C4E" w:rsidRDefault="00751B32" w:rsidP="00751B32">
      <w:pPr>
        <w:widowControl/>
        <w:jc w:val="left"/>
        <w:rPr>
          <w:sz w:val="24"/>
        </w:rPr>
      </w:pPr>
      <w:r>
        <w:rPr>
          <w:rFonts w:hint="eastAsia"/>
          <w:sz w:val="24"/>
        </w:rPr>
        <w:t>[</w:t>
      </w:r>
      <w:r>
        <w:rPr>
          <w:sz w:val="24"/>
        </w:rPr>
        <w:t>4</w:t>
      </w:r>
      <w:r>
        <w:rPr>
          <w:rFonts w:hint="eastAsia"/>
          <w:sz w:val="24"/>
        </w:rPr>
        <w:t>]</w:t>
      </w:r>
      <w:r w:rsidR="003742E0" w:rsidRPr="003742E0">
        <w:rPr>
          <w:rFonts w:hint="eastAsia"/>
          <w:sz w:val="24"/>
        </w:rPr>
        <w:t xml:space="preserve"> </w:t>
      </w:r>
      <w:r w:rsidR="003742E0" w:rsidRPr="003742E0">
        <w:rPr>
          <w:rFonts w:hint="eastAsia"/>
          <w:sz w:val="24"/>
        </w:rPr>
        <w:t>李琼</w:t>
      </w:r>
      <w:r>
        <w:rPr>
          <w:rFonts w:hint="eastAsia"/>
          <w:sz w:val="24"/>
        </w:rPr>
        <w:t>.</w:t>
      </w:r>
      <w:r w:rsidR="003742E0" w:rsidRPr="003742E0">
        <w:rPr>
          <w:rFonts w:hint="eastAsia"/>
          <w:sz w:val="24"/>
        </w:rPr>
        <w:t xml:space="preserve"> </w:t>
      </w:r>
      <w:r w:rsidR="003742E0" w:rsidRPr="003742E0">
        <w:rPr>
          <w:rFonts w:hint="eastAsia"/>
          <w:sz w:val="24"/>
        </w:rPr>
        <w:t>硫酸铵多效蒸发结晶工艺的应用及设计特点</w:t>
      </w:r>
      <w:r>
        <w:rPr>
          <w:rFonts w:hint="eastAsia"/>
          <w:sz w:val="24"/>
        </w:rPr>
        <w:t>[J].</w:t>
      </w:r>
      <w:r w:rsidR="003742E0">
        <w:rPr>
          <w:rFonts w:ascii="宋体" w:hAnsi="宋体" w:cs="宋体" w:hint="eastAsia"/>
          <w:sz w:val="24"/>
          <w:szCs w:val="24"/>
        </w:rPr>
        <w:t>硫酸工业</w:t>
      </w:r>
      <w:r>
        <w:rPr>
          <w:rFonts w:ascii="宋体" w:hAnsi="宋体" w:cs="宋体" w:hint="eastAsia"/>
          <w:sz w:val="24"/>
          <w:szCs w:val="24"/>
        </w:rPr>
        <w:t>，</w:t>
      </w:r>
      <w:r>
        <w:rPr>
          <w:rFonts w:hint="eastAsia"/>
          <w:sz w:val="24"/>
        </w:rPr>
        <w:t>201</w:t>
      </w:r>
      <w:r w:rsidR="003742E0">
        <w:rPr>
          <w:rFonts w:hint="eastAsia"/>
          <w:sz w:val="24"/>
        </w:rPr>
        <w:t>8</w:t>
      </w:r>
      <w:r w:rsidR="003742E0">
        <w:rPr>
          <w:rFonts w:hint="eastAsia"/>
          <w:sz w:val="24"/>
        </w:rPr>
        <w:t>，（</w:t>
      </w:r>
      <w:r w:rsidR="003742E0">
        <w:rPr>
          <w:rFonts w:hint="eastAsia"/>
          <w:sz w:val="24"/>
        </w:rPr>
        <w:t>3</w:t>
      </w:r>
      <w:r w:rsidR="003742E0">
        <w:rPr>
          <w:rFonts w:hint="eastAsia"/>
          <w:sz w:val="24"/>
        </w:rPr>
        <w:t>）：</w:t>
      </w:r>
      <w:r w:rsidR="003742E0">
        <w:rPr>
          <w:rFonts w:hint="eastAsia"/>
          <w:sz w:val="24"/>
        </w:rPr>
        <w:t>18</w:t>
      </w:r>
      <w:r>
        <w:rPr>
          <w:rFonts w:hint="eastAsia"/>
          <w:sz w:val="24"/>
        </w:rPr>
        <w:t>-</w:t>
      </w:r>
      <w:r w:rsidR="003742E0">
        <w:rPr>
          <w:rFonts w:hint="eastAsia"/>
          <w:sz w:val="24"/>
        </w:rPr>
        <w:t>2</w:t>
      </w:r>
      <w:r>
        <w:rPr>
          <w:rFonts w:hint="eastAsia"/>
          <w:sz w:val="24"/>
        </w:rPr>
        <w:t>3.</w:t>
      </w:r>
      <w:r w:rsidR="003742E0" w:rsidRPr="003742E0">
        <w:rPr>
          <w:rFonts w:hint="eastAsia"/>
        </w:rPr>
        <w:t xml:space="preserve"> </w:t>
      </w:r>
    </w:p>
    <w:p w14:paraId="3C5B3038" w14:textId="1C6185DB" w:rsidR="00751B32" w:rsidRPr="00751B32" w:rsidRDefault="00751B32" w:rsidP="00751B32"/>
    <w:sectPr w:rsidR="00751B32" w:rsidRPr="00751B32" w:rsidSect="00624F0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E2162" w14:textId="77777777" w:rsidR="00EE1F0B" w:rsidRDefault="00EE1F0B" w:rsidP="00171E28">
      <w:r>
        <w:separator/>
      </w:r>
    </w:p>
  </w:endnote>
  <w:endnote w:type="continuationSeparator" w:id="0">
    <w:p w14:paraId="2F966DBF" w14:textId="77777777" w:rsidR="00EE1F0B" w:rsidRDefault="00EE1F0B" w:rsidP="00171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1862194"/>
      <w:docPartObj>
        <w:docPartGallery w:val="Page Numbers (Bottom of Page)"/>
        <w:docPartUnique/>
      </w:docPartObj>
    </w:sdtPr>
    <w:sdtEndPr>
      <w:rPr>
        <w:rFonts w:cs="Times New Roman"/>
        <w:sz w:val="21"/>
        <w:szCs w:val="21"/>
      </w:rPr>
    </w:sdtEndPr>
    <w:sdtContent>
      <w:p w14:paraId="027FD7AA" w14:textId="77777777" w:rsidR="00624F07" w:rsidRPr="00624F07" w:rsidRDefault="00C35656" w:rsidP="00624F07">
        <w:pPr>
          <w:pStyle w:val="a5"/>
          <w:jc w:val="center"/>
          <w:rPr>
            <w:rFonts w:cs="Times New Roman"/>
            <w:sz w:val="21"/>
            <w:szCs w:val="21"/>
          </w:rPr>
        </w:pPr>
        <w:r w:rsidRPr="00624F07">
          <w:rPr>
            <w:rFonts w:cs="Times New Roman"/>
            <w:sz w:val="21"/>
            <w:szCs w:val="21"/>
          </w:rPr>
          <w:fldChar w:fldCharType="begin"/>
        </w:r>
        <w:r w:rsidR="00624F07" w:rsidRPr="00624F07">
          <w:rPr>
            <w:rFonts w:cs="Times New Roman"/>
            <w:sz w:val="21"/>
            <w:szCs w:val="21"/>
          </w:rPr>
          <w:instrText xml:space="preserve"> PAGE   \* MERGEFORMAT </w:instrText>
        </w:r>
        <w:r w:rsidRPr="00624F07">
          <w:rPr>
            <w:rFonts w:cs="Times New Roman"/>
            <w:sz w:val="21"/>
            <w:szCs w:val="21"/>
          </w:rPr>
          <w:fldChar w:fldCharType="separate"/>
        </w:r>
        <w:r w:rsidR="00BC3031" w:rsidRPr="00BC3031">
          <w:rPr>
            <w:rFonts w:cs="Times New Roman"/>
            <w:noProof/>
            <w:sz w:val="21"/>
            <w:szCs w:val="21"/>
            <w:lang w:val="zh-CN"/>
          </w:rPr>
          <w:t>1</w:t>
        </w:r>
        <w:r w:rsidRPr="00624F07">
          <w:rPr>
            <w:rFonts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68C46" w14:textId="77777777" w:rsidR="00EE1F0B" w:rsidRDefault="00EE1F0B" w:rsidP="00171E28">
      <w:r>
        <w:separator/>
      </w:r>
    </w:p>
  </w:footnote>
  <w:footnote w:type="continuationSeparator" w:id="0">
    <w:p w14:paraId="6D9398CE" w14:textId="77777777" w:rsidR="00EE1F0B" w:rsidRDefault="00EE1F0B" w:rsidP="00171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EC920" w14:textId="77777777" w:rsidR="00624F07" w:rsidRDefault="00624F07">
    <w:pPr>
      <w:pStyle w:val="a3"/>
    </w:pPr>
    <w:r>
      <w:t>过程装备与控制工程专业</w:t>
    </w:r>
    <w:r>
      <w:rPr>
        <w:rFonts w:hint="eastAsia"/>
      </w:rPr>
      <w:t xml:space="preserve">             </w:t>
    </w:r>
    <w:r w:rsidR="007E7437">
      <w:rPr>
        <w:rFonts w:hint="eastAsia"/>
      </w:rPr>
      <w:t>专业实践与</w:t>
    </w:r>
    <w:r w:rsidR="007E7437">
      <w:t>创新设计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E28"/>
    <w:rsid w:val="000060DB"/>
    <w:rsid w:val="00023D1D"/>
    <w:rsid w:val="0005131C"/>
    <w:rsid w:val="00096170"/>
    <w:rsid w:val="000B1DD1"/>
    <w:rsid w:val="000D761D"/>
    <w:rsid w:val="00117413"/>
    <w:rsid w:val="001272AF"/>
    <w:rsid w:val="00171E28"/>
    <w:rsid w:val="001A53A9"/>
    <w:rsid w:val="001B1A08"/>
    <w:rsid w:val="001B7502"/>
    <w:rsid w:val="001D6998"/>
    <w:rsid w:val="002032F7"/>
    <w:rsid w:val="00225BBA"/>
    <w:rsid w:val="00247421"/>
    <w:rsid w:val="00264A4B"/>
    <w:rsid w:val="0029572A"/>
    <w:rsid w:val="002A3B57"/>
    <w:rsid w:val="002B0591"/>
    <w:rsid w:val="002B5E4A"/>
    <w:rsid w:val="002C7D12"/>
    <w:rsid w:val="002E6302"/>
    <w:rsid w:val="003742E0"/>
    <w:rsid w:val="0037570B"/>
    <w:rsid w:val="003A1176"/>
    <w:rsid w:val="003C74B1"/>
    <w:rsid w:val="00442052"/>
    <w:rsid w:val="00466B9F"/>
    <w:rsid w:val="004702A8"/>
    <w:rsid w:val="00482990"/>
    <w:rsid w:val="004C2E48"/>
    <w:rsid w:val="00521AAE"/>
    <w:rsid w:val="00541C5B"/>
    <w:rsid w:val="005B1A96"/>
    <w:rsid w:val="005C3BC0"/>
    <w:rsid w:val="005F502B"/>
    <w:rsid w:val="006152C1"/>
    <w:rsid w:val="00624F07"/>
    <w:rsid w:val="006540F9"/>
    <w:rsid w:val="006631EB"/>
    <w:rsid w:val="006A5C5F"/>
    <w:rsid w:val="006C01DE"/>
    <w:rsid w:val="006C4CB1"/>
    <w:rsid w:val="006C7786"/>
    <w:rsid w:val="006D0AD0"/>
    <w:rsid w:val="00711EF1"/>
    <w:rsid w:val="0073410D"/>
    <w:rsid w:val="00743E98"/>
    <w:rsid w:val="00751B32"/>
    <w:rsid w:val="007834C0"/>
    <w:rsid w:val="007844BE"/>
    <w:rsid w:val="0079225B"/>
    <w:rsid w:val="007C0290"/>
    <w:rsid w:val="007D5BCD"/>
    <w:rsid w:val="007D6BAA"/>
    <w:rsid w:val="007E7437"/>
    <w:rsid w:val="007F2C14"/>
    <w:rsid w:val="007F45BE"/>
    <w:rsid w:val="008348C9"/>
    <w:rsid w:val="0085148F"/>
    <w:rsid w:val="00857F8F"/>
    <w:rsid w:val="00870684"/>
    <w:rsid w:val="00883CF8"/>
    <w:rsid w:val="00890B31"/>
    <w:rsid w:val="008930FF"/>
    <w:rsid w:val="008C289F"/>
    <w:rsid w:val="008D0506"/>
    <w:rsid w:val="008D77C5"/>
    <w:rsid w:val="00905368"/>
    <w:rsid w:val="00906F0D"/>
    <w:rsid w:val="00907AE2"/>
    <w:rsid w:val="0092609C"/>
    <w:rsid w:val="00954A1E"/>
    <w:rsid w:val="009636B0"/>
    <w:rsid w:val="00973409"/>
    <w:rsid w:val="009B1ACF"/>
    <w:rsid w:val="009E198E"/>
    <w:rsid w:val="00A03485"/>
    <w:rsid w:val="00A2514E"/>
    <w:rsid w:val="00AC4E56"/>
    <w:rsid w:val="00AF3039"/>
    <w:rsid w:val="00B062C7"/>
    <w:rsid w:val="00B53EA2"/>
    <w:rsid w:val="00B637F6"/>
    <w:rsid w:val="00BB4DF8"/>
    <w:rsid w:val="00BB5474"/>
    <w:rsid w:val="00BC3031"/>
    <w:rsid w:val="00BE12FB"/>
    <w:rsid w:val="00C21F0F"/>
    <w:rsid w:val="00C35656"/>
    <w:rsid w:val="00C45071"/>
    <w:rsid w:val="00C53638"/>
    <w:rsid w:val="00C6677E"/>
    <w:rsid w:val="00CF24A3"/>
    <w:rsid w:val="00CF2EE5"/>
    <w:rsid w:val="00D17B38"/>
    <w:rsid w:val="00D815E7"/>
    <w:rsid w:val="00DA1145"/>
    <w:rsid w:val="00DB07D8"/>
    <w:rsid w:val="00DD27CD"/>
    <w:rsid w:val="00DE2F8F"/>
    <w:rsid w:val="00E1079E"/>
    <w:rsid w:val="00E26964"/>
    <w:rsid w:val="00E44E23"/>
    <w:rsid w:val="00E60A76"/>
    <w:rsid w:val="00E70D80"/>
    <w:rsid w:val="00E84BBF"/>
    <w:rsid w:val="00EA35E9"/>
    <w:rsid w:val="00EE1F0B"/>
    <w:rsid w:val="00EE2557"/>
    <w:rsid w:val="00EF3AA7"/>
    <w:rsid w:val="00EF7F95"/>
    <w:rsid w:val="00F41189"/>
    <w:rsid w:val="00F72E4B"/>
    <w:rsid w:val="00FB3DCF"/>
    <w:rsid w:val="00FF6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567772"/>
  <w15:docId w15:val="{192ECA4D-71AB-47C2-9E5A-83665C52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7421"/>
    <w:pPr>
      <w:widowControl w:val="0"/>
      <w:jc w:val="both"/>
    </w:pPr>
    <w:rPr>
      <w:rFonts w:ascii="Times New Roman" w:hAnsi="Times New Roman"/>
    </w:rPr>
  </w:style>
  <w:style w:type="paragraph" w:styleId="1">
    <w:name w:val="heading 1"/>
    <w:aliases w:val="一级标题"/>
    <w:basedOn w:val="a"/>
    <w:next w:val="a"/>
    <w:link w:val="10"/>
    <w:uiPriority w:val="9"/>
    <w:qFormat/>
    <w:rsid w:val="007834C0"/>
    <w:pPr>
      <w:keepNext/>
      <w:keepLines/>
      <w:spacing w:line="312" w:lineRule="auto"/>
      <w:jc w:val="left"/>
      <w:outlineLvl w:val="0"/>
    </w:pPr>
    <w:rPr>
      <w:rFonts w:eastAsia="仿宋"/>
      <w:b/>
      <w:bCs/>
      <w:kern w:val="44"/>
      <w:sz w:val="28"/>
      <w:szCs w:val="44"/>
    </w:rPr>
  </w:style>
  <w:style w:type="paragraph" w:styleId="2">
    <w:name w:val="heading 2"/>
    <w:aliases w:val="二级标题"/>
    <w:basedOn w:val="a"/>
    <w:next w:val="a"/>
    <w:link w:val="20"/>
    <w:uiPriority w:val="9"/>
    <w:unhideWhenUsed/>
    <w:qFormat/>
    <w:rsid w:val="007834C0"/>
    <w:pPr>
      <w:keepNext/>
      <w:keepLines/>
      <w:spacing w:line="312" w:lineRule="auto"/>
      <w:jc w:val="left"/>
      <w:outlineLvl w:val="1"/>
    </w:pPr>
    <w:rPr>
      <w:rFonts w:eastAsia="黑体" w:cstheme="majorBidi"/>
      <w:b/>
      <w:bCs/>
      <w:sz w:val="24"/>
      <w:szCs w:val="32"/>
    </w:rPr>
  </w:style>
  <w:style w:type="paragraph" w:styleId="3">
    <w:name w:val="heading 3"/>
    <w:aliases w:val="三级标题"/>
    <w:basedOn w:val="a"/>
    <w:next w:val="a"/>
    <w:link w:val="30"/>
    <w:uiPriority w:val="9"/>
    <w:unhideWhenUsed/>
    <w:qFormat/>
    <w:rsid w:val="00A03485"/>
    <w:pPr>
      <w:keepNext/>
      <w:keepLines/>
      <w:spacing w:line="312" w:lineRule="auto"/>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1E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1E28"/>
    <w:rPr>
      <w:sz w:val="18"/>
      <w:szCs w:val="18"/>
    </w:rPr>
  </w:style>
  <w:style w:type="paragraph" w:styleId="a5">
    <w:name w:val="footer"/>
    <w:basedOn w:val="a"/>
    <w:link w:val="a6"/>
    <w:uiPriority w:val="99"/>
    <w:unhideWhenUsed/>
    <w:rsid w:val="00171E28"/>
    <w:pPr>
      <w:tabs>
        <w:tab w:val="center" w:pos="4153"/>
        <w:tab w:val="right" w:pos="8306"/>
      </w:tabs>
      <w:snapToGrid w:val="0"/>
      <w:jc w:val="left"/>
    </w:pPr>
    <w:rPr>
      <w:sz w:val="18"/>
      <w:szCs w:val="18"/>
    </w:rPr>
  </w:style>
  <w:style w:type="character" w:customStyle="1" w:styleId="a6">
    <w:name w:val="页脚 字符"/>
    <w:basedOn w:val="a0"/>
    <w:link w:val="a5"/>
    <w:uiPriority w:val="99"/>
    <w:rsid w:val="00171E28"/>
    <w:rPr>
      <w:sz w:val="18"/>
      <w:szCs w:val="18"/>
    </w:rPr>
  </w:style>
  <w:style w:type="table" w:styleId="a7">
    <w:name w:val="Table Grid"/>
    <w:basedOn w:val="a1"/>
    <w:uiPriority w:val="59"/>
    <w:rsid w:val="0029572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6C01DE"/>
    <w:rPr>
      <w:sz w:val="18"/>
      <w:szCs w:val="18"/>
    </w:rPr>
  </w:style>
  <w:style w:type="character" w:customStyle="1" w:styleId="a9">
    <w:name w:val="批注框文本 字符"/>
    <w:basedOn w:val="a0"/>
    <w:link w:val="a8"/>
    <w:uiPriority w:val="99"/>
    <w:semiHidden/>
    <w:rsid w:val="006C01DE"/>
    <w:rPr>
      <w:sz w:val="18"/>
      <w:szCs w:val="18"/>
    </w:rPr>
  </w:style>
  <w:style w:type="character" w:customStyle="1" w:styleId="10">
    <w:name w:val="标题 1 字符"/>
    <w:aliases w:val="一级标题 字符"/>
    <w:basedOn w:val="a0"/>
    <w:link w:val="1"/>
    <w:uiPriority w:val="9"/>
    <w:rsid w:val="007834C0"/>
    <w:rPr>
      <w:rFonts w:ascii="Times New Roman" w:eastAsia="仿宋" w:hAnsi="Times New Roman"/>
      <w:b/>
      <w:bCs/>
      <w:kern w:val="44"/>
      <w:sz w:val="28"/>
      <w:szCs w:val="44"/>
    </w:rPr>
  </w:style>
  <w:style w:type="paragraph" w:styleId="TOC">
    <w:name w:val="TOC Heading"/>
    <w:basedOn w:val="1"/>
    <w:next w:val="a"/>
    <w:uiPriority w:val="39"/>
    <w:unhideWhenUsed/>
    <w:qFormat/>
    <w:rsid w:val="007D5BCD"/>
    <w:pPr>
      <w:widowControl/>
      <w:spacing w:before="24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7D5BC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D5BCD"/>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D5BCD"/>
    <w:pPr>
      <w:widowControl/>
      <w:spacing w:after="100" w:line="259" w:lineRule="auto"/>
      <w:ind w:left="440"/>
      <w:jc w:val="left"/>
    </w:pPr>
    <w:rPr>
      <w:rFonts w:cs="Times New Roman"/>
      <w:kern w:val="0"/>
      <w:sz w:val="22"/>
    </w:rPr>
  </w:style>
  <w:style w:type="character" w:customStyle="1" w:styleId="20">
    <w:name w:val="标题 2 字符"/>
    <w:aliases w:val="二级标题 字符"/>
    <w:basedOn w:val="a0"/>
    <w:link w:val="2"/>
    <w:uiPriority w:val="9"/>
    <w:rsid w:val="007834C0"/>
    <w:rPr>
      <w:rFonts w:ascii="Times New Roman" w:eastAsia="黑体" w:hAnsi="Times New Roman" w:cstheme="majorBidi"/>
      <w:b/>
      <w:bCs/>
      <w:sz w:val="24"/>
      <w:szCs w:val="32"/>
    </w:rPr>
  </w:style>
  <w:style w:type="paragraph" w:styleId="aa">
    <w:name w:val="Title"/>
    <w:basedOn w:val="a"/>
    <w:next w:val="a"/>
    <w:link w:val="ab"/>
    <w:uiPriority w:val="10"/>
    <w:qFormat/>
    <w:rsid w:val="007834C0"/>
    <w:pPr>
      <w:spacing w:line="312" w:lineRule="auto"/>
      <w:jc w:val="left"/>
      <w:outlineLvl w:val="0"/>
    </w:pPr>
    <w:rPr>
      <w:rFonts w:eastAsiaTheme="majorEastAsia" w:cstheme="majorBidi"/>
      <w:b/>
      <w:bCs/>
      <w:szCs w:val="32"/>
    </w:rPr>
  </w:style>
  <w:style w:type="character" w:customStyle="1" w:styleId="ab">
    <w:name w:val="标题 字符"/>
    <w:basedOn w:val="a0"/>
    <w:link w:val="aa"/>
    <w:uiPriority w:val="10"/>
    <w:rsid w:val="007834C0"/>
    <w:rPr>
      <w:rFonts w:ascii="Times New Roman" w:eastAsiaTheme="majorEastAsia" w:hAnsi="Times New Roman" w:cstheme="majorBidi"/>
      <w:b/>
      <w:bCs/>
      <w:szCs w:val="32"/>
    </w:rPr>
  </w:style>
  <w:style w:type="paragraph" w:styleId="ac">
    <w:name w:val="Subtitle"/>
    <w:aliases w:val="目录"/>
    <w:basedOn w:val="a"/>
    <w:next w:val="a"/>
    <w:link w:val="ad"/>
    <w:uiPriority w:val="11"/>
    <w:qFormat/>
    <w:rsid w:val="00247421"/>
    <w:pPr>
      <w:spacing w:before="240" w:after="60" w:line="312" w:lineRule="auto"/>
      <w:outlineLvl w:val="1"/>
    </w:pPr>
    <w:rPr>
      <w:bCs/>
      <w:kern w:val="28"/>
      <w:sz w:val="24"/>
      <w:szCs w:val="32"/>
    </w:rPr>
  </w:style>
  <w:style w:type="character" w:customStyle="1" w:styleId="ad">
    <w:name w:val="副标题 字符"/>
    <w:aliases w:val="目录 字符"/>
    <w:basedOn w:val="a0"/>
    <w:link w:val="ac"/>
    <w:uiPriority w:val="11"/>
    <w:rsid w:val="00247421"/>
    <w:rPr>
      <w:rFonts w:ascii="Times New Roman" w:hAnsi="Times New Roman"/>
      <w:bCs/>
      <w:kern w:val="28"/>
      <w:sz w:val="24"/>
      <w:szCs w:val="32"/>
    </w:rPr>
  </w:style>
  <w:style w:type="character" w:styleId="ae">
    <w:name w:val="Hyperlink"/>
    <w:basedOn w:val="a0"/>
    <w:uiPriority w:val="99"/>
    <w:unhideWhenUsed/>
    <w:rsid w:val="00264A4B"/>
    <w:rPr>
      <w:color w:val="0000FF"/>
      <w:u w:val="single"/>
    </w:rPr>
  </w:style>
  <w:style w:type="character" w:customStyle="1" w:styleId="30">
    <w:name w:val="标题 3 字符"/>
    <w:aliases w:val="三级标题 字符"/>
    <w:basedOn w:val="a0"/>
    <w:link w:val="3"/>
    <w:uiPriority w:val="9"/>
    <w:rsid w:val="00A03485"/>
    <w:rPr>
      <w:rFonts w:ascii="Times New Roman" w:hAnsi="Times New Roman"/>
      <w:b/>
      <w:bCs/>
      <w:szCs w:val="32"/>
    </w:rPr>
  </w:style>
  <w:style w:type="character" w:styleId="af">
    <w:name w:val="annotation reference"/>
    <w:basedOn w:val="a0"/>
    <w:qFormat/>
    <w:rsid w:val="00F72E4B"/>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493107">
      <w:bodyDiv w:val="1"/>
      <w:marLeft w:val="0"/>
      <w:marRight w:val="0"/>
      <w:marTop w:val="0"/>
      <w:marBottom w:val="0"/>
      <w:divBdr>
        <w:top w:val="none" w:sz="0" w:space="0" w:color="auto"/>
        <w:left w:val="none" w:sz="0" w:space="0" w:color="auto"/>
        <w:bottom w:val="none" w:sz="0" w:space="0" w:color="auto"/>
        <w:right w:val="none" w:sz="0" w:space="0" w:color="auto"/>
      </w:divBdr>
      <w:divsChild>
        <w:div w:id="1585723038">
          <w:marLeft w:val="0"/>
          <w:marRight w:val="0"/>
          <w:marTop w:val="0"/>
          <w:marBottom w:val="0"/>
          <w:divBdr>
            <w:top w:val="none" w:sz="0" w:space="0" w:color="auto"/>
            <w:left w:val="none" w:sz="0" w:space="0" w:color="auto"/>
            <w:bottom w:val="none" w:sz="0" w:space="0" w:color="auto"/>
            <w:right w:val="none" w:sz="0" w:space="0" w:color="auto"/>
          </w:divBdr>
        </w:div>
      </w:divsChild>
    </w:div>
    <w:div w:id="1731539040">
      <w:bodyDiv w:val="1"/>
      <w:marLeft w:val="0"/>
      <w:marRight w:val="0"/>
      <w:marTop w:val="0"/>
      <w:marBottom w:val="0"/>
      <w:divBdr>
        <w:top w:val="none" w:sz="0" w:space="0" w:color="auto"/>
        <w:left w:val="none" w:sz="0" w:space="0" w:color="auto"/>
        <w:bottom w:val="none" w:sz="0" w:space="0" w:color="auto"/>
        <w:right w:val="none" w:sz="0" w:space="0" w:color="auto"/>
      </w:divBdr>
    </w:div>
    <w:div w:id="182369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s://baike.baidu.com/item/%E5%86%B7%E5%8D%B4" TargetMode="External"/><Relationship Id="rId2" Type="http://schemas.openxmlformats.org/officeDocument/2006/relationships/styles" Target="styles.xml"/><Relationship Id="rId16" Type="http://schemas.openxmlformats.org/officeDocument/2006/relationships/hyperlink" Target="https://baike.baidu.com/item/%E5%8A%A0%E7%83%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baike.baidu.com/item/%E6%8D%A2%E7%83%AD%E5%99%A8"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778B5-F187-4511-9686-3E98C9048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11</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wdw</dc:creator>
  <cp:keywords/>
  <dc:description/>
  <cp:lastModifiedBy> </cp:lastModifiedBy>
  <cp:revision>8</cp:revision>
  <dcterms:created xsi:type="dcterms:W3CDTF">2020-12-14T04:56:00Z</dcterms:created>
  <dcterms:modified xsi:type="dcterms:W3CDTF">2020-12-14T12:05:00Z</dcterms:modified>
</cp:coreProperties>
</file>