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C97A8" w14:textId="672B585F" w:rsidR="00A21738" w:rsidRPr="00702631" w:rsidRDefault="0042771D" w:rsidP="00702631">
      <w:pPr>
        <w:jc w:val="left"/>
        <w:rPr>
          <w:rFonts w:ascii="宋体" w:eastAsia="宋体" w:hAnsi="宋体" w:cstheme="majorEastAsia"/>
          <w:b/>
          <w:bCs/>
          <w:sz w:val="32"/>
          <w:szCs w:val="32"/>
          <w:lang w:bidi="ar"/>
        </w:rPr>
      </w:pPr>
      <w:r w:rsidRPr="00702631">
        <w:rPr>
          <w:rFonts w:ascii="宋体" w:eastAsia="宋体" w:hAnsi="宋体" w:cstheme="majorEastAsia" w:hint="eastAsia"/>
          <w:b/>
          <w:bCs/>
          <w:sz w:val="32"/>
          <w:szCs w:val="32"/>
          <w:lang w:bidi="ar"/>
        </w:rPr>
        <w:t>声学释放器硬件状态</w:t>
      </w:r>
    </w:p>
    <w:p w14:paraId="71E9614F" w14:textId="30779ECA" w:rsidR="0042771D" w:rsidRDefault="0042771D" w:rsidP="0042771D">
      <w:pPr>
        <w:pStyle w:val="a7"/>
        <w:numPr>
          <w:ilvl w:val="0"/>
          <w:numId w:val="1"/>
        </w:numPr>
        <w:spacing w:before="216"/>
        <w:ind w:right="31"/>
        <w:rPr>
          <w:rFonts w:cstheme="majorEastAsia"/>
          <w:spacing w:val="-4"/>
          <w:lang w:eastAsia="zh-CN"/>
        </w:rPr>
      </w:pPr>
      <w:r w:rsidRPr="0042771D">
        <w:rPr>
          <w:rFonts w:cstheme="majorEastAsia" w:hint="eastAsia"/>
          <w:spacing w:val="-3"/>
          <w:lang w:eastAsia="zh-CN"/>
        </w:rPr>
        <w:t>接收滤波器为4阶有源带通，通带9k-13kHz，带外每倍频程衰减</w:t>
      </w:r>
      <w:r w:rsidRPr="0042771D">
        <w:rPr>
          <w:rFonts w:cstheme="majorEastAsia" w:hint="eastAsia"/>
          <w:spacing w:val="-4"/>
          <w:lang w:eastAsia="zh-CN"/>
        </w:rPr>
        <w:t>20dB</w:t>
      </w:r>
      <w:r>
        <w:rPr>
          <w:rFonts w:cstheme="majorEastAsia" w:hint="eastAsia"/>
          <w:spacing w:val="-4"/>
          <w:lang w:eastAsia="zh-CN"/>
        </w:rPr>
        <w:t>。</w:t>
      </w:r>
    </w:p>
    <w:p w14:paraId="0B3FFA72" w14:textId="472DACD1" w:rsidR="0042771D" w:rsidRDefault="0042771D" w:rsidP="0042771D">
      <w:pPr>
        <w:pStyle w:val="a7"/>
        <w:numPr>
          <w:ilvl w:val="0"/>
          <w:numId w:val="1"/>
        </w:numPr>
        <w:spacing w:before="216"/>
        <w:ind w:right="31"/>
        <w:rPr>
          <w:rFonts w:cstheme="majorEastAsia"/>
          <w:lang w:eastAsia="zh-CN"/>
        </w:rPr>
      </w:pPr>
      <w:r w:rsidRPr="0042771D">
        <w:rPr>
          <w:rFonts w:cstheme="majorEastAsia" w:hint="eastAsia"/>
          <w:lang w:eastAsia="zh-CN"/>
        </w:rPr>
        <w:t xml:space="preserve">前放总增益 </w:t>
      </w:r>
      <w:r w:rsidRPr="0042771D">
        <w:rPr>
          <w:rFonts w:cstheme="majorEastAsia"/>
          <w:lang w:eastAsia="zh-CN"/>
        </w:rPr>
        <w:t>84</w:t>
      </w:r>
      <w:r w:rsidRPr="0042771D">
        <w:rPr>
          <w:rFonts w:cstheme="majorEastAsia" w:hint="eastAsia"/>
          <w:lang w:eastAsia="zh-CN"/>
        </w:rPr>
        <w:t>dB，包含一级可变增益放大，增益 4 档可调，可由 MCU 控制增益；</w:t>
      </w:r>
      <w:r>
        <w:rPr>
          <w:rFonts w:cstheme="majorEastAsia" w:hint="eastAsia"/>
          <w:lang w:eastAsia="zh-CN"/>
        </w:rPr>
        <w:t>固定增益54dB，可变增益</w:t>
      </w:r>
      <w:r w:rsidRPr="0042771D">
        <w:rPr>
          <w:rFonts w:cstheme="majorEastAsia" w:hint="eastAsia"/>
          <w:lang w:eastAsia="zh-CN"/>
        </w:rPr>
        <w:t>6dB,14dB</w:t>
      </w:r>
      <w:r w:rsidRPr="0042771D">
        <w:rPr>
          <w:rFonts w:cstheme="majorEastAsia"/>
          <w:lang w:eastAsia="zh-CN"/>
        </w:rPr>
        <w:t>,</w:t>
      </w:r>
      <w:r w:rsidRPr="0042771D">
        <w:rPr>
          <w:rFonts w:cstheme="majorEastAsia" w:hint="eastAsia"/>
          <w:lang w:eastAsia="zh-CN"/>
        </w:rPr>
        <w:t>2</w:t>
      </w:r>
      <w:r w:rsidRPr="0042771D">
        <w:rPr>
          <w:rFonts w:cstheme="majorEastAsia"/>
          <w:lang w:eastAsia="zh-CN"/>
        </w:rPr>
        <w:t>2</w:t>
      </w:r>
      <w:r w:rsidRPr="0042771D">
        <w:rPr>
          <w:rFonts w:cstheme="majorEastAsia" w:hint="eastAsia"/>
          <w:lang w:eastAsia="zh-CN"/>
        </w:rPr>
        <w:t>dB</w:t>
      </w:r>
      <w:r w:rsidRPr="0042771D">
        <w:rPr>
          <w:rFonts w:cstheme="majorEastAsia"/>
          <w:lang w:eastAsia="zh-CN"/>
        </w:rPr>
        <w:t>,30dB</w:t>
      </w:r>
      <w:r>
        <w:rPr>
          <w:rFonts w:cstheme="majorEastAsia" w:hint="eastAsia"/>
          <w:lang w:eastAsia="zh-CN"/>
        </w:rPr>
        <w:t>。</w:t>
      </w:r>
    </w:p>
    <w:p w14:paraId="32E34B0F" w14:textId="492A1A8B" w:rsidR="0042771D" w:rsidRDefault="0042771D" w:rsidP="0042771D">
      <w:pPr>
        <w:pStyle w:val="a7"/>
        <w:numPr>
          <w:ilvl w:val="0"/>
          <w:numId w:val="1"/>
        </w:numPr>
        <w:spacing w:before="216"/>
        <w:ind w:right="31"/>
        <w:rPr>
          <w:rFonts w:cstheme="majorEastAsia"/>
          <w:lang w:eastAsia="zh-CN"/>
        </w:rPr>
      </w:pPr>
      <w:r>
        <w:rPr>
          <w:rFonts w:cstheme="majorEastAsia" w:hint="eastAsia"/>
          <w:lang w:eastAsia="zh-CN"/>
        </w:rPr>
        <w:t>唤醒信号：</w:t>
      </w:r>
      <w:r w:rsidRPr="0042771D">
        <w:rPr>
          <w:rFonts w:cstheme="majorEastAsia" w:hint="eastAsia"/>
          <w:lang w:eastAsia="zh-CN"/>
        </w:rPr>
        <w:t>12kHz</w:t>
      </w:r>
      <w:r>
        <w:rPr>
          <w:rFonts w:cstheme="majorEastAsia" w:hint="eastAsia"/>
          <w:lang w:eastAsia="zh-CN"/>
        </w:rPr>
        <w:t>（±100Hz）</w:t>
      </w:r>
      <w:r w:rsidRPr="0042771D">
        <w:rPr>
          <w:rFonts w:cstheme="majorEastAsia" w:hint="eastAsia"/>
          <w:lang w:eastAsia="zh-CN"/>
        </w:rPr>
        <w:t>单</w:t>
      </w:r>
      <w:r>
        <w:rPr>
          <w:rFonts w:cstheme="majorEastAsia" w:hint="eastAsia"/>
          <w:lang w:eastAsia="zh-CN"/>
        </w:rPr>
        <w:t>频信号</w:t>
      </w:r>
      <w:r w:rsidRPr="0042771D">
        <w:rPr>
          <w:rFonts w:cstheme="majorEastAsia" w:hint="eastAsia"/>
          <w:lang w:eastAsia="zh-CN"/>
        </w:rPr>
        <w:t>持续1秒</w:t>
      </w:r>
      <w:r>
        <w:rPr>
          <w:rFonts w:cstheme="majorEastAsia" w:hint="eastAsia"/>
          <w:lang w:eastAsia="zh-CN"/>
        </w:rPr>
        <w:t>。</w:t>
      </w:r>
    </w:p>
    <w:p w14:paraId="7023AF80" w14:textId="7F37ADA8" w:rsidR="00672033" w:rsidRDefault="00672033" w:rsidP="0042771D">
      <w:pPr>
        <w:pStyle w:val="a7"/>
        <w:numPr>
          <w:ilvl w:val="0"/>
          <w:numId w:val="1"/>
        </w:numPr>
        <w:spacing w:before="216"/>
        <w:ind w:right="31"/>
        <w:rPr>
          <w:rFonts w:cstheme="majorEastAsia"/>
          <w:lang w:eastAsia="zh-CN"/>
        </w:rPr>
      </w:pPr>
      <w:r w:rsidRPr="00672033">
        <w:rPr>
          <w:rFonts w:cstheme="majorEastAsia" w:hint="eastAsia"/>
          <w:lang w:eastAsia="zh-CN"/>
        </w:rPr>
        <w:t>MCU控制ADC（AD7767）采集并存入SD卡，采样率6</w:t>
      </w:r>
      <w:r>
        <w:rPr>
          <w:rFonts w:cstheme="majorEastAsia" w:hint="eastAsia"/>
          <w:lang w:eastAsia="zh-CN"/>
        </w:rPr>
        <w:t>2.5</w:t>
      </w:r>
      <w:r w:rsidRPr="00672033">
        <w:rPr>
          <w:rFonts w:cstheme="majorEastAsia" w:hint="eastAsia"/>
          <w:lang w:eastAsia="zh-CN"/>
        </w:rPr>
        <w:t>ksps，24bit；</w:t>
      </w:r>
    </w:p>
    <w:p w14:paraId="4EC284F9" w14:textId="763CC488" w:rsidR="00672033" w:rsidRDefault="00672033" w:rsidP="0042771D">
      <w:pPr>
        <w:pStyle w:val="a7"/>
        <w:numPr>
          <w:ilvl w:val="0"/>
          <w:numId w:val="1"/>
        </w:numPr>
        <w:spacing w:before="216"/>
        <w:ind w:right="31"/>
        <w:rPr>
          <w:rFonts w:cstheme="majorEastAsia"/>
          <w:lang w:eastAsia="zh-CN"/>
        </w:rPr>
      </w:pPr>
      <w:r w:rsidRPr="00672033">
        <w:rPr>
          <w:rFonts w:cstheme="majorEastAsia" w:hint="eastAsia"/>
          <w:lang w:eastAsia="zh-CN"/>
        </w:rPr>
        <w:t>MCU选用STM32H750VBT6，具有片内128KB的Flash和1MB的SRAM</w:t>
      </w:r>
      <w:r>
        <w:rPr>
          <w:rFonts w:cstheme="majorEastAsia" w:hint="eastAsia"/>
          <w:lang w:eastAsia="zh-CN"/>
        </w:rPr>
        <w:t>。片外没有扩展SRAM。</w:t>
      </w:r>
      <w:r w:rsidRPr="00672033">
        <w:rPr>
          <w:rFonts w:cstheme="majorEastAsia" w:hint="eastAsia"/>
          <w:lang w:eastAsia="zh-CN"/>
        </w:rPr>
        <w:t>MCU</w:t>
      </w:r>
      <w:r>
        <w:rPr>
          <w:rFonts w:cstheme="majorEastAsia" w:hint="eastAsia"/>
          <w:lang w:eastAsia="zh-CN"/>
        </w:rPr>
        <w:t>采用SWD程序烧写方式。</w:t>
      </w:r>
    </w:p>
    <w:p w14:paraId="3CB61794" w14:textId="2293244C" w:rsidR="00672033" w:rsidRDefault="00672033" w:rsidP="0042771D">
      <w:pPr>
        <w:pStyle w:val="a7"/>
        <w:numPr>
          <w:ilvl w:val="0"/>
          <w:numId w:val="1"/>
        </w:numPr>
        <w:spacing w:before="216"/>
        <w:ind w:right="31"/>
        <w:rPr>
          <w:rFonts w:cstheme="majorEastAsia"/>
          <w:lang w:eastAsia="zh-CN"/>
        </w:rPr>
      </w:pPr>
      <w:r>
        <w:rPr>
          <w:rFonts w:cstheme="majorEastAsia" w:hint="eastAsia"/>
          <w:lang w:eastAsia="zh-CN"/>
        </w:rPr>
        <w:t>对外接口：一个UART、一个RS232。</w:t>
      </w:r>
    </w:p>
    <w:p w14:paraId="12E6C56A" w14:textId="7EA075FF" w:rsidR="00702631" w:rsidRDefault="00362F16" w:rsidP="0042771D">
      <w:pPr>
        <w:pStyle w:val="a7"/>
        <w:numPr>
          <w:ilvl w:val="0"/>
          <w:numId w:val="1"/>
        </w:numPr>
        <w:spacing w:before="216"/>
        <w:ind w:right="31"/>
        <w:rPr>
          <w:rFonts w:cstheme="majorEastAsia"/>
          <w:lang w:eastAsia="zh-CN"/>
        </w:rPr>
      </w:pPr>
      <w:r>
        <w:rPr>
          <w:rFonts w:cstheme="majorEastAsia" w:hint="eastAsia"/>
          <w:lang w:eastAsia="zh-CN"/>
        </w:rPr>
        <w:t>接收灵敏度</w:t>
      </w:r>
    </w:p>
    <w:p w14:paraId="61300C6A" w14:textId="6BDDFB69" w:rsidR="009156E2" w:rsidRDefault="00362F16" w:rsidP="009156E2">
      <w:pPr>
        <w:pStyle w:val="a7"/>
        <w:spacing w:before="216"/>
        <w:ind w:left="390" w:right="31"/>
        <w:rPr>
          <w:rFonts w:cstheme="majorEastAsia"/>
          <w:lang w:eastAsia="zh-CN"/>
        </w:rPr>
      </w:pPr>
      <w:r w:rsidRPr="00102064">
        <w:rPr>
          <w:noProof/>
        </w:rPr>
        <w:drawing>
          <wp:inline distT="0" distB="0" distL="0" distR="0" wp14:anchorId="1FD23B7E" wp14:editId="5F41272A">
            <wp:extent cx="3888104" cy="4269921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273" cy="4292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38DB09" w14:textId="60244DFB" w:rsidR="009156E2" w:rsidRDefault="009156E2" w:rsidP="009156E2">
      <w:pPr>
        <w:pStyle w:val="a7"/>
        <w:numPr>
          <w:ilvl w:val="0"/>
          <w:numId w:val="1"/>
        </w:numPr>
        <w:spacing w:before="216"/>
        <w:ind w:right="31"/>
        <w:rPr>
          <w:rFonts w:cstheme="majorEastAsia"/>
          <w:lang w:eastAsia="zh-CN"/>
        </w:rPr>
      </w:pPr>
      <w:r>
        <w:rPr>
          <w:rFonts w:cstheme="majorEastAsia" w:hint="eastAsia"/>
          <w:lang w:eastAsia="zh-CN"/>
        </w:rPr>
        <w:t>电路噪声</w:t>
      </w:r>
    </w:p>
    <w:p w14:paraId="57253975" w14:textId="361E1067" w:rsidR="009156E2" w:rsidRDefault="009156E2" w:rsidP="009156E2">
      <w:pPr>
        <w:pStyle w:val="a7"/>
        <w:spacing w:before="216"/>
        <w:ind w:right="31"/>
        <w:rPr>
          <w:rFonts w:cstheme="majorEastAsia"/>
          <w:lang w:eastAsia="zh-CN"/>
        </w:rPr>
      </w:pPr>
    </w:p>
    <w:p w14:paraId="0E178905" w14:textId="30ED77A5" w:rsidR="009156E2" w:rsidRPr="0042771D" w:rsidRDefault="009156E2" w:rsidP="009156E2">
      <w:pPr>
        <w:pStyle w:val="a7"/>
        <w:spacing w:before="216"/>
        <w:ind w:right="31"/>
        <w:rPr>
          <w:rFonts w:cstheme="majorEastAsia"/>
          <w:lang w:eastAsia="zh-CN"/>
        </w:rPr>
      </w:pPr>
      <w:r w:rsidRPr="009156E2">
        <w:rPr>
          <w:rFonts w:cstheme="majorEastAsia" w:hint="eastAsia"/>
          <w:noProof/>
          <w:lang w:eastAsia="zh-CN"/>
        </w:rPr>
        <w:lastRenderedPageBreak/>
        <w:drawing>
          <wp:inline distT="0" distB="0" distL="0" distR="0" wp14:anchorId="19547602" wp14:editId="67CD7DC9">
            <wp:extent cx="4121363" cy="3089782"/>
            <wp:effectExtent l="0" t="0" r="0" b="0"/>
            <wp:docPr id="8797618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19" cy="309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2F73" w14:textId="200B3B81" w:rsidR="009156E2" w:rsidRDefault="009156E2" w:rsidP="009156E2">
      <w:pPr>
        <w:pStyle w:val="a7"/>
        <w:numPr>
          <w:ilvl w:val="0"/>
          <w:numId w:val="1"/>
        </w:numPr>
        <w:spacing w:before="216"/>
        <w:ind w:right="31"/>
        <w:rPr>
          <w:rFonts w:cstheme="majorEastAsia"/>
          <w:lang w:eastAsia="zh-CN"/>
        </w:rPr>
      </w:pPr>
      <w:r>
        <w:rPr>
          <w:rFonts w:cstheme="majorEastAsia" w:hint="eastAsia"/>
          <w:lang w:eastAsia="zh-CN"/>
        </w:rPr>
        <w:t>换能器发射电压响应，12kHz发射声源级不小于190dB。</w:t>
      </w:r>
    </w:p>
    <w:p w14:paraId="32EAACA3" w14:textId="40E87E0A" w:rsidR="009156E2" w:rsidRDefault="009156E2" w:rsidP="009156E2">
      <w:r>
        <w:rPr>
          <w:noProof/>
        </w:rPr>
        <w:drawing>
          <wp:inline distT="0" distB="0" distL="0" distR="0" wp14:anchorId="747911CB" wp14:editId="63AC81B9">
            <wp:extent cx="3748448" cy="4098471"/>
            <wp:effectExtent l="0" t="0" r="4445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860" cy="4109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9573BB" w14:textId="1A3F8F7D" w:rsidR="009156E2" w:rsidRDefault="009156E2" w:rsidP="009156E2">
      <w:pPr>
        <w:rPr>
          <w:rFonts w:ascii="宋体" w:eastAsia="宋体" w:hAnsi="宋体"/>
          <w:sz w:val="24"/>
          <w:szCs w:val="24"/>
        </w:rPr>
      </w:pPr>
      <w:r w:rsidRPr="009156E2">
        <w:rPr>
          <w:rFonts w:ascii="宋体" w:eastAsia="宋体" w:hAnsi="宋体" w:hint="eastAsia"/>
          <w:sz w:val="24"/>
          <w:szCs w:val="24"/>
        </w:rPr>
        <w:t>10、</w:t>
      </w:r>
      <w:r>
        <w:rPr>
          <w:rFonts w:ascii="宋体" w:eastAsia="宋体" w:hAnsi="宋体" w:hint="eastAsia"/>
          <w:sz w:val="24"/>
          <w:szCs w:val="24"/>
        </w:rPr>
        <w:t>具有，释放指令功能，测距指令功能，测电池电压指令功能，测姿态指令功能。</w:t>
      </w:r>
    </w:p>
    <w:p w14:paraId="3FD8F234" w14:textId="63322962" w:rsidR="00E25137" w:rsidRDefault="00E25137" w:rsidP="009156E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11、</w:t>
      </w:r>
    </w:p>
    <w:p w14:paraId="0C9FF0C7" w14:textId="6AAA6382" w:rsidR="00E25137" w:rsidRDefault="00E25137" w:rsidP="009156E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25B86505" wp14:editId="2109CD04">
            <wp:extent cx="5171392" cy="2083250"/>
            <wp:effectExtent l="0" t="0" r="0" b="0"/>
            <wp:docPr id="7509463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46374" name="图片 7509463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683" cy="209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6EA7" w14:textId="59125402" w:rsidR="006B4F8E" w:rsidRDefault="006B4F8E" w:rsidP="009156E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左上角9V供电，右下角换能器输入输出</w:t>
      </w:r>
    </w:p>
    <w:p w14:paraId="7E7EB9B0" w14:textId="37837A19" w:rsidR="006B4F8E" w:rsidRDefault="006B4F8E" w:rsidP="009156E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9EFF1BD" wp14:editId="39055F23">
            <wp:extent cx="5273840" cy="3127728"/>
            <wp:effectExtent l="0" t="0" r="3175" b="0"/>
            <wp:docPr id="18724681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68141" name="图片 187246814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40" b="22982"/>
                    <a:stretch/>
                  </pic:blipFill>
                  <pic:spPr bwMode="auto">
                    <a:xfrm>
                      <a:off x="0" y="0"/>
                      <a:ext cx="5274310" cy="3128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33354" w14:textId="4105A406" w:rsidR="006B4F8E" w:rsidRDefault="006B4F8E" w:rsidP="009156E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左边的接口为SWD接口，左到右定义3.3V SWDIO SCLK GND</w:t>
      </w:r>
    </w:p>
    <w:p w14:paraId="0B64A8A2" w14:textId="438AA5BF" w:rsidR="006B4F8E" w:rsidRPr="00E25137" w:rsidRDefault="006B4F8E" w:rsidP="009156E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右边接口为UART接口，</w:t>
      </w:r>
      <w:r>
        <w:rPr>
          <w:rFonts w:ascii="宋体" w:eastAsia="宋体" w:hAnsi="宋体" w:hint="eastAsia"/>
          <w:sz w:val="24"/>
          <w:szCs w:val="24"/>
        </w:rPr>
        <w:t>左到右定义</w:t>
      </w:r>
      <w:r>
        <w:rPr>
          <w:rFonts w:ascii="宋体" w:eastAsia="宋体" w:hAnsi="宋体" w:hint="eastAsia"/>
          <w:sz w:val="24"/>
          <w:szCs w:val="24"/>
        </w:rPr>
        <w:t>TX RX GND</w:t>
      </w:r>
    </w:p>
    <w:sectPr w:rsidR="006B4F8E" w:rsidRPr="00E251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A175E4" w14:textId="77777777" w:rsidR="004127A4" w:rsidRDefault="004127A4" w:rsidP="0042771D">
      <w:r>
        <w:separator/>
      </w:r>
    </w:p>
  </w:endnote>
  <w:endnote w:type="continuationSeparator" w:id="0">
    <w:p w14:paraId="1018E3E7" w14:textId="77777777" w:rsidR="004127A4" w:rsidRDefault="004127A4" w:rsidP="00427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A0B9F" w14:textId="77777777" w:rsidR="004127A4" w:rsidRDefault="004127A4" w:rsidP="0042771D">
      <w:r>
        <w:separator/>
      </w:r>
    </w:p>
  </w:footnote>
  <w:footnote w:type="continuationSeparator" w:id="0">
    <w:p w14:paraId="68CB033D" w14:textId="77777777" w:rsidR="004127A4" w:rsidRDefault="004127A4" w:rsidP="00427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513FE"/>
    <w:multiLevelType w:val="hybridMultilevel"/>
    <w:tmpl w:val="6E04F52A"/>
    <w:lvl w:ilvl="0" w:tplc="FFFFFFFF">
      <w:start w:val="1"/>
      <w:numFmt w:val="decimal"/>
      <w:lvlText w:val="%1、"/>
      <w:lvlJc w:val="left"/>
      <w:pPr>
        <w:ind w:left="39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10" w:hanging="440"/>
      </w:pPr>
    </w:lvl>
    <w:lvl w:ilvl="2" w:tplc="FFFFFFFF" w:tentative="1">
      <w:start w:val="1"/>
      <w:numFmt w:val="lowerRoman"/>
      <w:lvlText w:val="%3."/>
      <w:lvlJc w:val="right"/>
      <w:pPr>
        <w:ind w:left="1350" w:hanging="440"/>
      </w:pPr>
    </w:lvl>
    <w:lvl w:ilvl="3" w:tplc="FFFFFFFF" w:tentative="1">
      <w:start w:val="1"/>
      <w:numFmt w:val="decimal"/>
      <w:lvlText w:val="%4."/>
      <w:lvlJc w:val="left"/>
      <w:pPr>
        <w:ind w:left="1790" w:hanging="440"/>
      </w:pPr>
    </w:lvl>
    <w:lvl w:ilvl="4" w:tplc="FFFFFFFF" w:tentative="1">
      <w:start w:val="1"/>
      <w:numFmt w:val="lowerLetter"/>
      <w:lvlText w:val="%5)"/>
      <w:lvlJc w:val="left"/>
      <w:pPr>
        <w:ind w:left="2230" w:hanging="440"/>
      </w:pPr>
    </w:lvl>
    <w:lvl w:ilvl="5" w:tplc="FFFFFFFF" w:tentative="1">
      <w:start w:val="1"/>
      <w:numFmt w:val="lowerRoman"/>
      <w:lvlText w:val="%6."/>
      <w:lvlJc w:val="right"/>
      <w:pPr>
        <w:ind w:left="2670" w:hanging="440"/>
      </w:pPr>
    </w:lvl>
    <w:lvl w:ilvl="6" w:tplc="FFFFFFFF" w:tentative="1">
      <w:start w:val="1"/>
      <w:numFmt w:val="decimal"/>
      <w:lvlText w:val="%7."/>
      <w:lvlJc w:val="left"/>
      <w:pPr>
        <w:ind w:left="3110" w:hanging="440"/>
      </w:pPr>
    </w:lvl>
    <w:lvl w:ilvl="7" w:tplc="FFFFFFFF" w:tentative="1">
      <w:start w:val="1"/>
      <w:numFmt w:val="lowerLetter"/>
      <w:lvlText w:val="%8)"/>
      <w:lvlJc w:val="left"/>
      <w:pPr>
        <w:ind w:left="3550" w:hanging="440"/>
      </w:pPr>
    </w:lvl>
    <w:lvl w:ilvl="8" w:tplc="FFFFFFFF" w:tentative="1">
      <w:start w:val="1"/>
      <w:numFmt w:val="lowerRoman"/>
      <w:lvlText w:val="%9."/>
      <w:lvlJc w:val="right"/>
      <w:pPr>
        <w:ind w:left="3990" w:hanging="440"/>
      </w:pPr>
    </w:lvl>
  </w:abstractNum>
  <w:abstractNum w:abstractNumId="1" w15:restartNumberingAfterBreak="0">
    <w:nsid w:val="19701F5E"/>
    <w:multiLevelType w:val="hybridMultilevel"/>
    <w:tmpl w:val="6E04F52A"/>
    <w:lvl w:ilvl="0" w:tplc="FFFFFFFF">
      <w:start w:val="1"/>
      <w:numFmt w:val="decimal"/>
      <w:lvlText w:val="%1、"/>
      <w:lvlJc w:val="left"/>
      <w:pPr>
        <w:ind w:left="39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10" w:hanging="440"/>
      </w:pPr>
    </w:lvl>
    <w:lvl w:ilvl="2" w:tplc="FFFFFFFF" w:tentative="1">
      <w:start w:val="1"/>
      <w:numFmt w:val="lowerRoman"/>
      <w:lvlText w:val="%3."/>
      <w:lvlJc w:val="right"/>
      <w:pPr>
        <w:ind w:left="1350" w:hanging="440"/>
      </w:pPr>
    </w:lvl>
    <w:lvl w:ilvl="3" w:tplc="FFFFFFFF" w:tentative="1">
      <w:start w:val="1"/>
      <w:numFmt w:val="decimal"/>
      <w:lvlText w:val="%4."/>
      <w:lvlJc w:val="left"/>
      <w:pPr>
        <w:ind w:left="1790" w:hanging="440"/>
      </w:pPr>
    </w:lvl>
    <w:lvl w:ilvl="4" w:tplc="FFFFFFFF" w:tentative="1">
      <w:start w:val="1"/>
      <w:numFmt w:val="lowerLetter"/>
      <w:lvlText w:val="%5)"/>
      <w:lvlJc w:val="left"/>
      <w:pPr>
        <w:ind w:left="2230" w:hanging="440"/>
      </w:pPr>
    </w:lvl>
    <w:lvl w:ilvl="5" w:tplc="FFFFFFFF" w:tentative="1">
      <w:start w:val="1"/>
      <w:numFmt w:val="lowerRoman"/>
      <w:lvlText w:val="%6."/>
      <w:lvlJc w:val="right"/>
      <w:pPr>
        <w:ind w:left="2670" w:hanging="440"/>
      </w:pPr>
    </w:lvl>
    <w:lvl w:ilvl="6" w:tplc="FFFFFFFF" w:tentative="1">
      <w:start w:val="1"/>
      <w:numFmt w:val="decimal"/>
      <w:lvlText w:val="%7."/>
      <w:lvlJc w:val="left"/>
      <w:pPr>
        <w:ind w:left="3110" w:hanging="440"/>
      </w:pPr>
    </w:lvl>
    <w:lvl w:ilvl="7" w:tplc="FFFFFFFF" w:tentative="1">
      <w:start w:val="1"/>
      <w:numFmt w:val="lowerLetter"/>
      <w:lvlText w:val="%8)"/>
      <w:lvlJc w:val="left"/>
      <w:pPr>
        <w:ind w:left="3550" w:hanging="440"/>
      </w:pPr>
    </w:lvl>
    <w:lvl w:ilvl="8" w:tplc="FFFFFFFF" w:tentative="1">
      <w:start w:val="1"/>
      <w:numFmt w:val="lowerRoman"/>
      <w:lvlText w:val="%9."/>
      <w:lvlJc w:val="right"/>
      <w:pPr>
        <w:ind w:left="3990" w:hanging="440"/>
      </w:pPr>
    </w:lvl>
  </w:abstractNum>
  <w:abstractNum w:abstractNumId="2" w15:restartNumberingAfterBreak="0">
    <w:nsid w:val="67B13945"/>
    <w:multiLevelType w:val="hybridMultilevel"/>
    <w:tmpl w:val="6E04F52A"/>
    <w:lvl w:ilvl="0" w:tplc="FFFFFFFF">
      <w:start w:val="1"/>
      <w:numFmt w:val="decimal"/>
      <w:lvlText w:val="%1、"/>
      <w:lvlJc w:val="left"/>
      <w:pPr>
        <w:ind w:left="39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10" w:hanging="440"/>
      </w:pPr>
    </w:lvl>
    <w:lvl w:ilvl="2" w:tplc="FFFFFFFF" w:tentative="1">
      <w:start w:val="1"/>
      <w:numFmt w:val="lowerRoman"/>
      <w:lvlText w:val="%3."/>
      <w:lvlJc w:val="right"/>
      <w:pPr>
        <w:ind w:left="1350" w:hanging="440"/>
      </w:pPr>
    </w:lvl>
    <w:lvl w:ilvl="3" w:tplc="FFFFFFFF" w:tentative="1">
      <w:start w:val="1"/>
      <w:numFmt w:val="decimal"/>
      <w:lvlText w:val="%4."/>
      <w:lvlJc w:val="left"/>
      <w:pPr>
        <w:ind w:left="1790" w:hanging="440"/>
      </w:pPr>
    </w:lvl>
    <w:lvl w:ilvl="4" w:tplc="FFFFFFFF" w:tentative="1">
      <w:start w:val="1"/>
      <w:numFmt w:val="lowerLetter"/>
      <w:lvlText w:val="%5)"/>
      <w:lvlJc w:val="left"/>
      <w:pPr>
        <w:ind w:left="2230" w:hanging="440"/>
      </w:pPr>
    </w:lvl>
    <w:lvl w:ilvl="5" w:tplc="FFFFFFFF" w:tentative="1">
      <w:start w:val="1"/>
      <w:numFmt w:val="lowerRoman"/>
      <w:lvlText w:val="%6."/>
      <w:lvlJc w:val="right"/>
      <w:pPr>
        <w:ind w:left="2670" w:hanging="440"/>
      </w:pPr>
    </w:lvl>
    <w:lvl w:ilvl="6" w:tplc="FFFFFFFF" w:tentative="1">
      <w:start w:val="1"/>
      <w:numFmt w:val="decimal"/>
      <w:lvlText w:val="%7."/>
      <w:lvlJc w:val="left"/>
      <w:pPr>
        <w:ind w:left="3110" w:hanging="440"/>
      </w:pPr>
    </w:lvl>
    <w:lvl w:ilvl="7" w:tplc="FFFFFFFF" w:tentative="1">
      <w:start w:val="1"/>
      <w:numFmt w:val="lowerLetter"/>
      <w:lvlText w:val="%8)"/>
      <w:lvlJc w:val="left"/>
      <w:pPr>
        <w:ind w:left="3550" w:hanging="440"/>
      </w:pPr>
    </w:lvl>
    <w:lvl w:ilvl="8" w:tplc="FFFFFFFF" w:tentative="1">
      <w:start w:val="1"/>
      <w:numFmt w:val="lowerRoman"/>
      <w:lvlText w:val="%9."/>
      <w:lvlJc w:val="right"/>
      <w:pPr>
        <w:ind w:left="3990" w:hanging="440"/>
      </w:pPr>
    </w:lvl>
  </w:abstractNum>
  <w:abstractNum w:abstractNumId="3" w15:restartNumberingAfterBreak="0">
    <w:nsid w:val="78121B80"/>
    <w:multiLevelType w:val="hybridMultilevel"/>
    <w:tmpl w:val="6E04F52A"/>
    <w:lvl w:ilvl="0" w:tplc="F0B608F8">
      <w:start w:val="1"/>
      <w:numFmt w:val="decimal"/>
      <w:lvlText w:val="%1、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10" w:hanging="440"/>
      </w:pPr>
    </w:lvl>
    <w:lvl w:ilvl="2" w:tplc="0409001B" w:tentative="1">
      <w:start w:val="1"/>
      <w:numFmt w:val="lowerRoman"/>
      <w:lvlText w:val="%3."/>
      <w:lvlJc w:val="right"/>
      <w:pPr>
        <w:ind w:left="1350" w:hanging="440"/>
      </w:pPr>
    </w:lvl>
    <w:lvl w:ilvl="3" w:tplc="0409000F" w:tentative="1">
      <w:start w:val="1"/>
      <w:numFmt w:val="decimal"/>
      <w:lvlText w:val="%4."/>
      <w:lvlJc w:val="left"/>
      <w:pPr>
        <w:ind w:left="1790" w:hanging="440"/>
      </w:pPr>
    </w:lvl>
    <w:lvl w:ilvl="4" w:tplc="04090019" w:tentative="1">
      <w:start w:val="1"/>
      <w:numFmt w:val="lowerLetter"/>
      <w:lvlText w:val="%5)"/>
      <w:lvlJc w:val="left"/>
      <w:pPr>
        <w:ind w:left="2230" w:hanging="440"/>
      </w:pPr>
    </w:lvl>
    <w:lvl w:ilvl="5" w:tplc="0409001B" w:tentative="1">
      <w:start w:val="1"/>
      <w:numFmt w:val="lowerRoman"/>
      <w:lvlText w:val="%6."/>
      <w:lvlJc w:val="right"/>
      <w:pPr>
        <w:ind w:left="2670" w:hanging="440"/>
      </w:pPr>
    </w:lvl>
    <w:lvl w:ilvl="6" w:tplc="0409000F" w:tentative="1">
      <w:start w:val="1"/>
      <w:numFmt w:val="decimal"/>
      <w:lvlText w:val="%7."/>
      <w:lvlJc w:val="left"/>
      <w:pPr>
        <w:ind w:left="3110" w:hanging="440"/>
      </w:pPr>
    </w:lvl>
    <w:lvl w:ilvl="7" w:tplc="04090019" w:tentative="1">
      <w:start w:val="1"/>
      <w:numFmt w:val="lowerLetter"/>
      <w:lvlText w:val="%8)"/>
      <w:lvlJc w:val="left"/>
      <w:pPr>
        <w:ind w:left="3550" w:hanging="440"/>
      </w:pPr>
    </w:lvl>
    <w:lvl w:ilvl="8" w:tplc="0409001B" w:tentative="1">
      <w:start w:val="1"/>
      <w:numFmt w:val="lowerRoman"/>
      <w:lvlText w:val="%9."/>
      <w:lvlJc w:val="right"/>
      <w:pPr>
        <w:ind w:left="3990" w:hanging="440"/>
      </w:pPr>
    </w:lvl>
  </w:abstractNum>
  <w:num w:numId="1" w16cid:durableId="1608073553">
    <w:abstractNumId w:val="3"/>
  </w:num>
  <w:num w:numId="2" w16cid:durableId="715008199">
    <w:abstractNumId w:val="0"/>
  </w:num>
  <w:num w:numId="3" w16cid:durableId="1496454874">
    <w:abstractNumId w:val="2"/>
  </w:num>
  <w:num w:numId="4" w16cid:durableId="491799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38"/>
    <w:rsid w:val="00245AF3"/>
    <w:rsid w:val="00362F16"/>
    <w:rsid w:val="004127A4"/>
    <w:rsid w:val="0042771D"/>
    <w:rsid w:val="00672033"/>
    <w:rsid w:val="006B4F8E"/>
    <w:rsid w:val="00702631"/>
    <w:rsid w:val="009156E2"/>
    <w:rsid w:val="00A21738"/>
    <w:rsid w:val="00B54CEE"/>
    <w:rsid w:val="00E25137"/>
    <w:rsid w:val="00E43D10"/>
    <w:rsid w:val="00FB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FB494"/>
  <w15:chartTrackingRefBased/>
  <w15:docId w15:val="{5105897B-9852-4020-AE5E-F455C796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77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77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77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771D"/>
    <w:rPr>
      <w:sz w:val="18"/>
      <w:szCs w:val="18"/>
    </w:rPr>
  </w:style>
  <w:style w:type="paragraph" w:styleId="a7">
    <w:name w:val="Body Text"/>
    <w:basedOn w:val="a"/>
    <w:link w:val="a8"/>
    <w:semiHidden/>
    <w:qFormat/>
    <w:rsid w:val="0042771D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snapToGrid w:val="0"/>
      <w:color w:val="000000"/>
      <w:kern w:val="0"/>
      <w:sz w:val="24"/>
      <w:szCs w:val="24"/>
      <w:lang w:eastAsia="en-US"/>
      <w14:ligatures w14:val="none"/>
    </w:rPr>
  </w:style>
  <w:style w:type="character" w:customStyle="1" w:styleId="a8">
    <w:name w:val="正文文本 字符"/>
    <w:basedOn w:val="a0"/>
    <w:link w:val="a7"/>
    <w:semiHidden/>
    <w:rsid w:val="0042771D"/>
    <w:rPr>
      <w:rFonts w:ascii="宋体" w:eastAsia="宋体" w:hAnsi="宋体" w:cs="宋体"/>
      <w:snapToGrid w:val="0"/>
      <w:color w:val="000000"/>
      <w:kern w:val="0"/>
      <w:sz w:val="24"/>
      <w:szCs w:val="24"/>
      <w:lang w:eastAsia="en-US"/>
      <w14:ligatures w14:val="none"/>
    </w:rPr>
  </w:style>
  <w:style w:type="paragraph" w:styleId="a9">
    <w:name w:val="List Paragraph"/>
    <w:basedOn w:val="a"/>
    <w:uiPriority w:val="34"/>
    <w:qFormat/>
    <w:rsid w:val="00E251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运博 郝</dc:creator>
  <cp:keywords/>
  <dc:description/>
  <cp:lastModifiedBy>运博 郝</cp:lastModifiedBy>
  <cp:revision>3</cp:revision>
  <dcterms:created xsi:type="dcterms:W3CDTF">2024-07-30T00:50:00Z</dcterms:created>
  <dcterms:modified xsi:type="dcterms:W3CDTF">2024-07-30T06:57:00Z</dcterms:modified>
</cp:coreProperties>
</file>