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C0BAE9" w14:textId="1EAAC71B" w:rsidR="00BF7FAA" w:rsidRDefault="00CE0854" w:rsidP="00CE0854">
      <w:pPr>
        <w:pStyle w:val="1"/>
        <w:rPr>
          <w:rFonts w:hint="eastAsia"/>
        </w:rPr>
      </w:pPr>
      <w:r>
        <w:rPr>
          <w:rFonts w:hint="eastAsia"/>
        </w:rPr>
        <w:t>1. 算法方案</w:t>
      </w:r>
    </w:p>
    <w:p w14:paraId="11C43EF3" w14:textId="6ED7FFC8" w:rsidR="00CE0854" w:rsidRDefault="00CE0854">
      <w:pPr>
        <w:rPr>
          <w:rFonts w:hint="eastAsia"/>
        </w:rPr>
      </w:pPr>
      <w:r>
        <w:tab/>
      </w:r>
      <w:r>
        <w:rPr>
          <w:rFonts w:hint="eastAsia"/>
        </w:rPr>
        <w:t>释放器的核心算法为基于自适应Notch滤波器的窄带信号</w:t>
      </w:r>
      <w:r w:rsidR="00335E0D">
        <w:rPr>
          <w:rFonts w:hint="eastAsia"/>
        </w:rPr>
        <w:t>频率</w:t>
      </w:r>
      <w:r>
        <w:rPr>
          <w:rFonts w:hint="eastAsia"/>
        </w:rPr>
        <w:t>估计。</w:t>
      </w:r>
    </w:p>
    <w:p w14:paraId="0AB89DCC" w14:textId="39CEAAA6" w:rsidR="00CE0854" w:rsidRDefault="00CE0854" w:rsidP="00CE0854">
      <w:pPr>
        <w:pStyle w:val="2"/>
        <w:rPr>
          <w:rFonts w:hint="eastAsia"/>
        </w:rPr>
      </w:pPr>
      <w:r>
        <w:rPr>
          <w:rFonts w:hint="eastAsia"/>
        </w:rPr>
        <w:t>1.1 自适应Notch滤波器的原理</w:t>
      </w:r>
    </w:p>
    <w:p w14:paraId="404BDE49" w14:textId="0C00A8E8" w:rsidR="00CE0854" w:rsidRDefault="00CE0854">
      <w:pPr>
        <w:rPr>
          <w:rFonts w:hint="eastAsia"/>
        </w:rPr>
      </w:pPr>
      <w:r>
        <w:tab/>
      </w:r>
      <w:r>
        <w:rPr>
          <w:rFonts w:hint="eastAsia"/>
        </w:rPr>
        <w:t>自适应Notch滤波器又名陷波滤波器、V型滤波器，其原理及传输函数示意图分别如下图1</w:t>
      </w:r>
      <w:r w:rsidR="00F12C25">
        <w:rPr>
          <w:rFonts w:hint="eastAsia"/>
        </w:rPr>
        <w:t>.1</w:t>
      </w:r>
      <w:r>
        <w:rPr>
          <w:rFonts w:hint="eastAsia"/>
        </w:rPr>
        <w:t>、图</w:t>
      </w:r>
      <w:r w:rsidR="00F12C25">
        <w:rPr>
          <w:rFonts w:hint="eastAsia"/>
        </w:rPr>
        <w:t>1.</w:t>
      </w:r>
      <w:r>
        <w:rPr>
          <w:rFonts w:hint="eastAsia"/>
        </w:rPr>
        <w:t>2所示。</w:t>
      </w:r>
    </w:p>
    <w:p w14:paraId="1366D2B2" w14:textId="31D5DE59" w:rsidR="00835194" w:rsidRDefault="00835194" w:rsidP="00CE0854">
      <w:pPr>
        <w:jc w:val="center"/>
        <w:rPr>
          <w:rFonts w:hint="eastAsia"/>
        </w:rPr>
      </w:pPr>
      <w:r>
        <w:rPr>
          <w:rFonts w:hint="eastAsia"/>
        </w:rPr>
        <w:object w:dxaOrig="4476" w:dyaOrig="1813" w14:anchorId="550380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6.75pt;height:108.55pt" o:ole="">
            <v:imagedata r:id="rId7" o:title=""/>
          </v:shape>
          <o:OLEObject Type="Embed" ProgID="Visio.Drawing.15" ShapeID="_x0000_i1025" DrawAspect="Content" ObjectID="_1784727307" r:id="rId8"/>
        </w:object>
      </w:r>
    </w:p>
    <w:p w14:paraId="4673DC63" w14:textId="4913B656" w:rsidR="00835194" w:rsidRDefault="00835194" w:rsidP="00835194">
      <w:pPr>
        <w:jc w:val="center"/>
        <w:rPr>
          <w:rFonts w:hint="eastAsia"/>
        </w:rPr>
      </w:pPr>
      <w:r>
        <w:rPr>
          <w:rFonts w:hint="eastAsia"/>
        </w:rPr>
        <w:t>图</w:t>
      </w:r>
      <w:r w:rsidR="00F12C25">
        <w:rPr>
          <w:rFonts w:hint="eastAsia"/>
        </w:rPr>
        <w:t>1.</w:t>
      </w:r>
      <w:r>
        <w:rPr>
          <w:rFonts w:hint="eastAsia"/>
        </w:rPr>
        <w:t>1 自适应Notch滤波器的原理图</w:t>
      </w:r>
    </w:p>
    <w:p w14:paraId="5D74B16C" w14:textId="5E206F40" w:rsidR="00CE0854" w:rsidRDefault="00835194" w:rsidP="00CE0854">
      <w:pPr>
        <w:jc w:val="center"/>
        <w:rPr>
          <w:rFonts w:hint="eastAsia"/>
        </w:rPr>
      </w:pPr>
      <w:r>
        <w:rPr>
          <w:rFonts w:hint="eastAsia"/>
        </w:rPr>
        <w:object w:dxaOrig="6565" w:dyaOrig="3733" w14:anchorId="6AFF20A9">
          <v:shape id="_x0000_i1026" type="#_x0000_t75" style="width:249.25pt;height:141.8pt" o:ole="">
            <v:imagedata r:id="rId9" o:title=""/>
          </v:shape>
          <o:OLEObject Type="Embed" ProgID="Visio.Drawing.15" ShapeID="_x0000_i1026" DrawAspect="Content" ObjectID="_1784727308" r:id="rId10"/>
        </w:object>
      </w:r>
    </w:p>
    <w:p w14:paraId="6A526297" w14:textId="7D7204BF" w:rsidR="00835194" w:rsidRPr="00CE0854" w:rsidRDefault="00835194" w:rsidP="00CE0854">
      <w:pPr>
        <w:jc w:val="center"/>
        <w:rPr>
          <w:rFonts w:hint="eastAsia"/>
        </w:rPr>
      </w:pPr>
      <w:r>
        <w:rPr>
          <w:rFonts w:hint="eastAsia"/>
        </w:rPr>
        <w:t>图</w:t>
      </w:r>
      <w:r w:rsidR="00F12C25">
        <w:rPr>
          <w:rFonts w:hint="eastAsia"/>
        </w:rPr>
        <w:t>1.</w:t>
      </w:r>
      <w:r>
        <w:rPr>
          <w:rFonts w:hint="eastAsia"/>
        </w:rPr>
        <w:t>2 自适应Notch滤波器的传输函数示意图</w:t>
      </w:r>
    </w:p>
    <w:p w14:paraId="5A4D7439" w14:textId="7343FC16" w:rsidR="00351B97" w:rsidRDefault="00835194" w:rsidP="00351B97">
      <w:pPr>
        <w:rPr>
          <w:rFonts w:hint="eastAsia"/>
        </w:rPr>
      </w:pPr>
      <w:r>
        <w:tab/>
      </w:r>
      <w:r>
        <w:rPr>
          <w:rFonts w:hint="eastAsia"/>
        </w:rPr>
        <w:t>输入信号</w:t>
      </w:r>
      <w:r w:rsidR="00B94F44">
        <w:rPr>
          <w:rFonts w:hint="eastAsia"/>
        </w:rPr>
        <w:t>为</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+n(t)</m:t>
        </m:r>
      </m:oMath>
      <w:r w:rsidR="00B94F44">
        <w:rPr>
          <w:rFonts w:hint="eastAsia"/>
        </w:rPr>
        <w:t>，其中</w:t>
      </w:r>
      <m:oMath>
        <m:r>
          <w:rPr>
            <w:rFonts w:ascii="Cambria Math" w:hAnsi="Cambria Math"/>
          </w:rPr>
          <m:t>n(t)</m:t>
        </m:r>
      </m:oMath>
      <w:r w:rsidR="00B94F44">
        <w:rPr>
          <w:rFonts w:hint="eastAsia"/>
        </w:rPr>
        <w:t>为噪声，</w:t>
      </w:r>
      <m:oMath>
        <m:r>
          <w:rPr>
            <w:rFonts w:ascii="Cambria Math" w:hAnsi="Cambria Math"/>
          </w:rPr>
          <m:t>s</m:t>
        </m:r>
        <m:d>
          <m:dPr>
            <m:ctrlPr>
              <w:rPr>
                <w:rFonts w:ascii="Cambria Math" w:hAnsi="Cambria Math"/>
                <w:i/>
              </w:rPr>
            </m:ctrlPr>
          </m:dPr>
          <m:e>
            <m:r>
              <w:rPr>
                <w:rFonts w:ascii="Cambria Math" w:hAnsi="Cambria Math"/>
              </w:rPr>
              <m:t>t</m:t>
            </m:r>
          </m:e>
        </m:d>
      </m:oMath>
      <w:r w:rsidR="00B94F44">
        <w:rPr>
          <w:rFonts w:hint="eastAsia"/>
        </w:rPr>
        <w:t>为窄带信号，其载频</w:t>
      </w:r>
      <m:oMath>
        <m:r>
          <w:rPr>
            <w:rFonts w:ascii="Cambria Math" w:hAnsi="Cambria Math"/>
          </w:rPr>
          <m:t>f(t)</m:t>
        </m:r>
      </m:oMath>
      <w:r w:rsidR="00904EC5">
        <w:rPr>
          <w:rFonts w:hint="eastAsia"/>
        </w:rPr>
        <w:t>在Notch滤波器通带内，</w:t>
      </w:r>
      <m:oMath>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=cos</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oMath>
      <w:r w:rsidR="00904EC5">
        <w:rPr>
          <w:rFonts w:hint="eastAsia"/>
        </w:rPr>
        <w:t>和</w:t>
      </w:r>
      <m:oMath>
        <m:sSub>
          <m:sSubPr>
            <m:ctrlPr>
              <w:rPr>
                <w:rFonts w:ascii="Cambria Math" w:hAnsi="Cambria Math"/>
                <w:i/>
              </w:rPr>
            </m:ctrlPr>
          </m:sSubPr>
          <m:e>
            <m:r>
              <w:rPr>
                <w:rFonts w:ascii="Cambria Math" w:hAnsi="Cambria Math"/>
              </w:rPr>
              <m:t>x</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m:t>
        </m:r>
      </m:oMath>
      <w:r w:rsidR="00904EC5">
        <w:rPr>
          <w:rFonts w:hint="eastAsia"/>
        </w:rPr>
        <w:t>为</w:t>
      </w:r>
      <w:r w:rsidR="00540DDC">
        <w:rPr>
          <w:rFonts w:hint="eastAsia"/>
        </w:rPr>
        <w:t>相互正交的参考信号。参考信号同输入信号以频率</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540DDC">
        <w:rPr>
          <w:rFonts w:hint="eastAsia"/>
        </w:rPr>
        <w:t>采样，获得离散形式。带宽由（1）式定义：</w:t>
      </w:r>
    </w:p>
    <w:p w14:paraId="77999A25" w14:textId="67CE5FF4" w:rsidR="00540DDC" w:rsidRDefault="00351B97" w:rsidP="00351B97">
      <w:pPr>
        <w:wordWrap w:val="0"/>
        <w:jc w:val="right"/>
        <w:rPr>
          <w:rFonts w:hint="eastAsia"/>
        </w:rPr>
      </w:pPr>
      <m:oMath>
        <m:r>
          <w:rPr>
            <w:rFonts w:ascii="Cambria Math" w:hAnsi="Cambria Math"/>
          </w:rPr>
          <m:t>BW=μ</m:t>
        </m:r>
        <m:sSup>
          <m:sSupPr>
            <m:ctrlPr>
              <w:rPr>
                <w:rFonts w:ascii="Cambria Math" w:hAnsi="Cambria Math"/>
                <w:i/>
              </w:rPr>
            </m:ctrlPr>
          </m:sSupPr>
          <m:e>
            <m:r>
              <w:rPr>
                <w:rFonts w:ascii="Cambria Math" w:hAnsi="Cambria Math"/>
              </w:rPr>
              <m:t>A</m:t>
            </m: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/2π</m:t>
        </m:r>
      </m:oMath>
      <w:r>
        <w:rPr>
          <w:rFonts w:hint="eastAsia"/>
        </w:rPr>
        <w:t xml:space="preserve">                              (1)</w:t>
      </w:r>
    </w:p>
    <w:p w14:paraId="00F6D06C" w14:textId="03F0F039" w:rsidR="00CE0854" w:rsidRDefault="00351B97">
      <w:pPr>
        <w:rPr>
          <w:rFonts w:hint="eastAsia"/>
        </w:rPr>
      </w:pPr>
      <w:r>
        <w:tab/>
      </w:r>
      <w:r>
        <w:rPr>
          <w:rFonts w:hint="eastAsia"/>
        </w:rPr>
        <w:t>其中：</w:t>
      </w:r>
      <m:oMath>
        <m:r>
          <w:rPr>
            <w:rFonts w:ascii="Cambria Math" w:hAnsi="Cambria Math"/>
          </w:rPr>
          <m:t>μ</m:t>
        </m:r>
      </m:oMath>
      <w:r>
        <w:rPr>
          <w:rFonts w:hint="eastAsia"/>
        </w:rPr>
        <w:t>为控制自适应收敛率和稳定性的标量常数；</w:t>
      </w:r>
      <m:oMath>
        <m:r>
          <w:rPr>
            <w:rFonts w:ascii="Cambria Math" w:hAnsi="Cambria Math"/>
          </w:rPr>
          <m:t>A</m:t>
        </m:r>
      </m:oMath>
      <w:r>
        <w:rPr>
          <w:rFonts w:hint="eastAsia"/>
        </w:rPr>
        <w:t>为参考信号的幅度；</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Pr>
          <w:rFonts w:hint="eastAsia"/>
        </w:rPr>
        <w:t>为采样频率。</w:t>
      </w:r>
      <w:r w:rsidR="00A35538">
        <w:rPr>
          <w:rFonts w:hint="eastAsia"/>
        </w:rPr>
        <w:t>该滤波器的中心频率即是参考信号频率</w:t>
      </w:r>
      <m:oMath>
        <m:sSub>
          <m:sSubPr>
            <m:ctrlPr>
              <w:rPr>
                <w:rFonts w:ascii="Cambria Math" w:hAnsi="Cambria Math"/>
                <w:i/>
              </w:rPr>
            </m:ctrlPr>
          </m:sSubPr>
          <m:e>
            <m:r>
              <w:rPr>
                <w:rFonts w:ascii="Cambria Math" w:hAnsi="Cambria Math"/>
              </w:rPr>
              <m:t>ω</m:t>
            </m:r>
          </m:e>
          <m:sub>
            <m:r>
              <w:rPr>
                <w:rFonts w:ascii="Cambria Math" w:hAnsi="Cambria Math"/>
              </w:rPr>
              <m:t>0</m:t>
            </m:r>
          </m:sub>
        </m:sSub>
      </m:oMath>
      <w:r w:rsidR="00A35538">
        <w:rPr>
          <w:rFonts w:hint="eastAsia"/>
        </w:rPr>
        <w:t>。</w:t>
      </w:r>
    </w:p>
    <w:p w14:paraId="234A6804" w14:textId="616854C1" w:rsidR="00A35538" w:rsidRDefault="00A35538">
      <w:pPr>
        <w:rPr>
          <w:rFonts w:hint="eastAsia"/>
        </w:rPr>
      </w:pPr>
      <w:r>
        <w:tab/>
      </w:r>
      <w:r>
        <w:rPr>
          <w:rFonts w:hint="eastAsia"/>
        </w:rPr>
        <w:t>假设信号</w:t>
      </w:r>
      <m:oMath>
        <m:r>
          <w:rPr>
            <w:rFonts w:ascii="Cambria Math" w:hAnsi="Cambria Math"/>
          </w:rPr>
          <m:t>s</m:t>
        </m:r>
        <m:d>
          <m:dPr>
            <m:ctrlPr>
              <w:rPr>
                <w:rFonts w:ascii="Cambria Math" w:hAnsi="Cambria Math"/>
                <w:i/>
              </w:rPr>
            </m:ctrlPr>
          </m:dPr>
          <m:e>
            <m:r>
              <w:rPr>
                <w:rFonts w:ascii="Cambria Math" w:hAnsi="Cambria Math"/>
              </w:rPr>
              <m:t>t</m:t>
            </m:r>
          </m:e>
        </m:d>
      </m:oMath>
      <w:r>
        <w:rPr>
          <w:rFonts w:hint="eastAsia"/>
        </w:rPr>
        <w:t>和噪声</w:t>
      </w:r>
      <m:oMath>
        <m:r>
          <w:rPr>
            <w:rFonts w:ascii="Cambria Math" w:hAnsi="Cambria Math"/>
          </w:rPr>
          <m:t>n(t)</m:t>
        </m:r>
      </m:oMath>
      <w:r>
        <w:rPr>
          <w:rFonts w:hint="eastAsia"/>
        </w:rPr>
        <w:t>是不相关的，而与参考信号是相关的，滤波器的输出为：</w:t>
      </w:r>
    </w:p>
    <w:p w14:paraId="59D783D2" w14:textId="25BAEB77" w:rsidR="00A35538" w:rsidRPr="008C43A9" w:rsidRDefault="008C43A9" w:rsidP="008C43A9">
      <w:pPr>
        <w:wordWrap w:val="0"/>
        <w:jc w:val="right"/>
        <w:rPr>
          <w:rFonts w:hint="eastAsia"/>
        </w:rPr>
      </w:pPr>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oMath>
      <w:r>
        <w:rPr>
          <w:rFonts w:hint="eastAsia"/>
        </w:rPr>
        <w:t xml:space="preserve">                     (2)</w:t>
      </w:r>
    </w:p>
    <w:p w14:paraId="0EC0250E" w14:textId="7C5A54A3" w:rsidR="00AB5051" w:rsidRDefault="00AB5051" w:rsidP="00AB5051">
      <w:pPr>
        <w:rPr>
          <w:rFonts w:hint="eastAsia"/>
        </w:rPr>
      </w:pPr>
      <w:r>
        <w:rPr>
          <w:rFonts w:hint="eastAsia"/>
        </w:rPr>
        <w:lastRenderedPageBreak/>
        <w:t>残差输出为</w:t>
      </w:r>
      <m:oMath>
        <m:r>
          <w:rPr>
            <w:rFonts w:ascii="Cambria Math" w:hAnsi="Cambria Math"/>
          </w:rPr>
          <m:t>ε</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oMath>
      <w:r>
        <w:rPr>
          <w:rFonts w:hint="eastAsia"/>
        </w:rPr>
        <w:t>，根据最小均方误差准则，令</w:t>
      </w:r>
    </w:p>
    <w:p w14:paraId="21960D6F" w14:textId="2343421D" w:rsidR="00AB5051" w:rsidRPr="00AB5051" w:rsidRDefault="00AB5051" w:rsidP="00AB5051">
      <w:pPr>
        <w:wordWrap w:val="0"/>
        <w:jc w:val="right"/>
        <w:rPr>
          <w:rFonts w:hint="eastAsia"/>
          <w:iCs/>
        </w:rPr>
      </w:pP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s-y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m:t>
            </m:r>
            <m:d>
              <m:dPr>
                <m:ctrlPr>
                  <w:rPr>
                    <w:rFonts w:ascii="Cambria Math" w:hAnsi="Cambria Math"/>
                    <w:i/>
                  </w:rPr>
                </m:ctrlPr>
              </m:dPr>
              <m:e>
                <m:r>
                  <w:rPr>
                    <w:rFonts w:ascii="Cambria Math" w:hAnsi="Cambria Math"/>
                  </w:rPr>
                  <m:t>s-y</m:t>
                </m:r>
              </m:e>
            </m:d>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s-y</m:t>
                    </m:r>
                  </m:e>
                </m:d>
              </m:e>
              <m:sup>
                <m:r>
                  <w:rPr>
                    <w:rFonts w:ascii="Cambria Math" w:hAnsi="Cambria Math"/>
                  </w:rPr>
                  <m:t>2</m:t>
                </m:r>
              </m:sup>
            </m:sSup>
          </m:e>
        </m:d>
        <m:r>
          <w:rPr>
            <w:rFonts w:ascii="Cambria Math" w:hAnsi="Cambria Math"/>
          </w:rPr>
          <m:t>+E[</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iCs/>
        </w:rPr>
        <w:t xml:space="preserve">         (3)</w:t>
      </w:r>
    </w:p>
    <w:p w14:paraId="673945C1" w14:textId="7FF842D8" w:rsidR="00AB5051" w:rsidRPr="00CE0854" w:rsidRDefault="00AB5051">
      <w:pPr>
        <w:rPr>
          <w:rFonts w:hint="eastAsia"/>
        </w:rPr>
      </w:pPr>
      <w:r>
        <w:rPr>
          <w:rFonts w:hint="eastAsia"/>
        </w:rPr>
        <w:t>趋于最小，即</w:t>
      </w:r>
      <m:oMath>
        <m:r>
          <w:rPr>
            <w:rFonts w:ascii="Cambria Math" w:hAnsi="Cambria Math" w:hint="eastAsia"/>
          </w:rPr>
          <m:t>min</m:t>
        </m:r>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hint="eastAsia"/>
          </w:rPr>
          <m:t>→</m:t>
        </m:r>
        <m:r>
          <w:rPr>
            <w:rFonts w:ascii="Cambria Math" w:hAnsi="Cambria Math" w:hint="eastAsia"/>
          </w:rPr>
          <m:t>E</m:t>
        </m:r>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hint="eastAsia"/>
        </w:rPr>
        <w:t>，</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s-y</m:t>
                    </m:r>
                  </m:e>
                </m:d>
              </m:e>
              <m:sup>
                <m:r>
                  <w:rPr>
                    <w:rFonts w:ascii="Cambria Math" w:hAnsi="Cambria Math"/>
                  </w:rPr>
                  <m:t>2</m:t>
                </m:r>
              </m:sup>
            </m:sSup>
          </m:e>
        </m:d>
        <m:r>
          <w:rPr>
            <w:rFonts w:ascii="Cambria Math" w:hAnsi="Cambria Math" w:hint="eastAsia"/>
          </w:rPr>
          <m:t>→</m:t>
        </m:r>
        <m:r>
          <w:rPr>
            <w:rFonts w:ascii="Cambria Math" w:hAnsi="Cambria Math"/>
          </w:rPr>
          <m:t>0</m:t>
        </m:r>
      </m:oMath>
      <w:r>
        <w:rPr>
          <w:rFonts w:hint="eastAsia"/>
        </w:rPr>
        <w:t>，即滤波器输出</w:t>
      </w:r>
      <m:oMath>
        <m:r>
          <w:rPr>
            <w:rFonts w:ascii="Cambria Math" w:hAnsi="Cambria Math"/>
          </w:rPr>
          <m:t>y</m:t>
        </m:r>
      </m:oMath>
      <w:r>
        <w:rPr>
          <w:rFonts w:hint="eastAsia"/>
        </w:rPr>
        <w:t>是信号</w:t>
      </w:r>
      <m:oMath>
        <m:r>
          <w:rPr>
            <w:rFonts w:ascii="Cambria Math" w:hAnsi="Cambria Math"/>
          </w:rPr>
          <m:t>s</m:t>
        </m:r>
      </m:oMath>
      <w:r>
        <w:rPr>
          <w:rFonts w:hint="eastAsia"/>
        </w:rPr>
        <w:t>的最小均方估计。</w:t>
      </w:r>
    </w:p>
    <w:p w14:paraId="5B5D5BA4" w14:textId="3C935639" w:rsidR="00CE0854" w:rsidRDefault="00CE0854" w:rsidP="00CE0854">
      <w:pPr>
        <w:pStyle w:val="2"/>
        <w:rPr>
          <w:rFonts w:hint="eastAsia"/>
        </w:rPr>
      </w:pPr>
      <w:r>
        <w:rPr>
          <w:rFonts w:hint="eastAsia"/>
        </w:rPr>
        <w:t>1.2 利用自适应Notch滤波器进行瞬时频率估计</w:t>
      </w:r>
    </w:p>
    <w:p w14:paraId="7FE1C683" w14:textId="7803E173" w:rsidR="007F26E4" w:rsidRDefault="00AB5051" w:rsidP="007F26E4">
      <w:pPr>
        <w:rPr>
          <w:rFonts w:hint="eastAsia"/>
        </w:rPr>
      </w:pPr>
      <w:r>
        <w:tab/>
      </w:r>
      <w:r>
        <w:rPr>
          <w:rFonts w:hint="eastAsia"/>
        </w:rPr>
        <w:t>参见图1，经过以</w:t>
      </w:r>
      <m:oMath>
        <m:r>
          <w:rPr>
            <w:rFonts w:ascii="Cambria Math" w:hAnsi="Cambria Math"/>
          </w:rPr>
          <m:t>τ</m:t>
        </m:r>
      </m:oMath>
      <w:r>
        <w:rPr>
          <w:rFonts w:hint="eastAsia"/>
        </w:rPr>
        <w:t>为周期的同步采样，则</w:t>
      </w:r>
      <m:oMath>
        <m:r>
          <w:rPr>
            <w:rFonts w:ascii="Cambria Math" w:hAnsi="Cambria Math"/>
          </w:rPr>
          <m:t>s</m:t>
        </m:r>
        <m:d>
          <m:dPr>
            <m:ctrlPr>
              <w:rPr>
                <w:rFonts w:ascii="Cambria Math" w:hAnsi="Cambria Math"/>
                <w:i/>
              </w:rPr>
            </m:ctrlPr>
          </m:dPr>
          <m:e>
            <m:r>
              <w:rPr>
                <w:rFonts w:ascii="Cambria Math" w:hAnsi="Cambria Math"/>
              </w:rPr>
              <m:t>t</m:t>
            </m:r>
          </m:e>
        </m:d>
      </m:oMath>
      <w:r>
        <w:rPr>
          <w:rFonts w:hint="eastAsia"/>
        </w:rPr>
        <w:t>可以表示为（为叙述方便，以下推导均采用离散形式，并省略采样周期</w:t>
      </w:r>
      <m:oMath>
        <m:r>
          <w:rPr>
            <w:rFonts w:ascii="Cambria Math" w:hAnsi="Cambria Math"/>
          </w:rPr>
          <m:t>τ</m:t>
        </m:r>
      </m:oMath>
      <w:r>
        <w:rPr>
          <w:rFonts w:hint="eastAsia"/>
        </w:rPr>
        <w:t>）：</w:t>
      </w:r>
    </w:p>
    <w:p w14:paraId="0987E96F" w14:textId="1C5EB2F3" w:rsidR="00AB5051" w:rsidRDefault="00AB5051" w:rsidP="007F26E4">
      <w:pPr>
        <w:wordWrap w:val="0"/>
        <w:jc w:val="right"/>
        <w:rPr>
          <w:rFonts w:hint="eastAsia"/>
        </w:rPr>
      </w:pPr>
      <m:oMath>
        <m:r>
          <w:rPr>
            <w:rFonts w:ascii="Cambria Math" w:hAnsi="Cambria Math" w:hint="eastAsia"/>
          </w:rPr>
          <m:t>s</m:t>
        </m:r>
        <m:d>
          <m:dPr>
            <m:ctrlPr>
              <w:rPr>
                <w:rFonts w:ascii="Cambria Math" w:hAnsi="Cambria Math"/>
                <w:i/>
              </w:rPr>
            </m:ctrlPr>
          </m:dPr>
          <m:e>
            <m:r>
              <w:rPr>
                <w:rFonts w:ascii="Cambria Math" w:hAnsi="Cambria Math"/>
              </w:rPr>
              <m:t>t</m:t>
            </m:r>
          </m:e>
        </m:d>
        <m:r>
          <w:rPr>
            <w:rFonts w:ascii="Cambria Math" w:hAnsi="Cambria Math"/>
          </w:rPr>
          <m:t>=Acos</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kcos∅</m:t>
        </m:r>
        <m:d>
          <m:dPr>
            <m:ctrlPr>
              <w:rPr>
                <w:rFonts w:ascii="Cambria Math" w:hAnsi="Cambria Math"/>
                <w:i/>
              </w:rPr>
            </m:ctrlPr>
          </m:dPr>
          <m:e>
            <m:r>
              <w:rPr>
                <w:rFonts w:ascii="Cambria Math" w:hAnsi="Cambria Math"/>
              </w:rPr>
              <m:t>k</m:t>
            </m:r>
          </m:e>
        </m:d>
        <m:r>
          <w:rPr>
            <w:rFonts w:ascii="Cambria Math" w:hAnsi="Cambria Math"/>
          </w:rPr>
          <m:t>-Asin</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sin∅(k)</m:t>
        </m:r>
      </m:oMath>
      <w:r w:rsidR="007F26E4">
        <w:rPr>
          <w:rFonts w:hint="eastAsia"/>
        </w:rPr>
        <w:t xml:space="preserve">                  (4)</w:t>
      </w:r>
    </w:p>
    <w:p w14:paraId="1CC7D262" w14:textId="567C6CC2" w:rsidR="0068192D" w:rsidRDefault="007F26E4" w:rsidP="0068192D">
      <w:pPr>
        <w:rPr>
          <w:rFonts w:hint="eastAsia"/>
        </w:rPr>
      </w:pPr>
      <w:r>
        <w:rPr>
          <w:rFonts w:hint="eastAsia"/>
        </w:rPr>
        <w:t>其中</w:t>
      </w:r>
      <m:oMath>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r>
              <w:rPr>
                <w:rFonts w:ascii="Cambria Math" w:hAnsi="Cambria Math"/>
              </w:rPr>
              <m:t>ω</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e>
        </m:d>
        <m:r>
          <w:rPr>
            <w:rFonts w:ascii="Cambria Math" w:hAnsi="Cambria Math"/>
          </w:rPr>
          <m:t>kτ+</m:t>
        </m:r>
        <m:sSub>
          <m:sSubPr>
            <m:ctrlPr>
              <w:rPr>
                <w:rFonts w:ascii="Cambria Math" w:hAnsi="Cambria Math"/>
                <w:i/>
              </w:rPr>
            </m:ctrlPr>
          </m:sSubPr>
          <m:e>
            <m:r>
              <w:rPr>
                <w:rFonts w:ascii="Cambria Math" w:hAnsi="Cambria Math"/>
              </w:rPr>
              <m:t>∅</m:t>
            </m:r>
          </m:e>
          <m:sub>
            <m:r>
              <w:rPr>
                <w:rFonts w:ascii="Cambria Math" w:hAnsi="Cambria Math"/>
              </w:rPr>
              <m:t>0</m:t>
            </m:r>
          </m:sub>
        </m:sSub>
      </m:oMath>
      <w:r w:rsidR="006A1780">
        <w:rPr>
          <w:rFonts w:hint="eastAsia"/>
        </w:rPr>
        <w:t>，为便于实时实现，自适应运算采用LMS算法，自适应学习迭代过程为：</w:t>
      </w:r>
    </w:p>
    <w:p w14:paraId="291B7493" w14:textId="0DA1126B" w:rsidR="006A1780" w:rsidRDefault="00000000" w:rsidP="006D1400">
      <w:pPr>
        <w:wordWrap w:val="0"/>
        <w:jc w:val="right"/>
        <w:rPr>
          <w:rFonts w:hint="eastAsia"/>
          <w:iCs/>
        </w:rPr>
      </w:pPr>
      <m:oMath>
        <m:sSub>
          <m:sSubPr>
            <m:ctrlPr>
              <w:rPr>
                <w:rFonts w:ascii="Cambria Math" w:hAnsi="Cambria Math"/>
                <w:i/>
              </w:rPr>
            </m:ctrlPr>
          </m:sSubPr>
          <m:e>
            <m:r>
              <w:rPr>
                <w:rFonts w:ascii="Cambria Math" w:hAnsi="Cambria Math"/>
              </w:rPr>
              <m:t>w</m:t>
            </m:r>
          </m:e>
          <m:sub>
            <m:r>
              <w:rPr>
                <w:rFonts w:ascii="Cambria Math" w:hAnsi="Cambria Math"/>
              </w:rPr>
              <m:t>s</m:t>
            </m:r>
          </m:sub>
        </m:sSub>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d>
          <m:dPr>
            <m:ctrlPr>
              <w:rPr>
                <w:rFonts w:ascii="Cambria Math" w:hAnsi="Cambria Math"/>
                <w:i/>
              </w:rPr>
            </m:ctrlPr>
          </m:dPr>
          <m:e>
            <m:r>
              <w:rPr>
                <w:rFonts w:ascii="Cambria Math" w:hAnsi="Cambria Math"/>
              </w:rPr>
              <m:t>k</m:t>
            </m:r>
          </m:e>
        </m:d>
        <m:r>
          <w:rPr>
            <w:rFonts w:ascii="Cambria Math" w:hAnsi="Cambria Math"/>
          </w:rPr>
          <m:t>+με</m:t>
        </m:r>
        <m:d>
          <m:dPr>
            <m:ctrlPr>
              <w:rPr>
                <w:rFonts w:ascii="Cambria Math" w:hAnsi="Cambria Math"/>
                <w:i/>
              </w:rPr>
            </m:ctrlPr>
          </m:dPr>
          <m:e>
            <m:r>
              <w:rPr>
                <w:rFonts w:ascii="Cambria Math" w:hAnsi="Cambria Math"/>
              </w:rPr>
              <m:t>k</m:t>
            </m:r>
          </m:e>
        </m:d>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k</m:t>
        </m:r>
      </m:oMath>
      <w:r w:rsidR="006D1400">
        <w:rPr>
          <w:rFonts w:hint="eastAsia"/>
          <w:i/>
        </w:rPr>
        <w:t xml:space="preserve"> </w:t>
      </w:r>
      <w:r w:rsidR="006D1400">
        <w:rPr>
          <w:rFonts w:hint="eastAsia"/>
          <w:iCs/>
        </w:rPr>
        <w:t xml:space="preserve">                    (5)</w:t>
      </w:r>
    </w:p>
    <w:p w14:paraId="1CCC78A9" w14:textId="6141675D" w:rsidR="006D1400" w:rsidRDefault="00000000" w:rsidP="006D1400">
      <w:pPr>
        <w:wordWrap w:val="0"/>
        <w:jc w:val="right"/>
        <w:rPr>
          <w:rFonts w:hint="eastAsia"/>
          <w:iCs/>
        </w:rPr>
      </w:pPr>
      <m:oMath>
        <m:sSub>
          <m:sSubPr>
            <m:ctrlPr>
              <w:rPr>
                <w:rFonts w:ascii="Cambria Math" w:hAnsi="Cambria Math"/>
                <w:i/>
              </w:rPr>
            </m:ctrlPr>
          </m:sSubPr>
          <m:e>
            <m:r>
              <w:rPr>
                <w:rFonts w:ascii="Cambria Math" w:hAnsi="Cambria Math"/>
              </w:rPr>
              <m:t>w</m:t>
            </m:r>
          </m:e>
          <m:sub>
            <m:r>
              <w:rPr>
                <w:rFonts w:ascii="Cambria Math" w:hAnsi="Cambria Math"/>
              </w:rPr>
              <m:t>c</m:t>
            </m:r>
          </m:sub>
        </m:sSub>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d>
          <m:dPr>
            <m:ctrlPr>
              <w:rPr>
                <w:rFonts w:ascii="Cambria Math" w:hAnsi="Cambria Math"/>
                <w:i/>
              </w:rPr>
            </m:ctrlPr>
          </m:dPr>
          <m:e>
            <m:r>
              <w:rPr>
                <w:rFonts w:ascii="Cambria Math" w:hAnsi="Cambria Math"/>
              </w:rPr>
              <m:t>k</m:t>
            </m:r>
          </m:e>
        </m:d>
        <m:r>
          <w:rPr>
            <w:rFonts w:ascii="Cambria Math" w:hAnsi="Cambria Math"/>
          </w:rPr>
          <m:t>+με</m:t>
        </m:r>
        <m:d>
          <m:dPr>
            <m:ctrlPr>
              <w:rPr>
                <w:rFonts w:ascii="Cambria Math" w:hAnsi="Cambria Math"/>
                <w:i/>
              </w:rPr>
            </m:ctrlPr>
          </m:dPr>
          <m:e>
            <m:r>
              <w:rPr>
                <w:rFonts w:ascii="Cambria Math" w:hAnsi="Cambria Math"/>
              </w:rPr>
              <m:t>k</m:t>
            </m:r>
          </m:e>
        </m:d>
        <m:r>
          <w:rPr>
            <w:rFonts w:ascii="Cambria Math" w:hAnsi="Cambria Math"/>
          </w:rPr>
          <m:t>*cos</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k</m:t>
        </m:r>
      </m:oMath>
      <w:r w:rsidR="006D1400">
        <w:rPr>
          <w:rFonts w:hint="eastAsia"/>
          <w:i/>
        </w:rPr>
        <w:t xml:space="preserve"> </w:t>
      </w:r>
      <w:r w:rsidR="006D1400">
        <w:rPr>
          <w:rFonts w:hint="eastAsia"/>
          <w:iCs/>
        </w:rPr>
        <w:t xml:space="preserve">                    (6)</w:t>
      </w:r>
    </w:p>
    <w:p w14:paraId="225F044A" w14:textId="7E652AEF" w:rsidR="006D1400" w:rsidRDefault="006D1400" w:rsidP="0068192D">
      <w:pPr>
        <w:ind w:right="420"/>
        <w:jc w:val="left"/>
        <w:rPr>
          <w:rFonts w:hint="eastAsia"/>
          <w:iCs/>
        </w:rPr>
      </w:pPr>
      <w:r>
        <w:rPr>
          <w:rFonts w:hint="eastAsia"/>
          <w:iCs/>
        </w:rPr>
        <w:t>其中</w:t>
      </w:r>
    </w:p>
    <w:p w14:paraId="6AAA92C2" w14:textId="7B399BC4" w:rsidR="006D1400" w:rsidRDefault="006D1400" w:rsidP="006D1400">
      <w:pPr>
        <w:wordWrap w:val="0"/>
        <w:jc w:val="right"/>
        <w:rPr>
          <w:rFonts w:hint="eastAsia"/>
          <w:iCs/>
        </w:rPr>
      </w:pPr>
      <m:oMath>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-y(k)</m:t>
        </m:r>
      </m:oMath>
      <w:r>
        <w:rPr>
          <w:rFonts w:hint="eastAsia"/>
          <w:i/>
        </w:rPr>
        <w:t xml:space="preserve"> </w:t>
      </w:r>
      <w:r>
        <w:rPr>
          <w:rFonts w:hint="eastAsia"/>
          <w:iCs/>
        </w:rPr>
        <w:t xml:space="preserve">                             (7)</w:t>
      </w:r>
    </w:p>
    <w:p w14:paraId="7588A4CA" w14:textId="6C199873" w:rsidR="006D1400" w:rsidRDefault="0068192D" w:rsidP="006D1400">
      <w:pPr>
        <w:wordWrap w:val="0"/>
        <w:jc w:val="right"/>
        <w:rPr>
          <w:rFonts w:hint="eastAsia"/>
          <w:iCs/>
        </w:rPr>
      </w:pP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d>
          <m:dPr>
            <m:ctrlPr>
              <w:rPr>
                <w:rFonts w:ascii="Cambria Math" w:hAnsi="Cambria Math"/>
                <w:i/>
              </w:rPr>
            </m:ctrlPr>
          </m:dPr>
          <m:e>
            <m:r>
              <w:rPr>
                <w:rFonts w:ascii="Cambria Math" w:hAnsi="Cambria Math"/>
              </w:rPr>
              <m:t>k</m:t>
            </m:r>
          </m:e>
        </m:d>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c</m:t>
            </m:r>
          </m:sub>
        </m:sSub>
        <m:d>
          <m:dPr>
            <m:ctrlPr>
              <w:rPr>
                <w:rFonts w:ascii="Cambria Math" w:hAnsi="Cambria Math"/>
                <w:i/>
              </w:rPr>
            </m:ctrlPr>
          </m:dPr>
          <m:e>
            <m:r>
              <w:rPr>
                <w:rFonts w:ascii="Cambria Math" w:hAnsi="Cambria Math"/>
              </w:rPr>
              <m:t>k</m:t>
            </m:r>
          </m:e>
        </m:d>
        <m:r>
          <w:rPr>
            <w:rFonts w:ascii="Cambria Math" w:hAnsi="Cambria Math"/>
          </w:rPr>
          <m:t>*cos</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k</m:t>
        </m:r>
      </m:oMath>
      <w:r w:rsidR="006D1400">
        <w:rPr>
          <w:rFonts w:hint="eastAsia"/>
          <w:i/>
        </w:rPr>
        <w:t xml:space="preserve"> </w:t>
      </w:r>
      <w:r w:rsidR="006D1400">
        <w:rPr>
          <w:rFonts w:hint="eastAsia"/>
          <w:iCs/>
        </w:rPr>
        <w:t xml:space="preserve">                   (8)</w:t>
      </w:r>
    </w:p>
    <w:p w14:paraId="1B6E1F11" w14:textId="5F76F189" w:rsidR="006D1400" w:rsidRDefault="0068192D" w:rsidP="0068192D">
      <w:pPr>
        <w:ind w:right="420"/>
        <w:rPr>
          <w:rFonts w:hint="eastAsia"/>
        </w:rPr>
      </w:pPr>
      <w:r>
        <w:rPr>
          <w:iCs/>
        </w:rPr>
        <w:tab/>
      </w:r>
      <w:r>
        <w:rPr>
          <w:rFonts w:hint="eastAsia"/>
          <w:iCs/>
        </w:rPr>
        <w:t>当自适应达到平衡时，正如1.1中所讲的，</w:t>
      </w:r>
      <m:oMath>
        <m:r>
          <w:rPr>
            <w:rFonts w:ascii="Cambria Math" w:hAnsi="Cambria Math"/>
          </w:rPr>
          <m:t>y(k)</m:t>
        </m:r>
      </m:oMath>
      <w:r>
        <w:rPr>
          <w:rFonts w:hint="eastAsia"/>
        </w:rPr>
        <w:t>是</w:t>
      </w:r>
      <m:oMath>
        <m:r>
          <w:rPr>
            <w:rFonts w:ascii="Cambria Math" w:hAnsi="Cambria Math"/>
          </w:rPr>
          <m:t>x</m:t>
        </m:r>
        <m:d>
          <m:dPr>
            <m:ctrlPr>
              <w:rPr>
                <w:rFonts w:ascii="Cambria Math" w:hAnsi="Cambria Math"/>
                <w:i/>
              </w:rPr>
            </m:ctrlPr>
          </m:dPr>
          <m:e>
            <m:r>
              <w:rPr>
                <w:rFonts w:ascii="Cambria Math" w:hAnsi="Cambria Math"/>
              </w:rPr>
              <m:t>k</m:t>
            </m:r>
          </m:e>
        </m:d>
      </m:oMath>
      <w:r>
        <w:rPr>
          <w:rFonts w:hint="eastAsia"/>
        </w:rPr>
        <w:t>中</w:t>
      </w:r>
      <m:oMath>
        <m:r>
          <w:rPr>
            <w:rFonts w:ascii="Cambria Math" w:hAnsi="Cambria Math"/>
          </w:rPr>
          <m:t>s</m:t>
        </m:r>
        <m:d>
          <m:dPr>
            <m:ctrlPr>
              <w:rPr>
                <w:rFonts w:ascii="Cambria Math" w:hAnsi="Cambria Math"/>
                <w:i/>
              </w:rPr>
            </m:ctrlPr>
          </m:dPr>
          <m:e>
            <m:r>
              <w:rPr>
                <w:rFonts w:ascii="Cambria Math" w:hAnsi="Cambria Math"/>
              </w:rPr>
              <m:t>k</m:t>
            </m:r>
          </m:e>
        </m:d>
      </m:oMath>
      <w:r>
        <w:rPr>
          <w:rFonts w:hint="eastAsia"/>
        </w:rPr>
        <w:t>的最小均方估计。</w:t>
      </w:r>
    </w:p>
    <w:p w14:paraId="02DD1017" w14:textId="22951B03" w:rsidR="0068192D" w:rsidRDefault="0068192D" w:rsidP="0068192D">
      <w:pPr>
        <w:ind w:right="420"/>
        <w:rPr>
          <w:rFonts w:hint="eastAsia"/>
        </w:rPr>
      </w:pPr>
      <w:r>
        <w:tab/>
      </w:r>
      <w:r>
        <w:rPr>
          <w:rFonts w:hint="eastAsia"/>
        </w:rPr>
        <w:t>即当</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d>
              <m:dPr>
                <m:ctrlPr>
                  <w:rPr>
                    <w:rFonts w:ascii="Cambria Math" w:hAnsi="Cambria Math"/>
                    <w:i/>
                  </w:rPr>
                </m:ctrlPr>
              </m:dPr>
              <m:e>
                <m:r>
                  <w:rPr>
                    <w:rFonts w:ascii="Cambria Math" w:hAnsi="Cambria Math"/>
                  </w:rPr>
                  <m:t>k</m:t>
                </m:r>
              </m:e>
            </m:d>
          </m:e>
        </m:d>
        <m:r>
          <w:rPr>
            <w:rFonts w:ascii="Cambria Math" w:hAnsi="Cambria Math" w:hint="eastAsia"/>
          </w:rPr>
          <m:t>→</m:t>
        </m:r>
        <m:r>
          <w:rPr>
            <w:rFonts w:ascii="Cambria Math" w:hAnsi="Cambria Math"/>
          </w:rPr>
          <m:t>min</m:t>
        </m:r>
      </m:oMath>
      <w:r>
        <w:rPr>
          <w:rFonts w:hint="eastAsia"/>
        </w:rPr>
        <w:t>时，可认为</w:t>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=s</m:t>
        </m:r>
        <m:d>
          <m:dPr>
            <m:ctrlPr>
              <w:rPr>
                <w:rFonts w:ascii="Cambria Math" w:hAnsi="Cambria Math"/>
                <w:i/>
              </w:rPr>
            </m:ctrlPr>
          </m:dPr>
          <m:e>
            <m:r>
              <w:rPr>
                <w:rFonts w:ascii="Cambria Math" w:hAnsi="Cambria Math"/>
              </w:rPr>
              <m:t>k</m:t>
            </m:r>
          </m:e>
        </m:d>
      </m:oMath>
      <w:r>
        <w:rPr>
          <w:rFonts w:hint="eastAsia"/>
        </w:rPr>
        <w:t>，比较（4）和（8）式可知：</w:t>
      </w:r>
    </w:p>
    <w:p w14:paraId="35112AF2" w14:textId="5B615578" w:rsidR="0068192D" w:rsidRDefault="00000000" w:rsidP="0068192D">
      <w:pPr>
        <w:wordWrap w:val="0"/>
        <w:jc w:val="right"/>
        <w:rPr>
          <w:rFonts w:hint="eastAsia"/>
          <w:iCs/>
        </w:rPr>
      </w:pPr>
      <m:oMath>
        <m:sSub>
          <m:sSubPr>
            <m:ctrlPr>
              <w:rPr>
                <w:rFonts w:ascii="Cambria Math" w:hAnsi="Cambria Math"/>
                <w:i/>
              </w:rPr>
            </m:ctrlPr>
          </m:sSubPr>
          <m:e>
            <m:r>
              <w:rPr>
                <w:rFonts w:ascii="Cambria Math" w:hAnsi="Cambria Math"/>
              </w:rPr>
              <m:t>w</m:t>
            </m:r>
          </m:e>
          <m:sub>
            <m:r>
              <w:rPr>
                <w:rFonts w:ascii="Cambria Math" w:hAnsi="Cambria Math"/>
              </w:rPr>
              <m:t>s</m:t>
            </m:r>
          </m:sub>
        </m:sSub>
        <m:d>
          <m:dPr>
            <m:ctrlPr>
              <w:rPr>
                <w:rFonts w:ascii="Cambria Math" w:hAnsi="Cambria Math"/>
                <w:i/>
              </w:rPr>
            </m:ctrlPr>
          </m:dPr>
          <m:e>
            <m:r>
              <w:rPr>
                <w:rFonts w:ascii="Cambria Math" w:hAnsi="Cambria Math"/>
              </w:rPr>
              <m:t>k</m:t>
            </m:r>
          </m:e>
        </m:d>
        <m:r>
          <w:rPr>
            <w:rFonts w:ascii="Cambria Math" w:hAnsi="Cambria Math"/>
          </w:rPr>
          <m:t>=-</m:t>
        </m:r>
        <m:r>
          <w:rPr>
            <w:rFonts w:ascii="Cambria Math" w:hAnsi="Cambria Math" w:hint="eastAsia"/>
          </w:rPr>
          <m:t>A</m:t>
        </m:r>
        <m:r>
          <w:rPr>
            <w:rFonts w:ascii="Cambria Math" w:hAnsi="Cambria Math"/>
          </w:rPr>
          <m:t>sin∅</m:t>
        </m:r>
        <m:d>
          <m:dPr>
            <m:ctrlPr>
              <w:rPr>
                <w:rFonts w:ascii="Cambria Math" w:hAnsi="Cambria Math"/>
                <w:i/>
              </w:rPr>
            </m:ctrlPr>
          </m:dPr>
          <m:e>
            <m:r>
              <w:rPr>
                <w:rFonts w:ascii="Cambria Math" w:hAnsi="Cambria Math"/>
              </w:rPr>
              <m:t>k</m:t>
            </m:r>
          </m:e>
        </m:d>
      </m:oMath>
      <w:r w:rsidR="0068192D">
        <w:rPr>
          <w:rFonts w:hint="eastAsia"/>
          <w:i/>
        </w:rPr>
        <w:t xml:space="preserve"> </w:t>
      </w:r>
      <w:r w:rsidR="0068192D">
        <w:rPr>
          <w:rFonts w:hint="eastAsia"/>
          <w:iCs/>
        </w:rPr>
        <w:t xml:space="preserve">                            (9)</w:t>
      </w:r>
    </w:p>
    <w:p w14:paraId="6EA95F73" w14:textId="2B2F6A80" w:rsidR="0068192D" w:rsidRDefault="00000000" w:rsidP="0068192D">
      <w:pPr>
        <w:wordWrap w:val="0"/>
        <w:jc w:val="right"/>
        <w:rPr>
          <w:rFonts w:hint="eastAsia"/>
          <w:iCs/>
        </w:rPr>
      </w:pPr>
      <m:oMath>
        <m:sSub>
          <m:sSubPr>
            <m:ctrlPr>
              <w:rPr>
                <w:rFonts w:ascii="Cambria Math" w:hAnsi="Cambria Math"/>
                <w:i/>
              </w:rPr>
            </m:ctrlPr>
          </m:sSubPr>
          <m:e>
            <m:r>
              <w:rPr>
                <w:rFonts w:ascii="Cambria Math" w:hAnsi="Cambria Math"/>
              </w:rPr>
              <m:t>w</m:t>
            </m:r>
          </m:e>
          <m:sub>
            <m:r>
              <w:rPr>
                <w:rFonts w:ascii="Cambria Math" w:hAnsi="Cambria Math"/>
              </w:rPr>
              <m:t>c</m:t>
            </m:r>
          </m:sub>
        </m:sSub>
        <m:d>
          <m:dPr>
            <m:ctrlPr>
              <w:rPr>
                <w:rFonts w:ascii="Cambria Math" w:hAnsi="Cambria Math"/>
                <w:i/>
              </w:rPr>
            </m:ctrlPr>
          </m:dPr>
          <m:e>
            <m:r>
              <w:rPr>
                <w:rFonts w:ascii="Cambria Math" w:hAnsi="Cambria Math"/>
              </w:rPr>
              <m:t>k</m:t>
            </m:r>
          </m:e>
        </m:d>
        <m:r>
          <w:rPr>
            <w:rFonts w:ascii="Cambria Math" w:hAnsi="Cambria Math"/>
          </w:rPr>
          <m:t>=</m:t>
        </m:r>
        <m:r>
          <w:rPr>
            <w:rFonts w:ascii="Cambria Math" w:hAnsi="Cambria Math" w:hint="eastAsia"/>
          </w:rPr>
          <m:t>A</m:t>
        </m:r>
        <m:r>
          <w:rPr>
            <w:rFonts w:ascii="Cambria Math" w:hAnsi="Cambria Math"/>
          </w:rPr>
          <m:t>cos∅</m:t>
        </m:r>
        <m:d>
          <m:dPr>
            <m:ctrlPr>
              <w:rPr>
                <w:rFonts w:ascii="Cambria Math" w:hAnsi="Cambria Math"/>
                <w:i/>
              </w:rPr>
            </m:ctrlPr>
          </m:dPr>
          <m:e>
            <m:r>
              <w:rPr>
                <w:rFonts w:ascii="Cambria Math" w:hAnsi="Cambria Math"/>
              </w:rPr>
              <m:t>k</m:t>
            </m:r>
          </m:e>
        </m:d>
      </m:oMath>
      <w:r w:rsidR="0068192D">
        <w:rPr>
          <w:rFonts w:hint="eastAsia"/>
          <w:i/>
        </w:rPr>
        <w:t xml:space="preserve"> </w:t>
      </w:r>
      <w:r w:rsidR="0068192D">
        <w:rPr>
          <w:rFonts w:hint="eastAsia"/>
          <w:iCs/>
        </w:rPr>
        <w:t xml:space="preserve">                            (10)</w:t>
      </w:r>
    </w:p>
    <w:p w14:paraId="446EC343" w14:textId="185BCA8E" w:rsidR="0068192D" w:rsidRDefault="0068192D" w:rsidP="0068192D">
      <w:pPr>
        <w:ind w:right="420"/>
        <w:rPr>
          <w:rFonts w:hint="eastAsia"/>
          <w:iCs/>
        </w:rPr>
      </w:pPr>
      <w:r>
        <w:rPr>
          <w:rFonts w:hint="eastAsia"/>
          <w:iCs/>
        </w:rPr>
        <w:t>故有：</w:t>
      </w:r>
    </w:p>
    <w:p w14:paraId="1BFF7EEF" w14:textId="3C100AC3" w:rsidR="0068192D" w:rsidRPr="00D42672" w:rsidRDefault="00D42672" w:rsidP="00D42672">
      <w:pPr>
        <w:wordWrap w:val="0"/>
        <w:jc w:val="right"/>
        <w:rPr>
          <w:rFonts w:hint="eastAsia"/>
          <w:iCs/>
        </w:rPr>
      </w:pPr>
      <m:oMath>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tg</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(k)]</m:t>
        </m:r>
      </m:oMath>
      <w:r>
        <w:rPr>
          <w:rFonts w:hint="eastAsia"/>
          <w:iCs/>
        </w:rPr>
        <w:t xml:space="preserve">                       (11)</w:t>
      </w:r>
    </w:p>
    <w:p w14:paraId="737BF756" w14:textId="28F83A3C" w:rsidR="00CE0854" w:rsidRDefault="00D42672">
      <w:pPr>
        <w:rPr>
          <w:rFonts w:hint="eastAsia"/>
        </w:rPr>
      </w:pPr>
      <w:r>
        <w:rPr>
          <w:rFonts w:hint="eastAsia"/>
        </w:rPr>
        <w:t>根据</w:t>
      </w:r>
      <m:oMath>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r>
              <w:rPr>
                <w:rFonts w:ascii="Cambria Math" w:hAnsi="Cambria Math"/>
              </w:rPr>
              <m:t>ω</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e>
        </m:d>
        <m:r>
          <w:rPr>
            <w:rFonts w:ascii="Cambria Math" w:hAnsi="Cambria Math"/>
          </w:rPr>
          <m:t>kτ+</m:t>
        </m:r>
        <m:sSub>
          <m:sSubPr>
            <m:ctrlPr>
              <w:rPr>
                <w:rFonts w:ascii="Cambria Math" w:hAnsi="Cambria Math"/>
                <w:i/>
              </w:rPr>
            </m:ctrlPr>
          </m:sSubPr>
          <m:e>
            <m:r>
              <w:rPr>
                <w:rFonts w:ascii="Cambria Math" w:hAnsi="Cambria Math"/>
              </w:rPr>
              <m:t>∅</m:t>
            </m:r>
          </m:e>
          <m:sub>
            <m:r>
              <w:rPr>
                <w:rFonts w:ascii="Cambria Math" w:hAnsi="Cambria Math"/>
              </w:rPr>
              <m:t>0</m:t>
            </m:r>
          </m:sub>
        </m:sSub>
      </m:oMath>
      <w:r w:rsidR="00CA3CB3">
        <w:rPr>
          <w:rFonts w:hint="eastAsia"/>
        </w:rPr>
        <w:t>可知：</w:t>
      </w:r>
    </w:p>
    <w:p w14:paraId="5FBC51AB" w14:textId="4C7920A9" w:rsidR="00CA3CB3" w:rsidRPr="00CA3CB3" w:rsidRDefault="00CA3CB3" w:rsidP="00CA3CB3">
      <w:pPr>
        <w:wordWrap w:val="0"/>
        <w:jc w:val="right"/>
        <w:rPr>
          <w:rFonts w:hint="eastAsia"/>
          <w:iCs/>
        </w:rPr>
      </w:pPr>
      <m:oMath>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d>
          <m:dPr>
            <m:begChr m:val="["/>
            <m:endChr m:val="]"/>
            <m:ctrlPr>
              <w:rPr>
                <w:rFonts w:ascii="Cambria Math" w:hAnsi="Cambria Math"/>
                <w:i/>
              </w:rPr>
            </m:ctrlPr>
          </m:dPr>
          <m:e>
            <m:r>
              <w:rPr>
                <w:rFonts w:ascii="Cambria Math" w:hAnsi="Cambria Math"/>
              </w:rPr>
              <m:t>ω</m:t>
            </m:r>
            <m:d>
              <m:dPr>
                <m:ctrlPr>
                  <w:rPr>
                    <w:rFonts w:ascii="Cambria Math" w:hAnsi="Cambria Math"/>
                    <w:i/>
                  </w:rPr>
                </m:ctrlPr>
              </m:dPr>
              <m:e>
                <m:r>
                  <w:rPr>
                    <w:rFonts w:ascii="Cambria Math" w:hAnsi="Cambria Math"/>
                  </w:rPr>
                  <m:t>k</m:t>
                </m:r>
              </m:e>
            </m:d>
            <m:r>
              <w:rPr>
                <w:rFonts w:ascii="Cambria Math" w:hAnsi="Cambria Math"/>
              </w:rPr>
              <m:t>-ω</m:t>
            </m:r>
            <m:d>
              <m:dPr>
                <m:ctrlPr>
                  <w:rPr>
                    <w:rFonts w:ascii="Cambria Math" w:hAnsi="Cambria Math"/>
                    <w:i/>
                  </w:rPr>
                </m:ctrlPr>
              </m:dPr>
              <m:e>
                <m:r>
                  <w:rPr>
                    <w:rFonts w:ascii="Cambria Math" w:hAnsi="Cambria Math"/>
                  </w:rPr>
                  <m:t>k-1</m:t>
                </m:r>
              </m:e>
            </m:d>
          </m:e>
        </m:d>
        <m:r>
          <w:rPr>
            <w:rFonts w:ascii="Cambria Math" w:hAnsi="Cambria Math"/>
          </w:rPr>
          <m:t>kτ+[ω</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]τ</m:t>
        </m:r>
      </m:oMath>
      <w:r>
        <w:rPr>
          <w:rFonts w:hint="eastAsia"/>
          <w:i/>
        </w:rPr>
        <w:t xml:space="preserve">        </w:t>
      </w:r>
      <w:r>
        <w:rPr>
          <w:rFonts w:hint="eastAsia"/>
          <w:iCs/>
        </w:rPr>
        <w:t>(12)</w:t>
      </w:r>
    </w:p>
    <w:p w14:paraId="2FE9D3CE" w14:textId="740E38C1" w:rsidR="00D42672" w:rsidRDefault="00CA3CB3">
      <w:pPr>
        <w:rPr>
          <w:rFonts w:hint="eastAsia"/>
        </w:rPr>
      </w:pPr>
      <w:r>
        <w:rPr>
          <w:rFonts w:hint="eastAsia"/>
        </w:rPr>
        <w:t>若输入过程的载频是慢变化的，则</w:t>
      </w:r>
      <m:oMath>
        <m:r>
          <w:rPr>
            <w:rFonts w:ascii="Cambria Math" w:hAnsi="Cambria Math"/>
          </w:rPr>
          <m:t>ω</m:t>
        </m:r>
        <m:d>
          <m:dPr>
            <m:ctrlPr>
              <w:rPr>
                <w:rFonts w:ascii="Cambria Math" w:hAnsi="Cambria Math"/>
                <w:i/>
              </w:rPr>
            </m:ctrlPr>
          </m:dPr>
          <m:e>
            <m:r>
              <w:rPr>
                <w:rFonts w:ascii="Cambria Math" w:hAnsi="Cambria Math"/>
              </w:rPr>
              <m:t>k-1</m:t>
            </m:r>
          </m:e>
        </m:d>
        <m:r>
          <w:rPr>
            <w:rFonts w:ascii="Cambria Math" w:hAnsi="Cambria Math" w:hint="eastAsia"/>
          </w:rPr>
          <m:t>≈</m:t>
        </m:r>
        <m:r>
          <w:rPr>
            <w:rFonts w:ascii="Cambria Math" w:hAnsi="Cambria Math"/>
          </w:rPr>
          <m:t>ω</m:t>
        </m:r>
        <m:d>
          <m:dPr>
            <m:ctrlPr>
              <w:rPr>
                <w:rFonts w:ascii="Cambria Math" w:hAnsi="Cambria Math"/>
                <w:i/>
              </w:rPr>
            </m:ctrlPr>
          </m:dPr>
          <m:e>
            <m:r>
              <w:rPr>
                <w:rFonts w:ascii="Cambria Math" w:hAnsi="Cambria Math"/>
              </w:rPr>
              <m:t>k</m:t>
            </m:r>
          </m:e>
        </m:d>
      </m:oMath>
      <w:r>
        <w:rPr>
          <w:rFonts w:hint="eastAsia"/>
        </w:rPr>
        <w:t>，上式右边第一项可以忽略，则式（12）可以简化为：</w:t>
      </w:r>
    </w:p>
    <w:p w14:paraId="15BE45A6" w14:textId="70B08247" w:rsidR="00CA3CB3" w:rsidRPr="00CA3CB3" w:rsidRDefault="00CA3CB3" w:rsidP="00CA3CB3">
      <w:pPr>
        <w:wordWrap w:val="0"/>
        <w:jc w:val="right"/>
        <w:rPr>
          <w:rFonts w:hint="eastAsia"/>
          <w:iCs/>
        </w:rPr>
      </w:pPr>
      <m:oMath>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hint="eastAsia"/>
          </w:rPr>
          <m:t>≈</m:t>
        </m:r>
        <m:r>
          <w:rPr>
            <w:rFonts w:ascii="Cambria Math" w:hAnsi="Cambria Math"/>
          </w:rPr>
          <m:t>[ω</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]τ</m:t>
        </m:r>
      </m:oMath>
      <w:r>
        <w:rPr>
          <w:rFonts w:hint="eastAsia"/>
          <w:i/>
        </w:rPr>
        <w:t xml:space="preserve">                    </w:t>
      </w:r>
      <w:r>
        <w:rPr>
          <w:rFonts w:hint="eastAsia"/>
          <w:iCs/>
        </w:rPr>
        <w:t>(13)</w:t>
      </w:r>
    </w:p>
    <w:p w14:paraId="3A601DB5" w14:textId="4A28A5B6" w:rsidR="00CA3CB3" w:rsidRPr="00CA3CB3" w:rsidRDefault="00CA3CB3">
      <w:pPr>
        <w:rPr>
          <w:rFonts w:hint="eastAsia"/>
        </w:rPr>
      </w:pPr>
      <w:r>
        <w:rPr>
          <w:rFonts w:hint="eastAsia"/>
        </w:rPr>
        <w:t>则有</w:t>
      </w:r>
    </w:p>
    <w:p w14:paraId="423C2E25" w14:textId="3CF5D81C" w:rsidR="00CA3CB3" w:rsidRPr="00CA3CB3" w:rsidRDefault="00CA3CB3" w:rsidP="00CA3CB3">
      <w:pPr>
        <w:wordWrap w:val="0"/>
        <w:jc w:val="right"/>
        <w:rPr>
          <w:rFonts w:hint="eastAsia"/>
          <w:iCs/>
        </w:rPr>
      </w:pPr>
      <m:oMath>
        <m:r>
          <w:rPr>
            <w:rFonts w:ascii="Cambria Math" w:hAnsi="Cambria Math"/>
          </w:rPr>
          <m:t>ω</m:t>
        </m:r>
        <m:d>
          <m:dPr>
            <m:ctrlPr>
              <w:rPr>
                <w:rFonts w:ascii="Cambria Math" w:hAnsi="Cambria Math"/>
                <w:i/>
              </w:rPr>
            </m:ctrlPr>
          </m:dPr>
          <m:e>
            <m:r>
              <w:rPr>
                <w:rFonts w:ascii="Cambria Math" w:hAnsi="Cambria Math"/>
              </w:rPr>
              <m:t>k</m:t>
            </m:r>
          </m:e>
        </m:d>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]/τ</m:t>
        </m:r>
      </m:oMath>
      <w:r>
        <w:rPr>
          <w:rFonts w:hint="eastAsia"/>
          <w:i/>
        </w:rPr>
        <w:t xml:space="preserve">                    </w:t>
      </w:r>
      <w:r>
        <w:rPr>
          <w:rFonts w:hint="eastAsia"/>
          <w:iCs/>
        </w:rPr>
        <w:t>(1</w:t>
      </w:r>
      <w:r w:rsidR="00F163C5">
        <w:rPr>
          <w:rFonts w:hint="eastAsia"/>
          <w:iCs/>
        </w:rPr>
        <w:t>4</w:t>
      </w:r>
      <w:r>
        <w:rPr>
          <w:rFonts w:hint="eastAsia"/>
          <w:iCs/>
        </w:rPr>
        <w:t>)</w:t>
      </w:r>
    </w:p>
    <w:p w14:paraId="20B6C40D" w14:textId="25B2A5E3" w:rsidR="00D42672" w:rsidRDefault="00F163C5">
      <w:pPr>
        <w:rPr>
          <w:rFonts w:hint="eastAsia"/>
        </w:rPr>
      </w:pPr>
      <w:r>
        <w:rPr>
          <w:rFonts w:hint="eastAsia"/>
        </w:rPr>
        <w:t>即：</w:t>
      </w:r>
    </w:p>
    <w:p w14:paraId="2D67F35E" w14:textId="5D9C70E5" w:rsidR="00F163C5" w:rsidRPr="00CA3CB3" w:rsidRDefault="00F163C5" w:rsidP="00F163C5">
      <w:pPr>
        <w:jc w:val="right"/>
        <w:rPr>
          <w:rFonts w:hint="eastAsia"/>
          <w:iCs/>
        </w:rPr>
      </w:pPr>
      <m:oMath>
        <m:r>
          <w:rPr>
            <w:rFonts w:ascii="Cambria Math" w:hAnsi="Cambria Math"/>
          </w:rPr>
          <w:lastRenderedPageBreak/>
          <m:t>f</m:t>
        </m:r>
        <m:d>
          <m:dPr>
            <m:ctrlPr>
              <w:rPr>
                <w:rFonts w:ascii="Cambria Math" w:hAnsi="Cambria Math"/>
                <w:i/>
              </w:rPr>
            </m:ctrlPr>
          </m:dPr>
          <m:e>
            <m:r>
              <w:rPr>
                <w:rFonts w:ascii="Cambria Math" w:hAnsi="Cambria Math"/>
              </w:rPr>
              <m:t>k</m:t>
            </m:r>
          </m:e>
        </m:d>
        <m:r>
          <w:rPr>
            <w:rFonts w:ascii="Cambria Math" w:hAnsi="Cambria Math" w:hint="eastAsia"/>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2πτ</m:t>
            </m:r>
          </m:den>
        </m:f>
        <m:r>
          <w:rPr>
            <w:rFonts w:ascii="Cambria Math" w:hAnsi="Cambria Math"/>
          </w:rPr>
          <m:t>[∅</m:t>
        </m:r>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2πτ</m:t>
            </m:r>
          </m:den>
        </m:f>
        <m:r>
          <w:rPr>
            <w:rFonts w:ascii="Cambria Math" w:hAnsi="Cambria Math"/>
          </w:rPr>
          <m:t>[</m:t>
        </m:r>
        <m:sSup>
          <m:sSupPr>
            <m:ctrlPr>
              <w:rPr>
                <w:rFonts w:ascii="Cambria Math" w:hAnsi="Cambria Math"/>
                <w:i/>
              </w:rPr>
            </m:ctrlPr>
          </m:sSupPr>
          <m:e>
            <m:r>
              <w:rPr>
                <w:rFonts w:ascii="Cambria Math" w:hAnsi="Cambria Math"/>
              </w:rPr>
              <m:t>tg</m:t>
            </m:r>
          </m:e>
          <m:sup>
            <m:r>
              <w:rPr>
                <w:rFonts w:ascii="Cambria Math" w:hAnsi="Cambria Math"/>
              </w:rPr>
              <m:t>-1</m:t>
            </m:r>
          </m:sup>
        </m:sSup>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(k)</m:t>
            </m:r>
          </m:num>
          <m:den>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tg</m:t>
            </m:r>
          </m:e>
          <m:sup>
            <m:r>
              <w:rPr>
                <w:rFonts w:ascii="Cambria Math" w:hAnsi="Cambria Math"/>
              </w:rPr>
              <m:t>-1</m:t>
            </m:r>
          </m:sup>
        </m:sSup>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(k-1)</m:t>
            </m:r>
          </m:num>
          <m:den>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(k-1)</m:t>
            </m:r>
          </m:den>
        </m:f>
        <m:r>
          <w:rPr>
            <w:rFonts w:ascii="Cambria Math" w:hAnsi="Cambria Math"/>
          </w:rPr>
          <m:t>]</m:t>
        </m:r>
      </m:oMath>
      <w:r w:rsidR="00BB7733">
        <w:rPr>
          <w:rFonts w:hint="eastAsia"/>
          <w:i/>
        </w:rPr>
        <w:t xml:space="preserve">     </w:t>
      </w:r>
      <w:r>
        <w:rPr>
          <w:rFonts w:hint="eastAsia"/>
          <w:i/>
        </w:rPr>
        <w:t xml:space="preserve"> </w:t>
      </w:r>
      <w:r>
        <w:rPr>
          <w:rFonts w:hint="eastAsia"/>
          <w:iCs/>
        </w:rPr>
        <w:t>(15)</w:t>
      </w:r>
    </w:p>
    <w:p w14:paraId="6033763E" w14:textId="39CECDD5" w:rsidR="00DF02C8" w:rsidRPr="00F163C5" w:rsidRDefault="00F163C5">
      <w:pPr>
        <w:rPr>
          <w:rFonts w:hint="eastAsia"/>
        </w:rPr>
      </w:pPr>
      <w:r>
        <w:rPr>
          <w:rFonts w:hint="eastAsia"/>
        </w:rPr>
        <w:t>当信号</w:t>
      </w:r>
      <m:oMath>
        <m:r>
          <w:rPr>
            <w:rFonts w:ascii="Cambria Math" w:hAnsi="Cambria Math"/>
          </w:rPr>
          <m:t>s</m:t>
        </m:r>
        <m:d>
          <m:dPr>
            <m:ctrlPr>
              <w:rPr>
                <w:rFonts w:ascii="Cambria Math" w:hAnsi="Cambria Math"/>
                <w:i/>
              </w:rPr>
            </m:ctrlPr>
          </m:dPr>
          <m:e>
            <m:r>
              <w:rPr>
                <w:rFonts w:ascii="Cambria Math" w:hAnsi="Cambria Math"/>
              </w:rPr>
              <m:t>k</m:t>
            </m:r>
          </m:e>
        </m:d>
      </m:oMath>
      <w:r w:rsidR="00DF02C8">
        <w:rPr>
          <w:rFonts w:hint="eastAsia"/>
        </w:rPr>
        <w:t>的载频为常数时，式（15）左右两端相等（近似号应取等号）。</w:t>
      </w:r>
    </w:p>
    <w:p w14:paraId="44FB97C4" w14:textId="5C039C1E" w:rsidR="00CE0854" w:rsidRDefault="00CE0854" w:rsidP="00CE0854">
      <w:pPr>
        <w:pStyle w:val="2"/>
        <w:rPr>
          <w:rFonts w:hint="eastAsia"/>
        </w:rPr>
      </w:pPr>
      <w:r>
        <w:rPr>
          <w:rFonts w:hint="eastAsia"/>
        </w:rPr>
        <w:t>1.3 仿真结果分析</w:t>
      </w:r>
    </w:p>
    <w:p w14:paraId="51B84A9F" w14:textId="4A0EEEF7" w:rsidR="00CE0854" w:rsidRDefault="00DF02C8" w:rsidP="00DF02C8">
      <w:pPr>
        <w:ind w:firstLine="420"/>
        <w:rPr>
          <w:rFonts w:hint="eastAsia"/>
        </w:rPr>
      </w:pPr>
      <w:r>
        <w:rPr>
          <w:rFonts w:hint="eastAsia"/>
        </w:rPr>
        <w:t>通常，我们所指的窄带信号式有效带宽与中心频率之比小于10％，即</w:t>
      </w:r>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≤10%</m:t>
        </m:r>
      </m:oMath>
      <w:r>
        <w:rPr>
          <w:rFonts w:hint="eastAsia"/>
        </w:rPr>
        <w:t>，其中</w:t>
      </w:r>
      <m:oMath>
        <m:r>
          <w:rPr>
            <w:rFonts w:ascii="Cambria Math" w:hAnsi="Cambria Math"/>
          </w:rPr>
          <m:t>∆f</m:t>
        </m:r>
      </m:oMath>
      <w:r>
        <w:rPr>
          <w:rFonts w:hint="eastAsia"/>
        </w:rPr>
        <w:t>为信号频谱的有效带宽，</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hint="eastAsia"/>
        </w:rPr>
        <w:t>为信号的中心频率。</w:t>
      </w:r>
    </w:p>
    <w:p w14:paraId="455F680A" w14:textId="77777777" w:rsidR="0092308E" w:rsidRDefault="00DF02C8" w:rsidP="00CE0854">
      <w:pPr>
        <w:rPr>
          <w:rFonts w:hint="eastAsia"/>
        </w:rPr>
      </w:pPr>
      <w:r>
        <w:tab/>
      </w:r>
      <w:r>
        <w:rPr>
          <w:rFonts w:hint="eastAsia"/>
        </w:rPr>
        <w:t>CW信号的脉宽</w:t>
      </w:r>
      <m:oMath>
        <m:sSub>
          <m:sSubPr>
            <m:ctrlPr>
              <w:rPr>
                <w:rFonts w:ascii="Cambria Math" w:hAnsi="Cambria Math"/>
                <w:i/>
              </w:rPr>
            </m:ctrlPr>
          </m:sSubPr>
          <m:e>
            <m:r>
              <w:rPr>
                <w:rFonts w:ascii="Cambria Math" w:hAnsi="Cambria Math" w:hint="eastAsia"/>
              </w:rPr>
              <m:t>T</m:t>
            </m:r>
          </m:e>
          <m:sub>
            <m:r>
              <w:rPr>
                <w:rFonts w:ascii="Cambria Math" w:hAnsi="Cambria Math"/>
              </w:rPr>
              <m:t>0</m:t>
            </m:r>
          </m:sub>
        </m:sSub>
      </m:oMath>
      <w:r w:rsidR="0092308E">
        <w:rPr>
          <w:rFonts w:hint="eastAsia"/>
        </w:rPr>
        <w:t>与有效带宽</w:t>
      </w:r>
      <m:oMath>
        <m:r>
          <w:rPr>
            <w:rFonts w:ascii="Cambria Math" w:hAnsi="Cambria Math"/>
          </w:rPr>
          <m:t>∆f</m:t>
        </m:r>
      </m:oMath>
      <w:r w:rsidR="0092308E">
        <w:rPr>
          <w:rFonts w:hint="eastAsia"/>
        </w:rPr>
        <w:t>成反比例变化，适当的选取</w:t>
      </w:r>
      <m:oMath>
        <m:sSub>
          <m:sSubPr>
            <m:ctrlPr>
              <w:rPr>
                <w:rFonts w:ascii="Cambria Math" w:hAnsi="Cambria Math"/>
                <w:i/>
              </w:rPr>
            </m:ctrlPr>
          </m:sSubPr>
          <m:e>
            <m:r>
              <w:rPr>
                <w:rFonts w:ascii="Cambria Math" w:hAnsi="Cambria Math" w:hint="eastAsia"/>
              </w:rPr>
              <m:t>T</m:t>
            </m:r>
          </m:e>
          <m:sub>
            <m:r>
              <w:rPr>
                <w:rFonts w:ascii="Cambria Math" w:hAnsi="Cambria Math"/>
              </w:rPr>
              <m:t>0</m:t>
            </m:r>
          </m:sub>
        </m:sSub>
      </m:oMath>
      <w:r w:rsidR="0092308E">
        <w:rPr>
          <w:rFonts w:hint="eastAsia"/>
        </w:rPr>
        <w:t>即可得到所需的窄带信号。在下面的模型仿真中，将对CW信号进行瞬时频率估计。</w:t>
      </w:r>
    </w:p>
    <w:p w14:paraId="5AEE30C9" w14:textId="00000F68" w:rsidR="00CE0854" w:rsidRDefault="0092308E" w:rsidP="00CE0854">
      <w:pPr>
        <w:rPr>
          <w:rFonts w:hint="eastAsia"/>
        </w:rPr>
      </w:pPr>
      <w:r>
        <w:tab/>
      </w:r>
      <w:r>
        <w:rPr>
          <w:rFonts w:hint="eastAsia"/>
        </w:rPr>
        <w:t>仿真参数：CW信号的中心频率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hint="eastAsia"/>
        </w:rPr>
        <w:t>为11kHz，脉宽</w:t>
      </w:r>
      <m:oMath>
        <m:sSub>
          <m:sSubPr>
            <m:ctrlPr>
              <w:rPr>
                <w:rFonts w:ascii="Cambria Math" w:hAnsi="Cambria Math"/>
                <w:i/>
              </w:rPr>
            </m:ctrlPr>
          </m:sSubPr>
          <m:e>
            <m:r>
              <w:rPr>
                <w:rFonts w:ascii="Cambria Math" w:hAnsi="Cambria Math" w:hint="eastAsia"/>
              </w:rPr>
              <m:t>T</m:t>
            </m:r>
          </m:e>
          <m:sub>
            <m:r>
              <w:rPr>
                <w:rFonts w:ascii="Cambria Math" w:hAnsi="Cambria Math"/>
              </w:rPr>
              <m:t>0</m:t>
            </m:r>
          </m:sub>
        </m:sSub>
      </m:oMath>
      <w:r>
        <w:rPr>
          <w:rFonts w:hint="eastAsia"/>
        </w:rPr>
        <w:t>为20ms，采样频率</w:t>
      </w:r>
      <m:oMath>
        <m:sSub>
          <m:sSubPr>
            <m:ctrlPr>
              <w:rPr>
                <w:rFonts w:ascii="Cambria Math" w:hAnsi="Cambria Math"/>
                <w:i/>
              </w:rPr>
            </m:ctrlPr>
          </m:sSubPr>
          <m:e>
            <m:r>
              <w:rPr>
                <w:rFonts w:ascii="Cambria Math" w:hAnsi="Cambria Math"/>
              </w:rPr>
              <m:t>f</m:t>
            </m:r>
          </m:e>
          <m:sub>
            <m:r>
              <w:rPr>
                <w:rFonts w:ascii="Cambria Math" w:hAnsi="Cambria Math" w:hint="eastAsia"/>
              </w:rPr>
              <m:t>s</m:t>
            </m:r>
          </m:sub>
        </m:sSub>
      </m:oMath>
      <w:r>
        <w:rPr>
          <w:rFonts w:hint="eastAsia"/>
        </w:rPr>
        <w:t>为62.5kHz，收敛因子</w:t>
      </w:r>
      <m:oMath>
        <m:r>
          <w:rPr>
            <w:rFonts w:ascii="Cambria Math" w:hAnsi="Cambria Math"/>
          </w:rPr>
          <m:t>μ</m:t>
        </m:r>
      </m:oMath>
      <w:r w:rsidR="00F72956">
        <w:rPr>
          <w:rFonts w:hint="eastAsia"/>
        </w:rPr>
        <w:t>为0.02，干扰背景为</w:t>
      </w:r>
      <w:r w:rsidR="00DC23F8">
        <w:rPr>
          <w:rFonts w:hint="eastAsia"/>
        </w:rPr>
        <w:t>窄带</w:t>
      </w:r>
      <w:r w:rsidR="00ED3941">
        <w:rPr>
          <w:rFonts w:hint="eastAsia"/>
        </w:rPr>
        <w:t>高斯白噪声，</w:t>
      </w:r>
      <w:r w:rsidR="00DC23F8">
        <w:rPr>
          <w:rFonts w:hint="eastAsia"/>
        </w:rPr>
        <w:t>谱级</w:t>
      </w:r>
      <w:r w:rsidR="00ED3941" w:rsidRPr="001D7627">
        <w:rPr>
          <w:rFonts w:hint="eastAsia"/>
        </w:rPr>
        <w:t>信噪比为</w:t>
      </w:r>
      <w:r w:rsidR="001D7627">
        <w:rPr>
          <w:rFonts w:hint="eastAsia"/>
        </w:rPr>
        <w:t>10dB。</w:t>
      </w:r>
      <w:r>
        <w:rPr>
          <w:rFonts w:hint="eastAsia"/>
        </w:rPr>
        <w:t>下图为CW信号的时域与频域波形</w:t>
      </w:r>
      <w:r w:rsidR="001D7627">
        <w:rPr>
          <w:rFonts w:hint="eastAsia"/>
        </w:rPr>
        <w:t>。</w:t>
      </w:r>
    </w:p>
    <w:p w14:paraId="687DD80F" w14:textId="5C945109" w:rsidR="00CE0854" w:rsidRDefault="002A250D" w:rsidP="00BB7733">
      <w:pPr>
        <w:jc w:val="center"/>
        <w:rPr>
          <w:rFonts w:hint="eastAsia"/>
        </w:rPr>
      </w:pPr>
      <w:r w:rsidRPr="002A250D">
        <w:rPr>
          <w:noProof/>
        </w:rPr>
        <w:drawing>
          <wp:inline distT="0" distB="0" distL="0" distR="0" wp14:anchorId="2C3766F8" wp14:editId="392BB38F">
            <wp:extent cx="3960000" cy="2966424"/>
            <wp:effectExtent l="0" t="0" r="0" b="0"/>
            <wp:docPr id="6799988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0000" cy="2966424"/>
                    </a:xfrm>
                    <a:prstGeom prst="rect">
                      <a:avLst/>
                    </a:prstGeom>
                    <a:noFill/>
                    <a:ln>
                      <a:noFill/>
                    </a:ln>
                  </pic:spPr>
                </pic:pic>
              </a:graphicData>
            </a:graphic>
          </wp:inline>
        </w:drawing>
      </w:r>
    </w:p>
    <w:p w14:paraId="2AC67C3F" w14:textId="4C9AAD85" w:rsidR="00BB7733" w:rsidRDefault="00BB7733" w:rsidP="00BB7733">
      <w:pPr>
        <w:jc w:val="center"/>
        <w:rPr>
          <w:rFonts w:hint="eastAsia"/>
        </w:rPr>
      </w:pPr>
      <w:r>
        <w:rPr>
          <w:rFonts w:hint="eastAsia"/>
        </w:rPr>
        <w:t>图</w:t>
      </w:r>
      <w:r w:rsidR="00F12C25">
        <w:rPr>
          <w:rFonts w:hint="eastAsia"/>
        </w:rPr>
        <w:t>1.</w:t>
      </w:r>
      <w:r>
        <w:rPr>
          <w:rFonts w:hint="eastAsia"/>
        </w:rPr>
        <w:t>3 加噪声的CW信号时域图</w:t>
      </w:r>
    </w:p>
    <w:p w14:paraId="61FC4C83" w14:textId="605F137B" w:rsidR="00BB7733" w:rsidRDefault="00E61940" w:rsidP="00BB7733">
      <w:pPr>
        <w:jc w:val="center"/>
        <w:rPr>
          <w:rFonts w:hint="eastAsia"/>
        </w:rPr>
      </w:pPr>
      <w:r w:rsidRPr="00E61940">
        <w:rPr>
          <w:noProof/>
        </w:rPr>
        <w:lastRenderedPageBreak/>
        <w:drawing>
          <wp:inline distT="0" distB="0" distL="0" distR="0" wp14:anchorId="461C6BE9" wp14:editId="23F3A694">
            <wp:extent cx="3960000" cy="2970238"/>
            <wp:effectExtent l="0" t="0" r="0" b="1905"/>
            <wp:docPr id="14345597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0000" cy="2970238"/>
                    </a:xfrm>
                    <a:prstGeom prst="rect">
                      <a:avLst/>
                    </a:prstGeom>
                    <a:noFill/>
                    <a:ln>
                      <a:noFill/>
                    </a:ln>
                  </pic:spPr>
                </pic:pic>
              </a:graphicData>
            </a:graphic>
          </wp:inline>
        </w:drawing>
      </w:r>
    </w:p>
    <w:p w14:paraId="3069C62C" w14:textId="54389393" w:rsidR="000339AA" w:rsidRDefault="000339AA" w:rsidP="000339AA">
      <w:pPr>
        <w:jc w:val="center"/>
        <w:rPr>
          <w:rFonts w:hint="eastAsia"/>
        </w:rPr>
      </w:pPr>
      <w:r>
        <w:rPr>
          <w:rFonts w:hint="eastAsia"/>
        </w:rPr>
        <w:t>图</w:t>
      </w:r>
      <w:r w:rsidR="00F12C25">
        <w:rPr>
          <w:rFonts w:hint="eastAsia"/>
        </w:rPr>
        <w:t>1.</w:t>
      </w:r>
      <w:r>
        <w:rPr>
          <w:rFonts w:hint="eastAsia"/>
        </w:rPr>
        <w:t>4 加噪声的CW信号频域图</w:t>
      </w:r>
    </w:p>
    <w:p w14:paraId="76194429" w14:textId="63FAE0F1" w:rsidR="000339AA" w:rsidRDefault="000339AA" w:rsidP="000339AA">
      <w:pPr>
        <w:rPr>
          <w:rFonts w:hint="eastAsia"/>
        </w:rPr>
      </w:pPr>
      <w:r>
        <w:tab/>
      </w:r>
      <w:r>
        <w:rPr>
          <w:rFonts w:hint="eastAsia"/>
        </w:rPr>
        <w:t>采用自适应Notch滤波器对上述CW信号进行频率估计，其结果如下图所示。</w:t>
      </w:r>
    </w:p>
    <w:p w14:paraId="1C50364F" w14:textId="61487D92" w:rsidR="000339AA" w:rsidRDefault="00EF6514" w:rsidP="000339AA">
      <w:pPr>
        <w:jc w:val="center"/>
        <w:rPr>
          <w:rFonts w:hint="eastAsia"/>
        </w:rPr>
      </w:pPr>
      <w:r w:rsidRPr="00EF6514">
        <w:rPr>
          <w:noProof/>
        </w:rPr>
        <w:drawing>
          <wp:inline distT="0" distB="0" distL="0" distR="0" wp14:anchorId="32A0FEEF" wp14:editId="6E2BECC6">
            <wp:extent cx="3960000" cy="2970238"/>
            <wp:effectExtent l="0" t="0" r="0" b="0"/>
            <wp:docPr id="20896428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0000" cy="2970238"/>
                    </a:xfrm>
                    <a:prstGeom prst="rect">
                      <a:avLst/>
                    </a:prstGeom>
                    <a:noFill/>
                    <a:ln>
                      <a:noFill/>
                    </a:ln>
                  </pic:spPr>
                </pic:pic>
              </a:graphicData>
            </a:graphic>
          </wp:inline>
        </w:drawing>
      </w:r>
    </w:p>
    <w:p w14:paraId="48B7875B" w14:textId="36D51BCA" w:rsidR="00CE0854" w:rsidRDefault="000339AA" w:rsidP="000339AA">
      <w:pPr>
        <w:jc w:val="center"/>
        <w:rPr>
          <w:rFonts w:hint="eastAsia"/>
        </w:rPr>
      </w:pPr>
      <w:r>
        <w:rPr>
          <w:rFonts w:hint="eastAsia"/>
        </w:rPr>
        <w:t>图</w:t>
      </w:r>
      <w:r w:rsidR="00F12C25">
        <w:rPr>
          <w:rFonts w:hint="eastAsia"/>
        </w:rPr>
        <w:t>1.</w:t>
      </w:r>
      <w:r>
        <w:rPr>
          <w:rFonts w:hint="eastAsia"/>
        </w:rPr>
        <w:t>5 加噪声的CW信号瞬时频率估计结果</w:t>
      </w:r>
    </w:p>
    <w:p w14:paraId="46B48220" w14:textId="4CCABCFD" w:rsidR="00E61940" w:rsidRDefault="00EF6514" w:rsidP="000339AA">
      <w:pPr>
        <w:jc w:val="center"/>
        <w:rPr>
          <w:rFonts w:hint="eastAsia"/>
        </w:rPr>
      </w:pPr>
      <w:r w:rsidRPr="00EF6514">
        <w:rPr>
          <w:noProof/>
        </w:rPr>
        <w:lastRenderedPageBreak/>
        <w:drawing>
          <wp:inline distT="0" distB="0" distL="0" distR="0" wp14:anchorId="2DE47242" wp14:editId="6BC88A5C">
            <wp:extent cx="3960000" cy="2970238"/>
            <wp:effectExtent l="0" t="0" r="0" b="0"/>
            <wp:docPr id="9153883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0000" cy="2970238"/>
                    </a:xfrm>
                    <a:prstGeom prst="rect">
                      <a:avLst/>
                    </a:prstGeom>
                    <a:noFill/>
                    <a:ln>
                      <a:noFill/>
                    </a:ln>
                  </pic:spPr>
                </pic:pic>
              </a:graphicData>
            </a:graphic>
          </wp:inline>
        </w:drawing>
      </w:r>
    </w:p>
    <w:p w14:paraId="0459CB97" w14:textId="67A371FD" w:rsidR="00EF6514" w:rsidRDefault="00EF6514" w:rsidP="00EF6514">
      <w:pPr>
        <w:jc w:val="center"/>
        <w:rPr>
          <w:rFonts w:hint="eastAsia"/>
        </w:rPr>
      </w:pPr>
      <w:r>
        <w:rPr>
          <w:rFonts w:hint="eastAsia"/>
        </w:rPr>
        <w:t>图</w:t>
      </w:r>
      <w:r w:rsidR="00F12C25">
        <w:rPr>
          <w:rFonts w:hint="eastAsia"/>
        </w:rPr>
        <w:t>1.</w:t>
      </w:r>
      <w:r w:rsidR="00910EC2">
        <w:rPr>
          <w:rFonts w:hint="eastAsia"/>
        </w:rPr>
        <w:t>6</w:t>
      </w:r>
      <w:r>
        <w:rPr>
          <w:rFonts w:hint="eastAsia"/>
        </w:rPr>
        <w:t xml:space="preserve"> 加噪声的CW信号估计后的时域图</w:t>
      </w:r>
    </w:p>
    <w:p w14:paraId="5CA6F559" w14:textId="46E1A315" w:rsidR="00E61940" w:rsidRPr="00EF6514" w:rsidRDefault="00EF6514" w:rsidP="000339AA">
      <w:pPr>
        <w:jc w:val="center"/>
        <w:rPr>
          <w:rFonts w:hint="eastAsia"/>
        </w:rPr>
      </w:pPr>
      <w:r w:rsidRPr="00EF6514">
        <w:rPr>
          <w:noProof/>
        </w:rPr>
        <w:drawing>
          <wp:inline distT="0" distB="0" distL="0" distR="0" wp14:anchorId="4D9F9EFC" wp14:editId="1BA5A77A">
            <wp:extent cx="3960000" cy="2970238"/>
            <wp:effectExtent l="0" t="0" r="0" b="1905"/>
            <wp:docPr id="19982818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0000" cy="2970238"/>
                    </a:xfrm>
                    <a:prstGeom prst="rect">
                      <a:avLst/>
                    </a:prstGeom>
                    <a:noFill/>
                    <a:ln>
                      <a:noFill/>
                    </a:ln>
                  </pic:spPr>
                </pic:pic>
              </a:graphicData>
            </a:graphic>
          </wp:inline>
        </w:drawing>
      </w:r>
    </w:p>
    <w:p w14:paraId="35487BCB" w14:textId="62215B52" w:rsidR="00910EC2" w:rsidRDefault="00910EC2" w:rsidP="00910EC2">
      <w:pPr>
        <w:jc w:val="center"/>
        <w:rPr>
          <w:rFonts w:hint="eastAsia"/>
        </w:rPr>
      </w:pPr>
      <w:r>
        <w:rPr>
          <w:rFonts w:hint="eastAsia"/>
        </w:rPr>
        <w:t>图</w:t>
      </w:r>
      <w:r w:rsidR="00F12C25">
        <w:rPr>
          <w:rFonts w:hint="eastAsia"/>
        </w:rPr>
        <w:t>1.</w:t>
      </w:r>
      <w:r w:rsidR="005046BF">
        <w:rPr>
          <w:rFonts w:hint="eastAsia"/>
        </w:rPr>
        <w:t>7</w:t>
      </w:r>
      <w:r>
        <w:rPr>
          <w:rFonts w:hint="eastAsia"/>
        </w:rPr>
        <w:t xml:space="preserve"> 加噪声的CW信号估计后的频域图</w:t>
      </w:r>
    </w:p>
    <w:p w14:paraId="2424115B" w14:textId="2F9955DA" w:rsidR="00E61940" w:rsidRPr="00910EC2" w:rsidRDefault="00457DFB" w:rsidP="00457DFB">
      <w:pPr>
        <w:rPr>
          <w:rFonts w:hint="eastAsia"/>
        </w:rPr>
      </w:pPr>
      <w:r>
        <w:tab/>
      </w:r>
      <w:r w:rsidR="005046BF">
        <w:rPr>
          <w:rFonts w:hint="eastAsia"/>
        </w:rPr>
        <w:t>根据图</w:t>
      </w:r>
      <w:r w:rsidR="00F12C25">
        <w:rPr>
          <w:rFonts w:hint="eastAsia"/>
        </w:rPr>
        <w:t>1.</w:t>
      </w:r>
      <w:r w:rsidR="005046BF">
        <w:rPr>
          <w:rFonts w:hint="eastAsia"/>
        </w:rPr>
        <w:t>5瞬时频率估计结果，计算出20ms内的瞬时频率平均值为10983Hz，与实际的信号频率相差17Hz</w:t>
      </w:r>
      <w:r w:rsidR="004C4280">
        <w:rPr>
          <w:rFonts w:hint="eastAsia"/>
        </w:rPr>
        <w:t>.。根据图</w:t>
      </w:r>
      <w:r w:rsidR="00F12C25">
        <w:rPr>
          <w:rFonts w:hint="eastAsia"/>
        </w:rPr>
        <w:t>1.</w:t>
      </w:r>
      <w:r w:rsidR="004C4280">
        <w:rPr>
          <w:rFonts w:hint="eastAsia"/>
        </w:rPr>
        <w:t>7的频谱图可知，估计后的信号频率为11000Hz，与实际信号频率一致。综上可得出自适应Notch滤波器</w:t>
      </w:r>
      <w:r w:rsidR="004B66D3">
        <w:rPr>
          <w:rFonts w:hint="eastAsia"/>
        </w:rPr>
        <w:t>可以有效对信号频率进行估计。</w:t>
      </w:r>
    </w:p>
    <w:p w14:paraId="35906198" w14:textId="29E1CE16" w:rsidR="00ED3941" w:rsidRDefault="00ED3941" w:rsidP="00ED3941">
      <w:pPr>
        <w:pStyle w:val="2"/>
        <w:rPr>
          <w:rFonts w:hint="eastAsia"/>
        </w:rPr>
      </w:pPr>
      <w:r>
        <w:rPr>
          <w:rFonts w:hint="eastAsia"/>
        </w:rPr>
        <w:t>1.4 通信距离论证</w:t>
      </w:r>
    </w:p>
    <w:p w14:paraId="455C0156" w14:textId="0BE79042" w:rsidR="00ED3941" w:rsidRDefault="00ED3941" w:rsidP="00ED3941">
      <w:pPr>
        <w:ind w:firstLine="420"/>
        <w:rPr>
          <w:rFonts w:hint="eastAsia"/>
        </w:rPr>
      </w:pPr>
      <w:r>
        <w:rPr>
          <w:rFonts w:hint="eastAsia"/>
        </w:rPr>
        <w:t>在水声通信中，接收机接收信号的信号与噪声比值（SNR）在信号解调时有重要影响，</w:t>
      </w:r>
      <w:r>
        <w:rPr>
          <w:rFonts w:hint="eastAsia"/>
        </w:rPr>
        <w:lastRenderedPageBreak/>
        <w:t>其决定了通信质量的好坏。由声纳方程可知，接收端信噪比主要与发射功率、传输损耗、接收端噪声谱密度等有关。</w:t>
      </w:r>
    </w:p>
    <w:p w14:paraId="75AC0B18" w14:textId="77777777" w:rsidR="00ED3941" w:rsidRDefault="00ED3941" w:rsidP="00ED3941">
      <w:pPr>
        <w:ind w:firstLine="420"/>
        <w:rPr>
          <w:rFonts w:hint="eastAsia"/>
        </w:rPr>
      </w:pPr>
      <w:r>
        <w:rPr>
          <w:rFonts w:hint="eastAsia"/>
        </w:rPr>
        <w:t>根据水声通信声纳方程：</w:t>
      </w:r>
    </w:p>
    <w:p w14:paraId="6432832A" w14:textId="69FDD29E" w:rsidR="00ED3941" w:rsidRDefault="00ED3941" w:rsidP="00ED3941">
      <w:pPr>
        <w:jc w:val="right"/>
        <w:rPr>
          <w:rFonts w:hint="eastAsia"/>
        </w:rPr>
      </w:pPr>
      <w:r>
        <w:rPr>
          <w:rFonts w:hint="eastAsia"/>
        </w:rPr>
        <w:tab/>
      </w:r>
      <m:oMath>
        <m:r>
          <w:rPr>
            <w:rFonts w:ascii="Cambria Math" w:hAnsi="Cambria Math"/>
          </w:rPr>
          <m:t>SNR=SL-TL-NL</m:t>
        </m:r>
      </m:oMath>
      <w:r>
        <w:rPr>
          <w:rFonts w:hint="eastAsia"/>
        </w:rPr>
        <w:t xml:space="preserve">                       （16）</w:t>
      </w:r>
    </w:p>
    <w:p w14:paraId="00DECE62" w14:textId="35834B9B" w:rsidR="00ED3941" w:rsidRDefault="00ED3941" w:rsidP="00ED3941">
      <w:pPr>
        <w:ind w:firstLine="420"/>
        <w:rPr>
          <w:rFonts w:hint="eastAsia"/>
        </w:rPr>
      </w:pPr>
      <w:r>
        <w:rPr>
          <w:rFonts w:hint="eastAsia"/>
        </w:rPr>
        <w:t>上式中，等式左边</w:t>
      </w:r>
      <m:oMath>
        <m:r>
          <w:rPr>
            <w:rFonts w:ascii="Cambria Math" w:hAnsi="Cambria Math"/>
          </w:rPr>
          <m:t>SNR</m:t>
        </m:r>
      </m:oMath>
      <w:r>
        <w:rPr>
          <w:rFonts w:hint="eastAsia"/>
        </w:rPr>
        <w:t>表示接收端信噪比，等式右边发射换能器声源级用</w:t>
      </w:r>
      <m:oMath>
        <m:r>
          <w:rPr>
            <w:rFonts w:ascii="Cambria Math" w:hAnsi="Cambria Math"/>
          </w:rPr>
          <m:t>SL</m:t>
        </m:r>
      </m:oMath>
      <w:r>
        <w:rPr>
          <w:rFonts w:hint="eastAsia"/>
        </w:rPr>
        <w:t>表示、水声信号传播损失用</w:t>
      </w:r>
      <m:oMath>
        <m:r>
          <w:rPr>
            <w:rFonts w:ascii="Cambria Math" w:hAnsi="Cambria Math"/>
          </w:rPr>
          <m:t>TL</m:t>
        </m:r>
      </m:oMath>
      <w:r>
        <w:rPr>
          <w:rFonts w:hint="eastAsia"/>
        </w:rPr>
        <w:t>表示、海洋环境噪声级用</w:t>
      </w:r>
      <m:oMath>
        <m:r>
          <w:rPr>
            <w:rFonts w:ascii="Cambria Math" w:hAnsi="Cambria Math"/>
          </w:rPr>
          <m:t>NL</m:t>
        </m:r>
      </m:oMath>
      <w:r>
        <w:rPr>
          <w:rFonts w:hint="eastAsia"/>
        </w:rPr>
        <w:t>表示，根据实际海洋环境经验噪声，取</w:t>
      </w:r>
      <m:oMath>
        <m:r>
          <w:rPr>
            <w:rFonts w:ascii="Cambria Math" w:hAnsi="Cambria Math"/>
          </w:rPr>
          <m:t>NL=65</m:t>
        </m:r>
        <m:r>
          <w:rPr>
            <w:rFonts w:ascii="Cambria Math" w:hAnsi="Cambria Math" w:hint="eastAsia"/>
          </w:rPr>
          <m:t>d</m:t>
        </m:r>
        <m:r>
          <w:rPr>
            <w:rFonts w:ascii="Cambria Math" w:hAnsi="Cambria Math"/>
          </w:rPr>
          <m:t>B</m:t>
        </m:r>
      </m:oMath>
      <w:r>
        <w:rPr>
          <w:rFonts w:hint="eastAsia"/>
        </w:rPr>
        <w:t>。</w:t>
      </w:r>
    </w:p>
    <w:p w14:paraId="7715EFCD" w14:textId="537780C3" w:rsidR="00ED3941" w:rsidRDefault="00ED3941" w:rsidP="00ED3941">
      <w:pPr>
        <w:ind w:firstLine="420"/>
        <w:rPr>
          <w:rFonts w:hint="eastAsia"/>
        </w:rPr>
      </w:pPr>
      <w:r>
        <w:rPr>
          <w:rFonts w:hint="eastAsia"/>
        </w:rPr>
        <w:t>水声传播损失主要由声散射、吸收损失、扩散损失组成，其中声散射是由于水体本身的不均匀性和水中的杂质对声传播造成的损失。扩散衰减和吸收衰减是声波在水中传播产生衰减的两个主要因素。扩散衰减和吸收衰减带来的声信号传播总损失为：</w:t>
      </w:r>
    </w:p>
    <w:p w14:paraId="64589ED3" w14:textId="55BD8FC9" w:rsidR="00ED3941" w:rsidRDefault="00ED3941" w:rsidP="00ED3941">
      <w:pPr>
        <w:jc w:val="right"/>
        <w:rPr>
          <w:rFonts w:hint="eastAsia"/>
        </w:rPr>
      </w:pPr>
      <w:r>
        <w:rPr>
          <w:rFonts w:hint="eastAsia"/>
        </w:rPr>
        <w:tab/>
      </w:r>
      <m:oMath>
        <m:r>
          <w:rPr>
            <w:rFonts w:ascii="Cambria Math" w:hAnsi="Cambria Math" w:hint="eastAsia"/>
          </w:rPr>
          <m:t>A</m:t>
        </m:r>
        <m:r>
          <m:rPr>
            <m:sty m:val="p"/>
          </m:rPr>
          <w:rPr>
            <w:rFonts w:ascii="Cambria Math" w:hAnsi="Cambria Math" w:hint="eastAsia"/>
          </w:rPr>
          <m:t>(</m:t>
        </m:r>
        <m:r>
          <w:rPr>
            <w:rFonts w:ascii="Cambria Math" w:hAnsi="Cambria Math" w:hint="eastAsia"/>
          </w:rPr>
          <m:t>l</m:t>
        </m:r>
        <m:r>
          <m:rPr>
            <m:sty m:val="p"/>
          </m:rPr>
          <w:rPr>
            <w:rFonts w:ascii="Cambria Math" w:hAnsi="Cambria Math" w:hint="eastAsia"/>
          </w:rPr>
          <m:t>,</m:t>
        </m:r>
        <m:r>
          <w:rPr>
            <w:rFonts w:ascii="Cambria Math" w:hAnsi="Cambria Math" w:hint="eastAsia"/>
          </w:rPr>
          <m:t>f</m:t>
        </m:r>
        <m:r>
          <m:rPr>
            <m:sty m:val="p"/>
          </m:rPr>
          <w:rPr>
            <w:rFonts w:ascii="Cambria Math" w:hAnsi="Cambria Math" w:hint="eastAsia"/>
          </w:rPr>
          <m:t>)=(</m:t>
        </m:r>
        <m:r>
          <w:rPr>
            <w:rFonts w:ascii="Cambria Math" w:hAnsi="Cambria Math" w:hint="eastAsia"/>
          </w:rPr>
          <m:t>l</m:t>
        </m:r>
        <m:r>
          <m:rPr>
            <m:sty m:val="p"/>
          </m:rPr>
          <w:rPr>
            <w:rFonts w:ascii="Cambria Math" w:hAnsi="Cambria Math" w:hint="eastAsia"/>
          </w:rPr>
          <m:t>/</m:t>
        </m:r>
        <m:sSub>
          <m:sSubPr>
            <m:ctrlPr>
              <w:rPr>
                <w:rFonts w:ascii="Cambria Math" w:hAnsi="Cambria Math" w:hint="eastAsia"/>
              </w:rPr>
            </m:ctrlPr>
          </m:sSubPr>
          <m:e>
            <m:r>
              <w:rPr>
                <w:rFonts w:ascii="Cambria Math" w:hAnsi="Cambria Math" w:hint="eastAsia"/>
              </w:rPr>
              <m:t>l</m:t>
            </m:r>
          </m:e>
          <m:sub>
            <m:r>
              <w:rPr>
                <w:rFonts w:ascii="Cambria Math" w:hAnsi="Cambria Math" w:hint="eastAsia"/>
              </w:rPr>
              <m:t>r</m:t>
            </m:r>
          </m:sub>
        </m:sSub>
        <m:sSup>
          <m:sSupPr>
            <m:ctrlPr>
              <w:rPr>
                <w:rFonts w:ascii="Cambria Math" w:hAnsi="Cambria Math" w:hint="eastAsia"/>
              </w:rPr>
            </m:ctrlPr>
          </m:sSupPr>
          <m:e>
            <m:r>
              <m:rPr>
                <m:sty m:val="p"/>
              </m:rPr>
              <w:rPr>
                <w:rFonts w:ascii="Cambria Math" w:hAnsi="Cambria Math" w:hint="eastAsia"/>
              </w:rPr>
              <m:t>)</m:t>
            </m:r>
          </m:e>
          <m:sup>
            <m:r>
              <w:rPr>
                <w:rFonts w:ascii="Cambria Math" w:hAnsi="Cambria Math" w:hint="eastAsia"/>
              </w:rPr>
              <m:t>k</m:t>
            </m:r>
          </m:sup>
        </m:sSup>
        <m:r>
          <w:rPr>
            <w:rFonts w:ascii="Cambria Math" w:hAnsi="Cambria Math" w:hint="eastAsia"/>
          </w:rPr>
          <m:t>α</m:t>
        </m:r>
        <m:r>
          <m:rPr>
            <m:sty m:val="p"/>
          </m:rPr>
          <w:rPr>
            <w:rFonts w:ascii="Cambria Math" w:hAnsi="Cambria Math" w:hint="eastAsia"/>
          </w:rPr>
          <m:t>(</m:t>
        </m:r>
        <m:r>
          <w:rPr>
            <w:rFonts w:ascii="Cambria Math" w:hAnsi="Cambria Math" w:hint="eastAsia"/>
          </w:rPr>
          <m:t>f</m:t>
        </m:r>
        <m:sSup>
          <m:sSupPr>
            <m:ctrlPr>
              <w:rPr>
                <w:rFonts w:ascii="Cambria Math" w:hAnsi="Cambria Math" w:hint="eastAsia"/>
              </w:rPr>
            </m:ctrlPr>
          </m:sSupPr>
          <m:e>
            <m:r>
              <m:rPr>
                <m:sty m:val="p"/>
              </m:rPr>
              <w:rPr>
                <w:rFonts w:ascii="Cambria Math" w:hAnsi="Cambria Math" w:hint="eastAsia"/>
              </w:rPr>
              <m:t>)</m:t>
            </m:r>
          </m:e>
          <m:sup>
            <m:r>
              <w:rPr>
                <w:rFonts w:ascii="Cambria Math" w:hAnsi="Cambria Math" w:hint="eastAsia"/>
              </w:rPr>
              <m:t>l</m:t>
            </m:r>
            <m:r>
              <m:rPr>
                <m:sty m:val="p"/>
              </m:rPr>
              <w:rPr>
                <w:rFonts w:ascii="Cambria Math" w:eastAsia="微软雅黑" w:hAnsi="Cambria Math" w:cs="微软雅黑" w:hint="eastAsia"/>
              </w:rPr>
              <m:t>-</m:t>
            </m:r>
            <m:sSub>
              <m:sSubPr>
                <m:ctrlPr>
                  <w:rPr>
                    <w:rFonts w:ascii="Cambria Math" w:hAnsi="Cambria Math" w:hint="eastAsia"/>
                  </w:rPr>
                </m:ctrlPr>
              </m:sSubPr>
              <m:e>
                <m:r>
                  <w:rPr>
                    <w:rFonts w:ascii="Cambria Math" w:hAnsi="Cambria Math" w:hint="eastAsia"/>
                  </w:rPr>
                  <m:t>l</m:t>
                </m:r>
              </m:e>
              <m:sub>
                <m:r>
                  <w:rPr>
                    <w:rFonts w:ascii="Cambria Math" w:hAnsi="Cambria Math" w:hint="eastAsia"/>
                  </w:rPr>
                  <m:t>r</m:t>
                </m:r>
              </m:sub>
            </m:sSub>
          </m:sup>
        </m:sSup>
      </m:oMath>
      <w:r>
        <w:rPr>
          <w:rFonts w:hint="eastAsia"/>
        </w:rPr>
        <w:tab/>
        <w:t xml:space="preserve">                    （17）</w:t>
      </w:r>
    </w:p>
    <w:p w14:paraId="2E28EBB9" w14:textId="72E7D7AB" w:rsidR="005015DF" w:rsidRDefault="00ED3941" w:rsidP="005015DF">
      <w:pPr>
        <w:ind w:firstLine="420"/>
        <w:rPr>
          <w:rFonts w:hint="eastAsia"/>
        </w:rPr>
      </w:pPr>
      <w:r>
        <w:rPr>
          <w:rFonts w:hint="eastAsia"/>
        </w:rPr>
        <w:t>式中</w:t>
      </w:r>
      <m:oMath>
        <m:r>
          <w:rPr>
            <w:rFonts w:ascii="Cambria Math" w:hAnsi="Cambria Math" w:hint="eastAsia"/>
          </w:rPr>
          <m:t>l</m:t>
        </m:r>
      </m:oMath>
      <w:r>
        <w:rPr>
          <w:rFonts w:hint="eastAsia"/>
        </w:rPr>
        <w:t>为水声信号传播距离，声信号频率用</w:t>
      </w:r>
      <m:oMath>
        <m:r>
          <w:rPr>
            <w:rFonts w:ascii="Cambria Math" w:hAnsi="Cambria Math" w:hint="eastAsia"/>
          </w:rPr>
          <m:t>f</m:t>
        </m:r>
      </m:oMath>
      <w:r>
        <w:rPr>
          <w:rFonts w:hint="eastAsia"/>
        </w:rPr>
        <w:t>表示，参考距离用</w:t>
      </w:r>
      <m:oMath>
        <m:sSub>
          <m:sSubPr>
            <m:ctrlPr>
              <w:rPr>
                <w:rFonts w:ascii="Cambria Math" w:hAnsi="Cambria Math" w:hint="eastAsia"/>
              </w:rPr>
            </m:ctrlPr>
          </m:sSubPr>
          <m:e>
            <m:r>
              <w:rPr>
                <w:rFonts w:ascii="Cambria Math" w:hAnsi="Cambria Math" w:hint="eastAsia"/>
              </w:rPr>
              <m:t>l</m:t>
            </m:r>
          </m:e>
          <m:sub>
            <m:r>
              <w:rPr>
                <w:rFonts w:ascii="Cambria Math" w:hAnsi="Cambria Math" w:hint="eastAsia"/>
              </w:rPr>
              <m:t>r</m:t>
            </m:r>
          </m:sub>
        </m:sSub>
      </m:oMath>
      <w:r>
        <w:rPr>
          <w:rFonts w:hint="eastAsia"/>
        </w:rPr>
        <w:t>表示，参数</w:t>
      </w:r>
      <m:oMath>
        <m:r>
          <w:rPr>
            <w:rFonts w:ascii="Cambria Math" w:hAnsi="Cambria Math" w:hint="eastAsia"/>
          </w:rPr>
          <m:t>k</m:t>
        </m:r>
      </m:oMath>
      <w:r>
        <w:rPr>
          <w:rFonts w:hint="eastAsia"/>
        </w:rPr>
        <w:t>决定了声传播模型，其中，</w:t>
      </w:r>
      <m:oMath>
        <m:r>
          <w:rPr>
            <w:rFonts w:ascii="Cambria Math" w:hAnsi="Cambria Math" w:hint="eastAsia"/>
          </w:rPr>
          <m:t>k</m:t>
        </m:r>
        <m:r>
          <w:rPr>
            <w:rFonts w:ascii="Cambria Math" w:hAnsi="Cambria Math"/>
          </w:rPr>
          <m:t>=1</m:t>
        </m:r>
      </m:oMath>
      <w:r>
        <w:rPr>
          <w:rFonts w:hint="eastAsia"/>
        </w:rPr>
        <w:t>对应柱面波扩展，</w:t>
      </w:r>
      <m:oMath>
        <m:r>
          <w:rPr>
            <w:rFonts w:ascii="Cambria Math" w:hAnsi="Cambria Math" w:hint="eastAsia"/>
          </w:rPr>
          <m:t>k</m:t>
        </m:r>
        <m:r>
          <w:rPr>
            <w:rFonts w:ascii="Cambria Math" w:hAnsi="Cambria Math"/>
          </w:rPr>
          <m:t>=2</m:t>
        </m:r>
      </m:oMath>
      <w:r>
        <w:rPr>
          <w:rFonts w:hint="eastAsia"/>
        </w:rPr>
        <w:t>对应球面波扩展。声吸收系数</w:t>
      </w:r>
      <m:oMath>
        <m:r>
          <w:rPr>
            <w:rFonts w:ascii="Cambria Math" w:hAnsi="Cambria Math" w:hint="eastAsia"/>
          </w:rPr>
          <m:t>α</m:t>
        </m:r>
        <m:r>
          <m:rPr>
            <m:sty m:val="p"/>
          </m:rPr>
          <w:rPr>
            <w:rFonts w:ascii="Cambria Math" w:hAnsi="Cambria Math" w:hint="eastAsia"/>
          </w:rPr>
          <m:t>(</m:t>
        </m:r>
        <m:r>
          <w:rPr>
            <w:rFonts w:ascii="Cambria Math" w:hAnsi="Cambria Math" w:hint="eastAsia"/>
          </w:rPr>
          <m:t>f</m:t>
        </m:r>
        <m:r>
          <w:rPr>
            <w:rFonts w:ascii="Cambria Math" w:hAnsi="Cambria Math"/>
          </w:rPr>
          <m:t>)</m:t>
        </m:r>
      </m:oMath>
      <w:r>
        <w:rPr>
          <w:rFonts w:hint="eastAsia"/>
        </w:rPr>
        <w:t>与频率</w:t>
      </w:r>
      <m:oMath>
        <m:r>
          <w:rPr>
            <w:rFonts w:ascii="Cambria Math" w:hAnsi="Cambria Math" w:hint="eastAsia"/>
          </w:rPr>
          <m:t>f</m:t>
        </m:r>
      </m:oMath>
      <w:r>
        <w:rPr>
          <w:rFonts w:hint="eastAsia"/>
        </w:rPr>
        <w:t>的关系比较复杂，可以由经验公式得到。海水中的声吸收主要是由驰豫吸收和纯水的声吸收构成，在水声通信0-50kHz的频带范围内，吸收系数</w:t>
      </w:r>
      <m:oMath>
        <m:r>
          <w:rPr>
            <w:rFonts w:ascii="Cambria Math" w:hAnsi="Cambria Math" w:hint="eastAsia"/>
          </w:rPr>
          <m:t>α</m:t>
        </m:r>
        <m:r>
          <m:rPr>
            <m:sty m:val="p"/>
          </m:rPr>
          <w:rPr>
            <w:rFonts w:ascii="Cambria Math" w:hAnsi="Cambria Math" w:hint="eastAsia"/>
          </w:rPr>
          <m:t>(</m:t>
        </m:r>
        <m:r>
          <w:rPr>
            <w:rFonts w:ascii="Cambria Math" w:hAnsi="Cambria Math" w:hint="eastAsia"/>
          </w:rPr>
          <m:t>f</m:t>
        </m:r>
        <m:r>
          <w:rPr>
            <w:rFonts w:ascii="Cambria Math" w:hAnsi="Cambria Math"/>
          </w:rPr>
          <m:t>)</m:t>
        </m:r>
      </m:oMath>
      <w:r>
        <w:rPr>
          <w:rFonts w:hint="eastAsia"/>
        </w:rPr>
        <w:t>一般可以采用Thorp经验公式得到：</w:t>
      </w:r>
    </w:p>
    <w:p w14:paraId="2E84C019" w14:textId="7B5B771D" w:rsidR="00ED3941" w:rsidRDefault="005015DF" w:rsidP="005015DF">
      <w:pPr>
        <w:jc w:val="right"/>
        <w:rPr>
          <w:rFonts w:hint="eastAsia"/>
        </w:rPr>
      </w:pPr>
      <m:oMath>
        <m:r>
          <w:rPr>
            <w:rFonts w:ascii="Cambria Math" w:hAnsi="Cambria Math" w:hint="eastAsia"/>
          </w:rPr>
          <m:t>α</m:t>
        </m:r>
        <m:r>
          <m:rPr>
            <m:sty m:val="p"/>
          </m:rPr>
          <w:rPr>
            <w:rFonts w:ascii="Cambria Math" w:hAnsi="Cambria Math" w:hint="eastAsia"/>
          </w:rPr>
          <m:t>(</m:t>
        </m:r>
        <m:r>
          <w:rPr>
            <w:rFonts w:ascii="Cambria Math" w:hAnsi="Cambria Math" w:hint="eastAsia"/>
          </w:rPr>
          <m:t>f</m:t>
        </m:r>
        <m:r>
          <m:rPr>
            <m:sty m:val="p"/>
          </m:rPr>
          <w:rPr>
            <w:rFonts w:ascii="Cambria Math" w:hAnsi="Cambria Math" w:hint="eastAsia"/>
          </w:rPr>
          <m:t>)=0.11</m:t>
        </m:r>
        <m:sSup>
          <m:sSupPr>
            <m:ctrlPr>
              <w:rPr>
                <w:rFonts w:ascii="Cambria Math" w:hAnsi="Cambria Math" w:hint="eastAsia"/>
              </w:rPr>
            </m:ctrlPr>
          </m:sSupPr>
          <m:e>
            <m:r>
              <w:rPr>
                <w:rFonts w:ascii="Cambria Math" w:hAnsi="Cambria Math" w:hint="eastAsia"/>
              </w:rPr>
              <m:t>f</m:t>
            </m:r>
          </m:e>
          <m:sup>
            <m:r>
              <m:rPr>
                <m:sty m:val="p"/>
              </m:rPr>
              <w:rPr>
                <w:rFonts w:ascii="Cambria Math" w:hAnsi="Cambria Math" w:hint="eastAsia"/>
              </w:rPr>
              <m:t>2</m:t>
            </m:r>
          </m:sup>
        </m:sSup>
        <m:r>
          <m:rPr>
            <m:sty m:val="p"/>
          </m:rPr>
          <w:rPr>
            <w:rFonts w:ascii="Cambria Math" w:hAnsi="Cambria Math" w:hint="eastAsia"/>
          </w:rPr>
          <m:t>/(1+</m:t>
        </m:r>
        <m:sSup>
          <m:sSupPr>
            <m:ctrlPr>
              <w:rPr>
                <w:rFonts w:ascii="Cambria Math" w:hAnsi="Cambria Math" w:hint="eastAsia"/>
              </w:rPr>
            </m:ctrlPr>
          </m:sSupPr>
          <m:e>
            <m:r>
              <w:rPr>
                <w:rFonts w:ascii="Cambria Math" w:hAnsi="Cambria Math" w:hint="eastAsia"/>
              </w:rPr>
              <m:t>f</m:t>
            </m:r>
          </m:e>
          <m:sup>
            <m:r>
              <m:rPr>
                <m:sty m:val="p"/>
              </m:rPr>
              <w:rPr>
                <w:rFonts w:ascii="Cambria Math" w:hAnsi="Cambria Math" w:hint="eastAsia"/>
              </w:rPr>
              <m:t>2</m:t>
            </m:r>
          </m:sup>
        </m:sSup>
        <m:r>
          <m:rPr>
            <m:sty m:val="p"/>
          </m:rPr>
          <w:rPr>
            <w:rFonts w:ascii="Cambria Math" w:hAnsi="Cambria Math" w:hint="eastAsia"/>
          </w:rPr>
          <m:t>)+44</m:t>
        </m:r>
        <m:sSup>
          <m:sSupPr>
            <m:ctrlPr>
              <w:rPr>
                <w:rFonts w:ascii="Cambria Math" w:hAnsi="Cambria Math" w:hint="eastAsia"/>
              </w:rPr>
            </m:ctrlPr>
          </m:sSupPr>
          <m:e>
            <m:r>
              <w:rPr>
                <w:rFonts w:ascii="Cambria Math" w:hAnsi="Cambria Math" w:hint="eastAsia"/>
              </w:rPr>
              <m:t>f</m:t>
            </m:r>
          </m:e>
          <m:sup>
            <m:r>
              <m:rPr>
                <m:sty m:val="p"/>
              </m:rPr>
              <w:rPr>
                <w:rFonts w:ascii="Cambria Math" w:hAnsi="Cambria Math" w:hint="eastAsia"/>
              </w:rPr>
              <m:t>2</m:t>
            </m:r>
          </m:sup>
        </m:sSup>
        <m:r>
          <m:rPr>
            <m:sty m:val="p"/>
          </m:rPr>
          <w:rPr>
            <w:rFonts w:ascii="Cambria Math" w:hAnsi="Cambria Math" w:hint="eastAsia"/>
          </w:rPr>
          <m:t>/(4100+</m:t>
        </m:r>
        <m:sSup>
          <m:sSupPr>
            <m:ctrlPr>
              <w:rPr>
                <w:rFonts w:ascii="Cambria Math" w:hAnsi="Cambria Math" w:hint="eastAsia"/>
              </w:rPr>
            </m:ctrlPr>
          </m:sSupPr>
          <m:e>
            <m:r>
              <w:rPr>
                <w:rFonts w:ascii="Cambria Math" w:hAnsi="Cambria Math" w:hint="eastAsia"/>
              </w:rPr>
              <m:t>f</m:t>
            </m:r>
          </m:e>
          <m:sup>
            <m:r>
              <m:rPr>
                <m:sty m:val="p"/>
              </m:rPr>
              <w:rPr>
                <w:rFonts w:ascii="Cambria Math" w:hAnsi="Cambria Math" w:hint="eastAsia"/>
              </w:rPr>
              <m:t>2</m:t>
            </m:r>
          </m:sup>
        </m:sSup>
        <m:r>
          <m:rPr>
            <m:sty m:val="p"/>
          </m:rPr>
          <w:rPr>
            <w:rFonts w:ascii="Cambria Math" w:hAnsi="Cambria Math" w:hint="eastAsia"/>
          </w:rPr>
          <m:t>)+2.75</m:t>
        </m:r>
        <m:r>
          <m:rPr>
            <m:sty m:val="p"/>
          </m:rPr>
          <w:rPr>
            <w:rFonts w:ascii="Cambria Math" w:hAnsi="Cambria Math" w:hint="eastAsia"/>
          </w:rPr>
          <m:t>×</m:t>
        </m:r>
        <m:r>
          <m:rPr>
            <m:sty m:val="p"/>
          </m:rPr>
          <w:rPr>
            <w:rFonts w:ascii="Cambria Math" w:hAnsi="Cambria Math" w:hint="eastAsia"/>
          </w:rPr>
          <m:t>1</m:t>
        </m:r>
        <m:sSup>
          <m:sSupPr>
            <m:ctrlPr>
              <w:rPr>
                <w:rFonts w:ascii="Cambria Math" w:hAnsi="Cambria Math" w:hint="eastAsia"/>
              </w:rPr>
            </m:ctrlPr>
          </m:sSupPr>
          <m:e>
            <m:r>
              <m:rPr>
                <m:sty m:val="p"/>
              </m:rPr>
              <w:rPr>
                <w:rFonts w:ascii="Cambria Math" w:hAnsi="Cambria Math" w:hint="eastAsia"/>
              </w:rPr>
              <m:t>0</m:t>
            </m:r>
          </m:e>
          <m:sup>
            <m:r>
              <m:rPr>
                <m:sty m:val="p"/>
              </m:rPr>
              <w:rPr>
                <w:rFonts w:ascii="Cambria Math" w:eastAsia="微软雅黑" w:hAnsi="Cambria Math" w:cs="微软雅黑" w:hint="eastAsia"/>
              </w:rPr>
              <m:t>-</m:t>
            </m:r>
            <m:r>
              <m:rPr>
                <m:sty m:val="p"/>
              </m:rPr>
              <w:rPr>
                <w:rFonts w:ascii="Cambria Math" w:hAnsi="Cambria Math" w:hint="eastAsia"/>
              </w:rPr>
              <m:t>4</m:t>
            </m:r>
          </m:sup>
        </m:sSup>
        <m:sSup>
          <m:sSupPr>
            <m:ctrlPr>
              <w:rPr>
                <w:rFonts w:ascii="Cambria Math" w:hAnsi="Cambria Math" w:hint="eastAsia"/>
              </w:rPr>
            </m:ctrlPr>
          </m:sSupPr>
          <m:e>
            <m:r>
              <w:rPr>
                <w:rFonts w:ascii="Cambria Math" w:hAnsi="Cambria Math" w:hint="eastAsia"/>
              </w:rPr>
              <m:t>f</m:t>
            </m:r>
          </m:e>
          <m:sup>
            <m:r>
              <m:rPr>
                <m:sty m:val="p"/>
              </m:rPr>
              <w:rPr>
                <w:rFonts w:ascii="Cambria Math" w:hAnsi="Cambria Math" w:hint="eastAsia"/>
              </w:rPr>
              <m:t>2</m:t>
            </m:r>
          </m:sup>
        </m:sSup>
        <m:r>
          <m:rPr>
            <m:sty m:val="p"/>
          </m:rPr>
          <w:rPr>
            <w:rFonts w:ascii="Cambria Math" w:hAnsi="Cambria Math" w:hint="eastAsia"/>
          </w:rPr>
          <m:t>+0.003</m:t>
        </m:r>
      </m:oMath>
      <w:r>
        <w:rPr>
          <w:rFonts w:hint="eastAsia"/>
        </w:rPr>
        <w:t xml:space="preserve">  </w:t>
      </w:r>
      <w:r w:rsidR="00ED3941">
        <w:rPr>
          <w:rFonts w:hint="eastAsia"/>
        </w:rPr>
        <w:t>（</w:t>
      </w:r>
      <w:r>
        <w:rPr>
          <w:rFonts w:hint="eastAsia"/>
        </w:rPr>
        <w:t>18</w:t>
      </w:r>
      <w:r w:rsidR="00ED3941">
        <w:rPr>
          <w:rFonts w:hint="eastAsia"/>
        </w:rPr>
        <w:t>）</w:t>
      </w:r>
    </w:p>
    <w:p w14:paraId="35CA5660" w14:textId="03FF5430" w:rsidR="00ED3941" w:rsidRDefault="00ED3941" w:rsidP="00ED3941">
      <w:pPr>
        <w:rPr>
          <w:rFonts w:hint="eastAsia"/>
        </w:rPr>
      </w:pPr>
      <w:r>
        <w:rPr>
          <w:rFonts w:hint="eastAsia"/>
        </w:rPr>
        <w:t>式中</w:t>
      </w:r>
      <m:oMath>
        <m:r>
          <w:rPr>
            <w:rFonts w:ascii="Cambria Math" w:hAnsi="Cambria Math" w:hint="eastAsia"/>
          </w:rPr>
          <m:t>f</m:t>
        </m:r>
      </m:oMath>
      <w:r>
        <w:rPr>
          <w:rFonts w:hint="eastAsia"/>
        </w:rPr>
        <w:t>是中心频率，单位为kHz，吸收系数</w:t>
      </w:r>
      <m:oMath>
        <m:r>
          <w:rPr>
            <w:rFonts w:ascii="Cambria Math" w:hAnsi="Cambria Math" w:hint="eastAsia"/>
          </w:rPr>
          <m:t>α</m:t>
        </m:r>
        <m:r>
          <m:rPr>
            <m:sty m:val="p"/>
          </m:rPr>
          <w:rPr>
            <w:rFonts w:ascii="Cambria Math" w:hAnsi="Cambria Math" w:hint="eastAsia"/>
          </w:rPr>
          <m:t>(</m:t>
        </m:r>
        <m:r>
          <w:rPr>
            <w:rFonts w:ascii="Cambria Math" w:hAnsi="Cambria Math" w:hint="eastAsia"/>
          </w:rPr>
          <m:t>f</m:t>
        </m:r>
        <m:r>
          <w:rPr>
            <w:rFonts w:ascii="Cambria Math" w:hAnsi="Cambria Math"/>
          </w:rPr>
          <m:t>)</m:t>
        </m:r>
      </m:oMath>
      <w:r>
        <w:rPr>
          <w:rFonts w:hint="eastAsia"/>
        </w:rPr>
        <w:t>的单位为"dB/km" 。</w:t>
      </w:r>
    </w:p>
    <w:p w14:paraId="6BF8C315" w14:textId="49E0652A" w:rsidR="005015DF" w:rsidRDefault="00ED3941" w:rsidP="005015DF">
      <w:pPr>
        <w:ind w:firstLine="420"/>
        <w:rPr>
          <w:rFonts w:hint="eastAsia"/>
        </w:rPr>
      </w:pPr>
      <w:r>
        <w:rPr>
          <w:rFonts w:hint="eastAsia"/>
        </w:rPr>
        <w:t>由于实际使用情况为深海条件，式</w:t>
      </w:r>
      <w:r w:rsidR="005015DF">
        <w:rPr>
          <w:rFonts w:hint="eastAsia"/>
        </w:rPr>
        <w:t>17</w:t>
      </w:r>
      <w:r>
        <w:rPr>
          <w:rFonts w:hint="eastAsia"/>
        </w:rPr>
        <w:t>中取k=2，按照球面波扩散模型，传播距离为</w:t>
      </w:r>
      <m:oMath>
        <m:r>
          <w:rPr>
            <w:rFonts w:ascii="Cambria Math" w:hAnsi="Cambria Math" w:hint="eastAsia"/>
          </w:rPr>
          <m:t>l</m:t>
        </m:r>
      </m:oMath>
      <w:r>
        <w:rPr>
          <w:rFonts w:hint="eastAsia"/>
        </w:rPr>
        <w:t>千米，信号传播损失为：</w:t>
      </w:r>
    </w:p>
    <w:p w14:paraId="441489E3" w14:textId="6B698356" w:rsidR="00ED3941" w:rsidRDefault="00ED3941" w:rsidP="005015DF">
      <w:pPr>
        <w:jc w:val="right"/>
        <w:rPr>
          <w:rFonts w:hint="eastAsia"/>
        </w:rPr>
      </w:pPr>
      <w:r>
        <w:tab/>
      </w:r>
      <m:oMath>
        <m:r>
          <w:rPr>
            <w:rFonts w:ascii="Cambria Math" w:hAnsi="Cambria Math" w:hint="eastAsia"/>
          </w:rPr>
          <m:t>TL</m:t>
        </m:r>
        <m:r>
          <m:rPr>
            <m:sty m:val="p"/>
          </m:rPr>
          <w:rPr>
            <w:rFonts w:ascii="Cambria Math" w:hAnsi="Cambria Math" w:hint="eastAsia"/>
          </w:rPr>
          <m:t>=20</m:t>
        </m:r>
        <m:func>
          <m:funcPr>
            <m:ctrlPr>
              <w:rPr>
                <w:rFonts w:ascii="Cambria Math" w:hAnsi="Cambria Math" w:hint="eastAsia"/>
              </w:rPr>
            </m:ctrlPr>
          </m:funcPr>
          <m:fName>
            <m:sSub>
              <m:sSubPr>
                <m:ctrlPr>
                  <w:rPr>
                    <w:rFonts w:ascii="Cambria Math" w:hAnsi="Cambria Math" w:hint="eastAsia"/>
                  </w:rPr>
                </m:ctrlPr>
              </m:sSubPr>
              <m:e>
                <m:r>
                  <w:rPr>
                    <w:rFonts w:ascii="Cambria Math" w:hAnsi="Cambria Math" w:hint="eastAsia"/>
                  </w:rPr>
                  <m:t>log</m:t>
                </m:r>
              </m:e>
              <m:sub>
                <m:r>
                  <m:rPr>
                    <m:sty m:val="p"/>
                  </m:rPr>
                  <w:rPr>
                    <w:rFonts w:ascii="Cambria Math" w:hAnsi="Cambria Math" w:hint="eastAsia"/>
                  </w:rPr>
                  <m:t>10</m:t>
                </m:r>
              </m:sub>
            </m:sSub>
          </m:fName>
          <m:e>
            <m:r>
              <m:rPr>
                <m:sty m:val="p"/>
              </m:rPr>
              <w:rPr>
                <w:rFonts w:ascii="Cambria Math" w:hAnsi="Cambria Math" w:hint="eastAsia"/>
              </w:rPr>
              <m:t>(</m:t>
            </m:r>
          </m:e>
        </m:func>
        <m:r>
          <w:rPr>
            <w:rFonts w:ascii="Cambria Math" w:hAnsi="Cambria Math" w:hint="eastAsia"/>
          </w:rPr>
          <m:t>l</m:t>
        </m:r>
        <m:r>
          <m:rPr>
            <m:sty m:val="p"/>
          </m:rPr>
          <w:rPr>
            <w:rFonts w:ascii="Cambria Math" w:hAnsi="Cambria Math" w:hint="eastAsia"/>
          </w:rPr>
          <m:t>/</m:t>
        </m:r>
        <m:sSub>
          <m:sSubPr>
            <m:ctrlPr>
              <w:rPr>
                <w:rFonts w:ascii="Cambria Math" w:hAnsi="Cambria Math" w:hint="eastAsia"/>
              </w:rPr>
            </m:ctrlPr>
          </m:sSubPr>
          <m:e>
            <m:r>
              <w:rPr>
                <w:rFonts w:ascii="Cambria Math" w:hAnsi="Cambria Math" w:hint="eastAsia"/>
              </w:rPr>
              <m:t>l</m:t>
            </m:r>
          </m:e>
          <m:sub>
            <m:r>
              <w:rPr>
                <w:rFonts w:ascii="Cambria Math" w:hAnsi="Cambria Math" w:hint="eastAsia"/>
              </w:rPr>
              <m:t>r</m:t>
            </m:r>
          </m:sub>
        </m:sSub>
        <m:r>
          <m:rPr>
            <m:sty m:val="p"/>
          </m:rPr>
          <w:rPr>
            <w:rFonts w:ascii="Cambria Math" w:hAnsi="Cambria Math" w:hint="eastAsia"/>
          </w:rPr>
          <m:t>)+</m:t>
        </m:r>
        <m:r>
          <w:rPr>
            <w:rFonts w:ascii="Cambria Math" w:hAnsi="Cambria Math" w:hint="eastAsia"/>
          </w:rPr>
          <m:t>l</m:t>
        </m:r>
        <m:r>
          <m:rPr>
            <m:sty m:val="p"/>
          </m:rPr>
          <w:rPr>
            <w:rFonts w:ascii="Cambria Math" w:hAnsi="Cambria Math" w:hint="eastAsia"/>
          </w:rPr>
          <m:t>×</m:t>
        </m:r>
        <m:r>
          <w:rPr>
            <w:rFonts w:ascii="Cambria Math" w:hAnsi="Cambria Math" w:hint="eastAsia"/>
          </w:rPr>
          <m:t>α</m:t>
        </m:r>
        <m:r>
          <m:rPr>
            <m:sty m:val="p"/>
          </m:rPr>
          <w:rPr>
            <w:rFonts w:ascii="Cambria Math" w:hAnsi="Cambria Math" w:hint="eastAsia"/>
          </w:rPr>
          <m:t>(</m:t>
        </m:r>
        <m:r>
          <w:rPr>
            <w:rFonts w:ascii="Cambria Math" w:hAnsi="Cambria Math" w:hint="eastAsia"/>
          </w:rPr>
          <m:t>f</m:t>
        </m:r>
        <m:r>
          <m:rPr>
            <m:sty m:val="p"/>
          </m:rPr>
          <w:rPr>
            <w:rFonts w:ascii="Cambria Math" w:hAnsi="Cambria Math" w:hint="eastAsia"/>
          </w:rPr>
          <m:t>)</m:t>
        </m:r>
      </m:oMath>
      <w:r w:rsidR="005015DF">
        <w:rPr>
          <w:rFonts w:hint="eastAsia"/>
        </w:rPr>
        <w:t xml:space="preserve">                   </w:t>
      </w:r>
      <w:r>
        <w:t>（</w:t>
      </w:r>
      <w:r w:rsidR="005015DF">
        <w:rPr>
          <w:rFonts w:hint="eastAsia"/>
        </w:rPr>
        <w:t>19</w:t>
      </w:r>
      <w:r>
        <w:t>）</w:t>
      </w:r>
    </w:p>
    <w:p w14:paraId="41A6E7BF" w14:textId="0E924DEC" w:rsidR="00ED3941" w:rsidRDefault="005015DF" w:rsidP="005015DF">
      <w:pPr>
        <w:ind w:firstLine="420"/>
        <w:rPr>
          <w:rFonts w:hint="eastAsia"/>
        </w:rPr>
      </w:pPr>
      <w:r>
        <w:rPr>
          <w:rFonts w:hint="eastAsia"/>
        </w:rPr>
        <w:t>释放器</w:t>
      </w:r>
      <w:r w:rsidR="00ED3941">
        <w:rPr>
          <w:rFonts w:hint="eastAsia"/>
        </w:rPr>
        <w:t>频带范围为</w:t>
      </w:r>
      <w:r>
        <w:rPr>
          <w:rFonts w:hint="eastAsia"/>
        </w:rPr>
        <w:t>9</w:t>
      </w:r>
      <w:r w:rsidR="00ED3941">
        <w:rPr>
          <w:rFonts w:hint="eastAsia"/>
        </w:rPr>
        <w:t>-</w:t>
      </w:r>
      <w:r>
        <w:rPr>
          <w:rFonts w:hint="eastAsia"/>
        </w:rPr>
        <w:t>13</w:t>
      </w:r>
      <w:r w:rsidR="00ED3941">
        <w:rPr>
          <w:rFonts w:hint="eastAsia"/>
        </w:rPr>
        <w:t>kHz，带宽为4kHz，中心频率</w:t>
      </w:r>
      <m:oMath>
        <m:sSub>
          <m:sSubPr>
            <m:ctrlPr>
              <w:rPr>
                <w:rFonts w:ascii="Cambria Math" w:hAnsi="Cambria Math" w:hint="eastAsia"/>
                <w:i/>
              </w:rPr>
            </m:ctrlPr>
          </m:sSubPr>
          <m:e>
            <m:r>
              <w:rPr>
                <w:rFonts w:ascii="Cambria Math" w:hAnsi="Cambria Math" w:hint="eastAsia"/>
              </w:rPr>
              <m:t>f</m:t>
            </m:r>
          </m:e>
          <m:sub>
            <m:r>
              <w:rPr>
                <w:rFonts w:ascii="Cambria Math" w:hAnsi="Cambria Math" w:hint="eastAsia"/>
              </w:rPr>
              <m:t>0</m:t>
            </m:r>
          </m:sub>
        </m:sSub>
        <m:r>
          <w:rPr>
            <w:rFonts w:ascii="Cambria Math" w:hAnsi="Cambria Math"/>
          </w:rPr>
          <m:t>=11</m:t>
        </m:r>
      </m:oMath>
      <w:r w:rsidR="00ED3941">
        <w:rPr>
          <w:rFonts w:hint="eastAsia"/>
        </w:rPr>
        <w:t>kHz，通信距离5km，</w:t>
      </w:r>
      <m:oMath>
        <m:r>
          <w:rPr>
            <w:rFonts w:ascii="Cambria Math" w:hAnsi="Cambria Math"/>
          </w:rPr>
          <m:t>SL=190dB</m:t>
        </m:r>
      </m:oMath>
      <w:r>
        <w:rPr>
          <w:rFonts w:hint="eastAsia"/>
        </w:rPr>
        <w:t>。</w:t>
      </w:r>
      <w:r w:rsidR="00ED3941">
        <w:rPr>
          <w:rFonts w:hint="eastAsia"/>
        </w:rPr>
        <w:t>则计算出吸收系数</w:t>
      </w:r>
      <m:oMath>
        <m:r>
          <w:rPr>
            <w:rFonts w:ascii="Cambria Math" w:hAnsi="Cambria Math" w:hint="eastAsia"/>
          </w:rPr>
          <m:t>α</m:t>
        </m:r>
        <m:d>
          <m:dPr>
            <m:ctrlPr>
              <w:rPr>
                <w:rFonts w:ascii="Cambria Math" w:hAnsi="Cambria Math"/>
              </w:rPr>
            </m:ctrlPr>
          </m:dPr>
          <m:e>
            <m:r>
              <w:rPr>
                <w:rFonts w:ascii="Cambria Math" w:hAnsi="Cambria Math" w:hint="eastAsia"/>
              </w:rPr>
              <m:t>f</m:t>
            </m:r>
            <m:ctrlPr>
              <w:rPr>
                <w:rFonts w:ascii="Cambria Math" w:hAnsi="Cambria Math"/>
                <w:i/>
              </w:rPr>
            </m:ctrlPr>
          </m:e>
        </m:d>
        <m:r>
          <w:rPr>
            <w:rFonts w:ascii="Cambria Math" w:hAnsi="Cambria Math"/>
          </w:rPr>
          <m:t>=1.4067dB/km</m:t>
        </m:r>
      </m:oMath>
      <w:r w:rsidR="00ED3941">
        <w:rPr>
          <w:rFonts w:hint="eastAsia"/>
        </w:rPr>
        <w:t>，</w:t>
      </w:r>
      <m:oMath>
        <m:r>
          <w:rPr>
            <w:rFonts w:ascii="Cambria Math" w:hAnsi="Cambria Math" w:hint="eastAsia"/>
          </w:rPr>
          <m:t>TL</m:t>
        </m:r>
        <m:r>
          <w:rPr>
            <w:rFonts w:ascii="Cambria Math" w:hAnsi="Cambria Math"/>
          </w:rPr>
          <m:t>=81dB</m:t>
        </m:r>
      </m:oMath>
      <w:r w:rsidR="00ED3941">
        <w:rPr>
          <w:rFonts w:hint="eastAsia"/>
        </w:rPr>
        <w:t>，取</w:t>
      </w:r>
      <m:oMath>
        <m:r>
          <w:rPr>
            <w:rFonts w:ascii="Cambria Math" w:hAnsi="Cambria Math"/>
          </w:rPr>
          <m:t>NL=65</m:t>
        </m:r>
        <m:r>
          <w:rPr>
            <w:rFonts w:ascii="Cambria Math" w:hAnsi="Cambria Math" w:hint="eastAsia"/>
          </w:rPr>
          <m:t>d</m:t>
        </m:r>
        <m:r>
          <w:rPr>
            <w:rFonts w:ascii="Cambria Math" w:hAnsi="Cambria Math"/>
          </w:rPr>
          <m:t>B</m:t>
        </m:r>
      </m:oMath>
      <w:r w:rsidR="00ED3941">
        <w:rPr>
          <w:rFonts w:hint="eastAsia"/>
        </w:rPr>
        <w:t>，由声纳方程可以计算出，接收机信噪比为</w:t>
      </w:r>
      <m:oMath>
        <m:r>
          <w:rPr>
            <w:rFonts w:ascii="Cambria Math" w:hAnsi="Cambria Math"/>
          </w:rPr>
          <m:t>SNR=190-81-65=44dB</m:t>
        </m:r>
      </m:oMath>
      <w:r w:rsidR="00ED3941">
        <w:rPr>
          <w:rFonts w:hint="eastAsia"/>
        </w:rPr>
        <w:t>。</w:t>
      </w:r>
      <w:r w:rsidR="004B66D3">
        <w:rPr>
          <w:rFonts w:hint="eastAsia"/>
        </w:rPr>
        <w:t>考虑到水面端船只发动机可能带来噪声，水面端接收机噪声</w:t>
      </w:r>
      <m:oMath>
        <m:r>
          <w:rPr>
            <w:rFonts w:ascii="Cambria Math" w:hAnsi="Cambria Math"/>
          </w:rPr>
          <m:t>NL=85</m:t>
        </m:r>
        <m:r>
          <w:rPr>
            <w:rFonts w:ascii="Cambria Math" w:hAnsi="Cambria Math" w:hint="eastAsia"/>
          </w:rPr>
          <m:t>d</m:t>
        </m:r>
        <m:r>
          <w:rPr>
            <w:rFonts w:ascii="Cambria Math" w:hAnsi="Cambria Math"/>
          </w:rPr>
          <m:t>B</m:t>
        </m:r>
      </m:oMath>
      <w:r w:rsidR="00A96F83">
        <w:rPr>
          <w:rFonts w:hint="eastAsia"/>
        </w:rPr>
        <w:t>，则水面端接收机信噪比为</w:t>
      </w:r>
      <m:oMath>
        <m:r>
          <w:rPr>
            <w:rFonts w:ascii="Cambria Math" w:hAnsi="Cambria Math"/>
          </w:rPr>
          <m:t>SNR=24dB</m:t>
        </m:r>
      </m:oMath>
      <w:r w:rsidR="00A96F83">
        <w:rPr>
          <w:rFonts w:hint="eastAsia"/>
        </w:rPr>
        <w:t>。</w:t>
      </w:r>
    </w:p>
    <w:p w14:paraId="0DCCCE95" w14:textId="60D1AD6F" w:rsidR="001D7627" w:rsidRDefault="001D7627" w:rsidP="005015DF">
      <w:pPr>
        <w:ind w:firstLine="420"/>
        <w:rPr>
          <w:rFonts w:hint="eastAsia"/>
        </w:rPr>
      </w:pPr>
      <w:r>
        <w:rPr>
          <w:rFonts w:hint="eastAsia"/>
        </w:rPr>
        <w:t>由1.3节中的仿真可知，在信噪比为10dB条件下，采用自适应Notch滤波器对CW信号的频率估计已经有很好的效果。通过计算估计接收端信噪比远大于10dB，表明该算法方案具备实用的可行性。</w:t>
      </w:r>
    </w:p>
    <w:p w14:paraId="044CF0DB" w14:textId="73DA97B9" w:rsidR="00A96F83" w:rsidRDefault="00A96F83" w:rsidP="00A96F83">
      <w:pPr>
        <w:pStyle w:val="2"/>
        <w:rPr>
          <w:rFonts w:hint="eastAsia"/>
        </w:rPr>
      </w:pPr>
      <w:r>
        <w:rPr>
          <w:rFonts w:hint="eastAsia"/>
        </w:rPr>
        <w:lastRenderedPageBreak/>
        <w:t>1.5 通信信号设计</w:t>
      </w:r>
    </w:p>
    <w:p w14:paraId="77AC25EF" w14:textId="32358A22" w:rsidR="00A96F83" w:rsidRDefault="006E6F36" w:rsidP="005015DF">
      <w:pPr>
        <w:ind w:firstLine="420"/>
      </w:pPr>
      <w:r>
        <w:rPr>
          <w:rFonts w:hint="eastAsia"/>
        </w:rPr>
        <w:t>根据1.3节的仿真结果可知，</w:t>
      </w:r>
      <w:r>
        <w:rPr>
          <w:rFonts w:hint="eastAsia"/>
        </w:rPr>
        <w:t>采用自适应Notch滤波器对CW信号的频率估计</w:t>
      </w:r>
      <w:r>
        <w:rPr>
          <w:rFonts w:hint="eastAsia"/>
        </w:rPr>
        <w:t>具备</w:t>
      </w:r>
      <w:r>
        <w:rPr>
          <w:rFonts w:hint="eastAsia"/>
        </w:rPr>
        <w:t>很好的效果</w:t>
      </w:r>
      <w:r>
        <w:rPr>
          <w:rFonts w:hint="eastAsia"/>
        </w:rPr>
        <w:t>，</w:t>
      </w:r>
      <w:r w:rsidR="00DA5685">
        <w:rPr>
          <w:rFonts w:hint="eastAsia"/>
        </w:rPr>
        <w:t>则通过发送</w:t>
      </w:r>
      <w:r>
        <w:rPr>
          <w:rFonts w:hint="eastAsia"/>
        </w:rPr>
        <w:t>不同频率的CW信号</w:t>
      </w:r>
      <w:r w:rsidR="00DA5685">
        <w:rPr>
          <w:rFonts w:hint="eastAsia"/>
        </w:rPr>
        <w:t>即可实现信息传递。</w:t>
      </w:r>
      <w:r w:rsidR="00A839C1">
        <w:rPr>
          <w:rFonts w:hint="eastAsia"/>
        </w:rPr>
        <w:t>从9-13kHz的频带范围内，选取4个频点，作为发送CW信号的中心频率，则每一个CW信号携带的信息数为2bit，频点与信息的对应关系如下表举例所示。</w:t>
      </w:r>
    </w:p>
    <w:p w14:paraId="41B1C5F2" w14:textId="3985E3EF" w:rsidR="00A839C1" w:rsidRDefault="00A839C1" w:rsidP="00A839C1">
      <w:pPr>
        <w:jc w:val="center"/>
        <w:rPr>
          <w:rFonts w:hint="eastAsia"/>
        </w:rPr>
      </w:pPr>
      <w:r>
        <w:rPr>
          <w:rFonts w:hint="eastAsia"/>
        </w:rPr>
        <w:t>表</w:t>
      </w:r>
      <w:r w:rsidR="00F12C25">
        <w:rPr>
          <w:rFonts w:hint="eastAsia"/>
        </w:rPr>
        <w:t>1.</w:t>
      </w:r>
      <w:r>
        <w:rPr>
          <w:rFonts w:hint="eastAsia"/>
        </w:rPr>
        <w:t>1 频点与信息对应关系</w:t>
      </w:r>
    </w:p>
    <w:tbl>
      <w:tblPr>
        <w:tblStyle w:val="a9"/>
        <w:tblW w:w="0" w:type="auto"/>
        <w:jc w:val="center"/>
        <w:tblLook w:val="04A0" w:firstRow="1" w:lastRow="0" w:firstColumn="1" w:lastColumn="0" w:noHBand="0" w:noVBand="1"/>
      </w:tblPr>
      <w:tblGrid>
        <w:gridCol w:w="2268"/>
        <w:gridCol w:w="2268"/>
      </w:tblGrid>
      <w:tr w:rsidR="00A839C1" w14:paraId="7454227E" w14:textId="77777777" w:rsidTr="00A839C1">
        <w:trPr>
          <w:jc w:val="center"/>
        </w:trPr>
        <w:tc>
          <w:tcPr>
            <w:tcW w:w="2268" w:type="dxa"/>
            <w:vAlign w:val="center"/>
          </w:tcPr>
          <w:p w14:paraId="7F9D1B4F" w14:textId="3AA73759" w:rsidR="00A839C1" w:rsidRDefault="00A839C1" w:rsidP="00A839C1">
            <w:pPr>
              <w:jc w:val="center"/>
              <w:rPr>
                <w:rFonts w:hint="eastAsia"/>
              </w:rPr>
            </w:pPr>
            <w:r>
              <w:rPr>
                <w:rFonts w:hint="eastAsia"/>
              </w:rPr>
              <w:t>频点</w:t>
            </w:r>
          </w:p>
        </w:tc>
        <w:tc>
          <w:tcPr>
            <w:tcW w:w="2268" w:type="dxa"/>
            <w:vAlign w:val="center"/>
          </w:tcPr>
          <w:p w14:paraId="492D9258" w14:textId="046C4AAF" w:rsidR="00A839C1" w:rsidRDefault="00A839C1" w:rsidP="00A839C1">
            <w:pPr>
              <w:jc w:val="center"/>
              <w:rPr>
                <w:rFonts w:hint="eastAsia"/>
              </w:rPr>
            </w:pPr>
            <w:r>
              <w:rPr>
                <w:rFonts w:hint="eastAsia"/>
              </w:rPr>
              <w:t>信息</w:t>
            </w:r>
          </w:p>
        </w:tc>
      </w:tr>
      <w:tr w:rsidR="00A839C1" w14:paraId="595B7E20" w14:textId="77777777" w:rsidTr="00A839C1">
        <w:trPr>
          <w:jc w:val="center"/>
        </w:trPr>
        <w:tc>
          <w:tcPr>
            <w:tcW w:w="2268" w:type="dxa"/>
            <w:vAlign w:val="center"/>
          </w:tcPr>
          <w:p w14:paraId="5ABC2486" w14:textId="61ED73E7" w:rsidR="00A839C1" w:rsidRDefault="00A839C1" w:rsidP="00A839C1">
            <w:pPr>
              <w:jc w:val="center"/>
              <w:rPr>
                <w:rFonts w:hint="eastAsia"/>
              </w:rPr>
            </w:pPr>
            <w:r>
              <w:rPr>
                <w:rFonts w:hint="eastAsia"/>
              </w:rPr>
              <w:t>9kHz</w:t>
            </w:r>
          </w:p>
        </w:tc>
        <w:tc>
          <w:tcPr>
            <w:tcW w:w="2268" w:type="dxa"/>
            <w:vAlign w:val="center"/>
          </w:tcPr>
          <w:p w14:paraId="7ED2001E" w14:textId="176773D9" w:rsidR="00A839C1" w:rsidRDefault="00A839C1" w:rsidP="00A839C1">
            <w:pPr>
              <w:jc w:val="center"/>
              <w:rPr>
                <w:rFonts w:hint="eastAsia"/>
              </w:rPr>
            </w:pPr>
            <w:r>
              <w:rPr>
                <w:rFonts w:hint="eastAsia"/>
              </w:rPr>
              <w:t>00</w:t>
            </w:r>
          </w:p>
        </w:tc>
      </w:tr>
      <w:tr w:rsidR="00A839C1" w14:paraId="3C5DC841" w14:textId="77777777" w:rsidTr="00A839C1">
        <w:trPr>
          <w:jc w:val="center"/>
        </w:trPr>
        <w:tc>
          <w:tcPr>
            <w:tcW w:w="2268" w:type="dxa"/>
            <w:vAlign w:val="center"/>
          </w:tcPr>
          <w:p w14:paraId="26027BF3" w14:textId="64BF379F" w:rsidR="00A839C1" w:rsidRDefault="00A839C1" w:rsidP="00A839C1">
            <w:pPr>
              <w:jc w:val="center"/>
              <w:rPr>
                <w:rFonts w:hint="eastAsia"/>
              </w:rPr>
            </w:pPr>
            <w:r>
              <w:rPr>
                <w:rFonts w:hint="eastAsia"/>
              </w:rPr>
              <w:t>10</w:t>
            </w:r>
            <w:r>
              <w:rPr>
                <w:rFonts w:hint="eastAsia"/>
              </w:rPr>
              <w:t>kHz</w:t>
            </w:r>
          </w:p>
        </w:tc>
        <w:tc>
          <w:tcPr>
            <w:tcW w:w="2268" w:type="dxa"/>
            <w:vAlign w:val="center"/>
          </w:tcPr>
          <w:p w14:paraId="4859E973" w14:textId="4220BB64" w:rsidR="00A839C1" w:rsidRDefault="00A839C1" w:rsidP="00A839C1">
            <w:pPr>
              <w:jc w:val="center"/>
              <w:rPr>
                <w:rFonts w:hint="eastAsia"/>
              </w:rPr>
            </w:pPr>
            <w:r>
              <w:rPr>
                <w:rFonts w:hint="eastAsia"/>
              </w:rPr>
              <w:t>01</w:t>
            </w:r>
          </w:p>
        </w:tc>
      </w:tr>
      <w:tr w:rsidR="00A839C1" w14:paraId="4E4855AA" w14:textId="77777777" w:rsidTr="00A839C1">
        <w:trPr>
          <w:jc w:val="center"/>
        </w:trPr>
        <w:tc>
          <w:tcPr>
            <w:tcW w:w="2268" w:type="dxa"/>
            <w:vAlign w:val="center"/>
          </w:tcPr>
          <w:p w14:paraId="74D83988" w14:textId="7CAFDB10" w:rsidR="00A839C1" w:rsidRDefault="00A839C1" w:rsidP="00A839C1">
            <w:pPr>
              <w:jc w:val="center"/>
              <w:rPr>
                <w:rFonts w:hint="eastAsia"/>
              </w:rPr>
            </w:pPr>
            <w:r>
              <w:rPr>
                <w:rFonts w:hint="eastAsia"/>
              </w:rPr>
              <w:t>11</w:t>
            </w:r>
            <w:r>
              <w:rPr>
                <w:rFonts w:hint="eastAsia"/>
              </w:rPr>
              <w:t>kHz</w:t>
            </w:r>
          </w:p>
        </w:tc>
        <w:tc>
          <w:tcPr>
            <w:tcW w:w="2268" w:type="dxa"/>
            <w:vAlign w:val="center"/>
          </w:tcPr>
          <w:p w14:paraId="26240108" w14:textId="63C11D01" w:rsidR="00A839C1" w:rsidRDefault="00A839C1" w:rsidP="00A839C1">
            <w:pPr>
              <w:jc w:val="center"/>
              <w:rPr>
                <w:rFonts w:hint="eastAsia"/>
              </w:rPr>
            </w:pPr>
            <w:r>
              <w:rPr>
                <w:rFonts w:hint="eastAsia"/>
              </w:rPr>
              <w:t>10</w:t>
            </w:r>
          </w:p>
        </w:tc>
      </w:tr>
      <w:tr w:rsidR="00A839C1" w14:paraId="18BD8DFE" w14:textId="77777777" w:rsidTr="00A839C1">
        <w:trPr>
          <w:jc w:val="center"/>
        </w:trPr>
        <w:tc>
          <w:tcPr>
            <w:tcW w:w="2268" w:type="dxa"/>
            <w:vAlign w:val="center"/>
          </w:tcPr>
          <w:p w14:paraId="480B38B8" w14:textId="45187428" w:rsidR="00A839C1" w:rsidRDefault="00A839C1" w:rsidP="00A839C1">
            <w:pPr>
              <w:jc w:val="center"/>
              <w:rPr>
                <w:rFonts w:hint="eastAsia"/>
              </w:rPr>
            </w:pPr>
            <w:r>
              <w:rPr>
                <w:rFonts w:hint="eastAsia"/>
              </w:rPr>
              <w:t>12</w:t>
            </w:r>
            <w:r>
              <w:rPr>
                <w:rFonts w:hint="eastAsia"/>
              </w:rPr>
              <w:t>kHz</w:t>
            </w:r>
          </w:p>
        </w:tc>
        <w:tc>
          <w:tcPr>
            <w:tcW w:w="2268" w:type="dxa"/>
            <w:vAlign w:val="center"/>
          </w:tcPr>
          <w:p w14:paraId="718BBC23" w14:textId="670F87F4" w:rsidR="00A839C1" w:rsidRDefault="00A839C1" w:rsidP="00A839C1">
            <w:pPr>
              <w:jc w:val="center"/>
              <w:rPr>
                <w:rFonts w:hint="eastAsia"/>
              </w:rPr>
            </w:pPr>
            <w:r>
              <w:rPr>
                <w:rFonts w:hint="eastAsia"/>
              </w:rPr>
              <w:t>11</w:t>
            </w:r>
          </w:p>
        </w:tc>
      </w:tr>
    </w:tbl>
    <w:p w14:paraId="333C18AA" w14:textId="35E7F7CC" w:rsidR="00A83B21" w:rsidRDefault="00075478" w:rsidP="00A839C1">
      <w:pPr>
        <w:rPr>
          <w:rFonts w:hint="eastAsia"/>
        </w:rPr>
      </w:pPr>
      <w:r>
        <w:tab/>
      </w:r>
      <w:r w:rsidR="00A83B21">
        <w:rPr>
          <w:rFonts w:hint="eastAsia"/>
        </w:rPr>
        <w:t>通信信号的形式如下图所示。</w:t>
      </w:r>
      <w:r w:rsidR="00E73F3F">
        <w:rPr>
          <w:rFonts w:hint="eastAsia"/>
        </w:rPr>
        <w:t>单个</w:t>
      </w:r>
      <w:r w:rsidR="00A83B21">
        <w:rPr>
          <w:rFonts w:hint="eastAsia"/>
        </w:rPr>
        <w:t>CW信号时长</w:t>
      </w:r>
      <w:r w:rsidR="00E73F3F">
        <w:rPr>
          <w:rFonts w:hint="eastAsia"/>
        </w:rPr>
        <w:t>20ms，加30ms的空白</w:t>
      </w:r>
      <w:r w:rsidR="00C04D3A">
        <w:rPr>
          <w:rFonts w:hint="eastAsia"/>
        </w:rPr>
        <w:t>保护</w:t>
      </w:r>
      <w:r w:rsidR="00E73F3F">
        <w:rPr>
          <w:rFonts w:hint="eastAsia"/>
        </w:rPr>
        <w:t>间隔，两者组成一个循环，故该模式下通信信号的速率为2/0.05=40bps。</w:t>
      </w:r>
      <w:r w:rsidR="00C04D3A">
        <w:rPr>
          <w:rFonts w:hint="eastAsia"/>
        </w:rPr>
        <w:t>以10个字节为一帧信号举例，如果用此种形式传输10个字节的信息，则信号时长为10*8/2*0.05=2s。</w:t>
      </w:r>
    </w:p>
    <w:p w14:paraId="00B33AE1" w14:textId="4287F845" w:rsidR="00E73F3F" w:rsidRDefault="00C04D3A" w:rsidP="00C04D3A">
      <w:pPr>
        <w:jc w:val="center"/>
      </w:pPr>
      <w:r>
        <w:rPr>
          <w:rFonts w:hint="eastAsia"/>
        </w:rPr>
        <w:object w:dxaOrig="7428" w:dyaOrig="973" w14:anchorId="754C5232">
          <v:shape id="_x0000_i1027" type="#_x0000_t75" style="width:371.45pt;height:48.55pt" o:ole="">
            <v:imagedata r:id="rId16" o:title=""/>
          </v:shape>
          <o:OLEObject Type="Embed" ProgID="Visio.Drawing.15" ShapeID="_x0000_i1027" DrawAspect="Content" ObjectID="_1784727309" r:id="rId17"/>
        </w:object>
      </w:r>
    </w:p>
    <w:p w14:paraId="17C05DA0" w14:textId="1575A08B" w:rsidR="00C04D3A" w:rsidRDefault="00C04D3A" w:rsidP="00C04D3A">
      <w:pPr>
        <w:jc w:val="center"/>
        <w:rPr>
          <w:rFonts w:hint="eastAsia"/>
        </w:rPr>
      </w:pPr>
      <w:r>
        <w:rPr>
          <w:rFonts w:hint="eastAsia"/>
        </w:rPr>
        <w:t>图</w:t>
      </w:r>
      <w:r w:rsidR="00F12C25">
        <w:rPr>
          <w:rFonts w:hint="eastAsia"/>
        </w:rPr>
        <w:t>1.</w:t>
      </w:r>
      <w:r>
        <w:rPr>
          <w:rFonts w:hint="eastAsia"/>
        </w:rPr>
        <w:t>8 通信信号形式</w:t>
      </w:r>
    </w:p>
    <w:p w14:paraId="008ACED8" w14:textId="12F745C4" w:rsidR="00A839C1" w:rsidRDefault="00A83B21" w:rsidP="00C04D3A">
      <w:pPr>
        <w:ind w:firstLine="420"/>
      </w:pPr>
      <w:r>
        <w:rPr>
          <w:rFonts w:hint="eastAsia"/>
        </w:rPr>
        <w:t>发送端根据需要发送的信息，调制生成不同频率的CW信号，并将其依次排列发送；接收端通过</w:t>
      </w:r>
      <w:r>
        <w:rPr>
          <w:rFonts w:hint="eastAsia"/>
        </w:rPr>
        <w:t>自适应Notch滤波器</w:t>
      </w:r>
      <w:r>
        <w:rPr>
          <w:rFonts w:hint="eastAsia"/>
        </w:rPr>
        <w:t>对接收到的信号进行频率估计，从而提取发送的信息，进而执行相应的操作。</w:t>
      </w:r>
    </w:p>
    <w:p w14:paraId="062BE8AF" w14:textId="77777777" w:rsidR="00F12C25" w:rsidRDefault="00F12C25" w:rsidP="00C04D3A">
      <w:pPr>
        <w:ind w:firstLine="420"/>
        <w:rPr>
          <w:rFonts w:hint="eastAsia"/>
        </w:rPr>
      </w:pPr>
    </w:p>
    <w:p w14:paraId="0317ED50" w14:textId="5C9CB8AE" w:rsidR="00F12C25" w:rsidRDefault="00F12C25">
      <w:pPr>
        <w:widowControl/>
        <w:spacing w:line="240" w:lineRule="auto"/>
        <w:jc w:val="left"/>
        <w:rPr>
          <w:rFonts w:hint="eastAsia"/>
        </w:rPr>
      </w:pPr>
      <w:r>
        <w:rPr>
          <w:rFonts w:hint="eastAsia"/>
        </w:rPr>
        <w:br w:type="page"/>
      </w:r>
    </w:p>
    <w:p w14:paraId="74F8BB3C" w14:textId="079F103F" w:rsidR="00CE0854" w:rsidRDefault="00CE0854" w:rsidP="00CE0854">
      <w:pPr>
        <w:pStyle w:val="1"/>
        <w:rPr>
          <w:rFonts w:hint="eastAsia"/>
        </w:rPr>
      </w:pPr>
      <w:r>
        <w:rPr>
          <w:rFonts w:hint="eastAsia"/>
        </w:rPr>
        <w:lastRenderedPageBreak/>
        <w:t>2. 软件设计</w:t>
      </w:r>
    </w:p>
    <w:p w14:paraId="3479B1E4" w14:textId="2815DABA" w:rsidR="00CE0854" w:rsidRDefault="007F4F8A" w:rsidP="007F4F8A">
      <w:pPr>
        <w:pStyle w:val="2"/>
        <w:rPr>
          <w:rFonts w:hint="eastAsia"/>
        </w:rPr>
      </w:pPr>
      <w:r>
        <w:rPr>
          <w:rFonts w:hint="eastAsia"/>
        </w:rPr>
        <w:t>2.1 通信协议</w:t>
      </w:r>
    </w:p>
    <w:p w14:paraId="0D1DA08D" w14:textId="15FD473C" w:rsidR="00CE0854" w:rsidRDefault="007F4F8A">
      <w:pPr>
        <w:rPr>
          <w:rFonts w:ascii="Arial" w:cs="Arial"/>
          <w:szCs w:val="24"/>
        </w:rPr>
      </w:pPr>
      <w:r>
        <w:tab/>
      </w:r>
      <w:r>
        <w:rPr>
          <w:rFonts w:hint="eastAsia"/>
        </w:rPr>
        <w:t>甲板释放器控制软件和甲板释放器之间采用串口RS232进行指令的传送。RS232的配置情况为：</w:t>
      </w:r>
      <w:r>
        <w:rPr>
          <w:rFonts w:ascii="Arial" w:cs="Arial" w:hint="eastAsia"/>
          <w:szCs w:val="24"/>
        </w:rPr>
        <w:t>波特率</w:t>
      </w:r>
      <w:r>
        <w:rPr>
          <w:rFonts w:ascii="Arial" w:cs="Arial" w:hint="eastAsia"/>
          <w:szCs w:val="24"/>
        </w:rPr>
        <w:t>115200</w:t>
      </w:r>
      <w:r>
        <w:rPr>
          <w:rFonts w:ascii="Arial" w:cs="Arial" w:hint="eastAsia"/>
          <w:szCs w:val="24"/>
        </w:rPr>
        <w:t>，数据位</w:t>
      </w:r>
      <w:r>
        <w:rPr>
          <w:rFonts w:ascii="Arial" w:cs="Arial" w:hint="eastAsia"/>
          <w:szCs w:val="24"/>
        </w:rPr>
        <w:t>8</w:t>
      </w:r>
      <w:r>
        <w:rPr>
          <w:rFonts w:ascii="Arial" w:cs="Arial" w:hint="eastAsia"/>
          <w:szCs w:val="24"/>
        </w:rPr>
        <w:t>，停止位</w:t>
      </w:r>
      <w:r>
        <w:rPr>
          <w:rFonts w:ascii="Arial" w:cs="Arial" w:hint="eastAsia"/>
          <w:szCs w:val="24"/>
        </w:rPr>
        <w:t>1</w:t>
      </w:r>
      <w:r>
        <w:rPr>
          <w:rFonts w:ascii="Arial" w:cs="Arial" w:hint="eastAsia"/>
          <w:szCs w:val="24"/>
        </w:rPr>
        <w:t>，无奇偶校验</w:t>
      </w:r>
      <w:r>
        <w:rPr>
          <w:rFonts w:ascii="Arial" w:cs="Arial" w:hint="eastAsia"/>
          <w:szCs w:val="24"/>
        </w:rPr>
        <w:t>.</w:t>
      </w:r>
    </w:p>
    <w:p w14:paraId="649D5A11" w14:textId="39B11A05" w:rsidR="007F4F8A" w:rsidRPr="007F4F8A" w:rsidRDefault="007F4F8A" w:rsidP="007F4F8A">
      <w:pPr>
        <w:pStyle w:val="3"/>
        <w:rPr>
          <w:rFonts w:hint="eastAsia"/>
        </w:rPr>
      </w:pPr>
      <w:r>
        <w:rPr>
          <w:rFonts w:hint="eastAsia"/>
        </w:rPr>
        <w:t>2.2.1 方向说明</w:t>
      </w:r>
    </w:p>
    <w:p w14:paraId="219B8F64" w14:textId="2B9E2146" w:rsidR="007F4F8A" w:rsidRDefault="007F4F8A">
      <w:r>
        <w:tab/>
      </w:r>
      <w:r>
        <w:rPr>
          <w:rFonts w:hint="eastAsia"/>
        </w:rPr>
        <w:t>下行：</w:t>
      </w:r>
      <w:r>
        <w:rPr>
          <w:rFonts w:hint="eastAsia"/>
        </w:rPr>
        <w:t>甲板释放器控制软件</w:t>
      </w:r>
      <w:r>
        <w:rPr>
          <w:rFonts w:hint="eastAsia"/>
        </w:rPr>
        <w:t>→</w:t>
      </w:r>
      <w:r>
        <w:rPr>
          <w:rFonts w:hint="eastAsia"/>
        </w:rPr>
        <w:t>甲板释放器</w:t>
      </w:r>
    </w:p>
    <w:p w14:paraId="025D6DA6" w14:textId="48EF1BAB" w:rsidR="007F4F8A" w:rsidRDefault="007F4F8A">
      <w:r>
        <w:tab/>
      </w:r>
      <w:r>
        <w:rPr>
          <w:rFonts w:hint="eastAsia"/>
        </w:rPr>
        <w:t>上行：</w:t>
      </w:r>
      <w:r>
        <w:rPr>
          <w:rFonts w:hint="eastAsia"/>
        </w:rPr>
        <w:t>甲板释放器→甲板释放器控制软件</w:t>
      </w:r>
    </w:p>
    <w:p w14:paraId="20E63359" w14:textId="1C1955E8" w:rsidR="007F4F8A" w:rsidRDefault="007F4F8A" w:rsidP="007F4F8A">
      <w:pPr>
        <w:pStyle w:val="3"/>
        <w:rPr>
          <w:rFonts w:hint="eastAsia"/>
        </w:rPr>
      </w:pPr>
      <w:r>
        <w:rPr>
          <w:rFonts w:hint="eastAsia"/>
        </w:rPr>
        <w:t>2.2.2 通信协议格式</w:t>
      </w:r>
    </w:p>
    <w:p w14:paraId="58A6571D" w14:textId="3411D459" w:rsidR="007F4F8A" w:rsidRDefault="00F12C25">
      <w:r>
        <w:tab/>
      </w:r>
      <w:r>
        <w:rPr>
          <w:rFonts w:hint="eastAsia"/>
        </w:rPr>
        <w:t>通信协议格式如下表</w:t>
      </w:r>
      <w:r w:rsidR="003B6BCE">
        <w:rPr>
          <w:rFonts w:hint="eastAsia"/>
        </w:rPr>
        <w:t>所示。</w:t>
      </w:r>
    </w:p>
    <w:p w14:paraId="09D0A07C" w14:textId="34C132A8" w:rsidR="003B6BCE" w:rsidRDefault="003B6BCE" w:rsidP="003B6BCE">
      <w:pPr>
        <w:jc w:val="center"/>
        <w:rPr>
          <w:rFonts w:hint="eastAsia"/>
        </w:rPr>
      </w:pPr>
      <w:r>
        <w:rPr>
          <w:rFonts w:hint="eastAsia"/>
        </w:rPr>
        <w:t>表2.1 通信协议格式</w:t>
      </w:r>
    </w:p>
    <w:tbl>
      <w:tblPr>
        <w:tblStyle w:val="a9"/>
        <w:tblW w:w="0" w:type="auto"/>
        <w:jc w:val="center"/>
        <w:tblLook w:val="04A0" w:firstRow="1" w:lastRow="0" w:firstColumn="1" w:lastColumn="0" w:noHBand="0" w:noVBand="1"/>
      </w:tblPr>
      <w:tblGrid>
        <w:gridCol w:w="2146"/>
        <w:gridCol w:w="1266"/>
        <w:gridCol w:w="778"/>
        <w:gridCol w:w="1056"/>
        <w:gridCol w:w="846"/>
        <w:gridCol w:w="1543"/>
      </w:tblGrid>
      <w:tr w:rsidR="00F12C25" w14:paraId="09182FD2" w14:textId="77777777" w:rsidTr="003B6BCE">
        <w:trPr>
          <w:jc w:val="center"/>
        </w:trPr>
        <w:tc>
          <w:tcPr>
            <w:tcW w:w="0" w:type="auto"/>
            <w:vAlign w:val="center"/>
          </w:tcPr>
          <w:p w14:paraId="1F134B32" w14:textId="77777777" w:rsidR="00F12C25" w:rsidRDefault="00F12C25" w:rsidP="003B6BCE">
            <w:pPr>
              <w:jc w:val="center"/>
            </w:pPr>
            <w:r>
              <w:rPr>
                <w:rFonts w:hint="eastAsia"/>
              </w:rPr>
              <w:t>帧头</w:t>
            </w:r>
          </w:p>
        </w:tc>
        <w:tc>
          <w:tcPr>
            <w:tcW w:w="0" w:type="auto"/>
            <w:vAlign w:val="center"/>
          </w:tcPr>
          <w:p w14:paraId="423885F5" w14:textId="77777777" w:rsidR="00F12C25" w:rsidRDefault="00F12C25" w:rsidP="003B6BCE">
            <w:pPr>
              <w:jc w:val="center"/>
              <w:rPr>
                <w:rFonts w:hint="eastAsia"/>
              </w:rPr>
            </w:pPr>
            <w:r>
              <w:rPr>
                <w:rFonts w:hint="eastAsia"/>
              </w:rPr>
              <w:t>释放器编号</w:t>
            </w:r>
          </w:p>
        </w:tc>
        <w:tc>
          <w:tcPr>
            <w:tcW w:w="0" w:type="auto"/>
            <w:vAlign w:val="center"/>
          </w:tcPr>
          <w:p w14:paraId="0D77E076" w14:textId="77777777" w:rsidR="00F12C25" w:rsidRDefault="00F12C25" w:rsidP="003B6BCE">
            <w:pPr>
              <w:jc w:val="center"/>
              <w:rPr>
                <w:rFonts w:hint="eastAsia"/>
              </w:rPr>
            </w:pPr>
            <w:r>
              <w:rPr>
                <w:rFonts w:hint="eastAsia"/>
              </w:rPr>
              <w:t>类型</w:t>
            </w:r>
          </w:p>
        </w:tc>
        <w:tc>
          <w:tcPr>
            <w:tcW w:w="0" w:type="auto"/>
            <w:vAlign w:val="center"/>
          </w:tcPr>
          <w:p w14:paraId="4AEABF92" w14:textId="77777777" w:rsidR="00F12C25" w:rsidRDefault="00F12C25" w:rsidP="003B6BCE">
            <w:pPr>
              <w:jc w:val="center"/>
            </w:pPr>
            <w:r>
              <w:rPr>
                <w:rFonts w:hint="eastAsia"/>
              </w:rPr>
              <w:t>数据内容</w:t>
            </w:r>
          </w:p>
        </w:tc>
        <w:tc>
          <w:tcPr>
            <w:tcW w:w="0" w:type="auto"/>
            <w:vAlign w:val="center"/>
          </w:tcPr>
          <w:p w14:paraId="2AC4206D" w14:textId="77777777" w:rsidR="00F12C25" w:rsidRDefault="00F12C25" w:rsidP="003B6BCE">
            <w:pPr>
              <w:jc w:val="center"/>
              <w:rPr>
                <w:rFonts w:hint="eastAsia"/>
              </w:rPr>
            </w:pPr>
            <w:r>
              <w:rPr>
                <w:rFonts w:hint="eastAsia"/>
              </w:rPr>
              <w:t>校验位</w:t>
            </w:r>
          </w:p>
        </w:tc>
        <w:tc>
          <w:tcPr>
            <w:tcW w:w="0" w:type="auto"/>
            <w:vAlign w:val="center"/>
          </w:tcPr>
          <w:p w14:paraId="411CCE03" w14:textId="77777777" w:rsidR="00F12C25" w:rsidRDefault="00F12C25" w:rsidP="003B6BCE">
            <w:pPr>
              <w:jc w:val="center"/>
              <w:rPr>
                <w:rFonts w:hint="eastAsia"/>
              </w:rPr>
            </w:pPr>
            <w:r>
              <w:rPr>
                <w:rFonts w:hint="eastAsia"/>
              </w:rPr>
              <w:t>帧尾</w:t>
            </w:r>
          </w:p>
        </w:tc>
      </w:tr>
      <w:tr w:rsidR="00F12C25" w14:paraId="15DB8313" w14:textId="77777777" w:rsidTr="003B6BCE">
        <w:trPr>
          <w:jc w:val="center"/>
        </w:trPr>
        <w:tc>
          <w:tcPr>
            <w:tcW w:w="0" w:type="auto"/>
            <w:vAlign w:val="center"/>
          </w:tcPr>
          <w:p w14:paraId="7FEF3FE3" w14:textId="77777777" w:rsidR="00F12C25" w:rsidRDefault="00F12C25" w:rsidP="003B6BCE">
            <w:pPr>
              <w:jc w:val="center"/>
              <w:rPr>
                <w:rFonts w:hint="eastAsia"/>
              </w:rPr>
            </w:pPr>
            <w:r>
              <w:rPr>
                <w:rFonts w:hint="eastAsia"/>
              </w:rPr>
              <w:t xml:space="preserve">4 bytes(A5 </w:t>
            </w:r>
            <w:proofErr w:type="spellStart"/>
            <w:r>
              <w:rPr>
                <w:rFonts w:hint="eastAsia"/>
              </w:rPr>
              <w:t>A5</w:t>
            </w:r>
            <w:proofErr w:type="spellEnd"/>
            <w:r>
              <w:rPr>
                <w:rFonts w:hint="eastAsia"/>
              </w:rPr>
              <w:t xml:space="preserve"> </w:t>
            </w:r>
            <w:proofErr w:type="spellStart"/>
            <w:r>
              <w:rPr>
                <w:rFonts w:hint="eastAsia"/>
              </w:rPr>
              <w:t>A5</w:t>
            </w:r>
            <w:proofErr w:type="spellEnd"/>
            <w:r>
              <w:rPr>
                <w:rFonts w:hint="eastAsia"/>
              </w:rPr>
              <w:t xml:space="preserve"> D5)</w:t>
            </w:r>
          </w:p>
        </w:tc>
        <w:tc>
          <w:tcPr>
            <w:tcW w:w="0" w:type="auto"/>
            <w:vAlign w:val="center"/>
          </w:tcPr>
          <w:p w14:paraId="1872D4F0" w14:textId="77777777" w:rsidR="00F12C25" w:rsidRDefault="00F12C25" w:rsidP="003B6BCE">
            <w:pPr>
              <w:jc w:val="center"/>
              <w:rPr>
                <w:rFonts w:hint="eastAsia"/>
              </w:rPr>
            </w:pPr>
            <w:r>
              <w:rPr>
                <w:rFonts w:hint="eastAsia"/>
              </w:rPr>
              <w:t>1 byte</w:t>
            </w:r>
          </w:p>
        </w:tc>
        <w:tc>
          <w:tcPr>
            <w:tcW w:w="0" w:type="auto"/>
            <w:vAlign w:val="center"/>
          </w:tcPr>
          <w:p w14:paraId="085FBD34" w14:textId="77777777" w:rsidR="00F12C25" w:rsidRDefault="00F12C25" w:rsidP="003B6BCE">
            <w:pPr>
              <w:jc w:val="center"/>
            </w:pPr>
            <w:r>
              <w:rPr>
                <w:rFonts w:hint="eastAsia"/>
              </w:rPr>
              <w:t>1 byte</w:t>
            </w:r>
          </w:p>
        </w:tc>
        <w:tc>
          <w:tcPr>
            <w:tcW w:w="0" w:type="auto"/>
            <w:vAlign w:val="center"/>
          </w:tcPr>
          <w:p w14:paraId="5BEA2857" w14:textId="77777777" w:rsidR="00F12C25" w:rsidRDefault="00F12C25" w:rsidP="003B6BCE">
            <w:pPr>
              <w:jc w:val="center"/>
              <w:rPr>
                <w:rFonts w:hint="eastAsia"/>
              </w:rPr>
            </w:pPr>
            <w:r>
              <w:rPr>
                <w:rFonts w:hint="eastAsia"/>
              </w:rPr>
              <w:t>N bytes</w:t>
            </w:r>
          </w:p>
        </w:tc>
        <w:tc>
          <w:tcPr>
            <w:tcW w:w="0" w:type="auto"/>
            <w:vAlign w:val="center"/>
          </w:tcPr>
          <w:p w14:paraId="411A7124" w14:textId="77777777" w:rsidR="00F12C25" w:rsidRDefault="00F12C25" w:rsidP="003B6BCE">
            <w:pPr>
              <w:jc w:val="center"/>
              <w:rPr>
                <w:rFonts w:hint="eastAsia"/>
              </w:rPr>
            </w:pPr>
            <w:r>
              <w:rPr>
                <w:rFonts w:hint="eastAsia"/>
              </w:rPr>
              <w:t>1byte</w:t>
            </w:r>
          </w:p>
        </w:tc>
        <w:tc>
          <w:tcPr>
            <w:tcW w:w="0" w:type="auto"/>
            <w:vAlign w:val="center"/>
          </w:tcPr>
          <w:p w14:paraId="2E733C42" w14:textId="77777777" w:rsidR="00F12C25" w:rsidRDefault="00F12C25" w:rsidP="003B6BCE">
            <w:pPr>
              <w:jc w:val="center"/>
              <w:rPr>
                <w:rFonts w:hint="eastAsia"/>
              </w:rPr>
            </w:pPr>
            <w:r>
              <w:rPr>
                <w:rFonts w:hint="eastAsia"/>
              </w:rPr>
              <w:t>2 bytes(A5 D4)</w:t>
            </w:r>
          </w:p>
        </w:tc>
      </w:tr>
    </w:tbl>
    <w:p w14:paraId="6C3CE102" w14:textId="2B2C8031" w:rsidR="007F4F8A" w:rsidRDefault="003B6BCE">
      <w:r>
        <w:tab/>
      </w:r>
      <w:r>
        <w:rPr>
          <w:rFonts w:hint="eastAsia"/>
        </w:rPr>
        <w:t>其中：</w:t>
      </w:r>
    </w:p>
    <w:p w14:paraId="30D89643" w14:textId="017598F8" w:rsidR="003B6BCE" w:rsidRDefault="003B6BCE" w:rsidP="003B6BCE">
      <w:pPr>
        <w:pStyle w:val="a3"/>
        <w:numPr>
          <w:ilvl w:val="0"/>
          <w:numId w:val="1"/>
        </w:numPr>
        <w:ind w:firstLineChars="0"/>
      </w:pPr>
      <w:r>
        <w:rPr>
          <w:rFonts w:hint="eastAsia"/>
        </w:rPr>
        <w:t>校验位为异或校验，由释放器编号、类型、数据内容共同参与计算</w:t>
      </w:r>
    </w:p>
    <w:p w14:paraId="5D222A70" w14:textId="585861DC" w:rsidR="00AA0661" w:rsidRDefault="00AA0661" w:rsidP="003B6BCE">
      <w:pPr>
        <w:pStyle w:val="a3"/>
        <w:numPr>
          <w:ilvl w:val="0"/>
          <w:numId w:val="1"/>
        </w:numPr>
        <w:ind w:firstLineChars="0"/>
      </w:pPr>
      <w:r>
        <w:rPr>
          <w:rFonts w:hint="eastAsia"/>
        </w:rPr>
        <w:t>类型及数据内容参见2.2.3通信协议内容</w:t>
      </w:r>
    </w:p>
    <w:p w14:paraId="264DB62B" w14:textId="0C63F836" w:rsidR="00260A0D" w:rsidRDefault="00260A0D" w:rsidP="003B6BCE">
      <w:pPr>
        <w:pStyle w:val="a3"/>
        <w:numPr>
          <w:ilvl w:val="0"/>
          <w:numId w:val="1"/>
        </w:numPr>
        <w:ind w:firstLineChars="0"/>
        <w:rPr>
          <w:rFonts w:hint="eastAsia"/>
        </w:rPr>
      </w:pPr>
      <w:r>
        <w:rPr>
          <w:rFonts w:hint="eastAsia"/>
        </w:rPr>
        <w:t>数据内容占用2个字节时，先发</w:t>
      </w:r>
      <w:r w:rsidR="00363DCB">
        <w:rPr>
          <w:rFonts w:hint="eastAsia"/>
        </w:rPr>
        <w:t>低</w:t>
      </w:r>
      <w:r>
        <w:rPr>
          <w:rFonts w:hint="eastAsia"/>
        </w:rPr>
        <w:t>位再发</w:t>
      </w:r>
      <w:r w:rsidR="00363DCB">
        <w:rPr>
          <w:rFonts w:hint="eastAsia"/>
        </w:rPr>
        <w:t>高位</w:t>
      </w:r>
    </w:p>
    <w:p w14:paraId="3273A106" w14:textId="0AADDE8D" w:rsidR="007F4F8A" w:rsidRDefault="00AA0661" w:rsidP="00AA0661">
      <w:pPr>
        <w:pStyle w:val="3"/>
        <w:rPr>
          <w:rFonts w:hint="eastAsia"/>
        </w:rPr>
      </w:pPr>
      <w:r>
        <w:rPr>
          <w:rFonts w:hint="eastAsia"/>
        </w:rPr>
        <w:t>2.2.3 通信协议内容</w:t>
      </w:r>
    </w:p>
    <w:tbl>
      <w:tblPr>
        <w:tblStyle w:val="a9"/>
        <w:tblW w:w="0" w:type="auto"/>
        <w:tblLook w:val="04A0" w:firstRow="1" w:lastRow="0" w:firstColumn="1" w:lastColumn="0" w:noHBand="0" w:noVBand="1"/>
      </w:tblPr>
      <w:tblGrid>
        <w:gridCol w:w="1129"/>
        <w:gridCol w:w="1701"/>
        <w:gridCol w:w="1701"/>
        <w:gridCol w:w="3765"/>
      </w:tblGrid>
      <w:tr w:rsidR="00AA0661" w14:paraId="069EFEE4" w14:textId="77777777" w:rsidTr="00260A0D">
        <w:tc>
          <w:tcPr>
            <w:tcW w:w="1129" w:type="dxa"/>
          </w:tcPr>
          <w:p w14:paraId="409D8723" w14:textId="4C96CEF1" w:rsidR="00AA0661" w:rsidRDefault="00AA0661">
            <w:pPr>
              <w:rPr>
                <w:rFonts w:hint="eastAsia"/>
              </w:rPr>
            </w:pPr>
            <w:r>
              <w:rPr>
                <w:rFonts w:hint="eastAsia"/>
              </w:rPr>
              <w:t>命令编号</w:t>
            </w:r>
          </w:p>
        </w:tc>
        <w:tc>
          <w:tcPr>
            <w:tcW w:w="1701" w:type="dxa"/>
          </w:tcPr>
          <w:p w14:paraId="76562A12" w14:textId="6898F150" w:rsidR="00AA0661" w:rsidRDefault="00AA0661">
            <w:pPr>
              <w:rPr>
                <w:rFonts w:hint="eastAsia"/>
              </w:rPr>
            </w:pPr>
            <w:r>
              <w:rPr>
                <w:rFonts w:hint="eastAsia"/>
              </w:rPr>
              <w:t>命令说明</w:t>
            </w:r>
          </w:p>
        </w:tc>
        <w:tc>
          <w:tcPr>
            <w:tcW w:w="1701" w:type="dxa"/>
          </w:tcPr>
          <w:p w14:paraId="6298E501" w14:textId="3372BAAF" w:rsidR="00AA0661" w:rsidRDefault="00AA0661">
            <w:pPr>
              <w:rPr>
                <w:rFonts w:hint="eastAsia"/>
              </w:rPr>
            </w:pPr>
            <w:r>
              <w:rPr>
                <w:rFonts w:hint="eastAsia"/>
              </w:rPr>
              <w:t>类型</w:t>
            </w:r>
          </w:p>
        </w:tc>
        <w:tc>
          <w:tcPr>
            <w:tcW w:w="3765" w:type="dxa"/>
          </w:tcPr>
          <w:p w14:paraId="1E9649EE" w14:textId="1E0EAEF8" w:rsidR="00AA0661" w:rsidRDefault="00AA0661">
            <w:pPr>
              <w:rPr>
                <w:rFonts w:hint="eastAsia"/>
              </w:rPr>
            </w:pPr>
            <w:r>
              <w:rPr>
                <w:rFonts w:hint="eastAsia"/>
              </w:rPr>
              <w:t>数据内容</w:t>
            </w:r>
          </w:p>
        </w:tc>
      </w:tr>
      <w:tr w:rsidR="00260A0D" w14:paraId="593BC94B" w14:textId="77777777" w:rsidTr="00260A0D">
        <w:trPr>
          <w:trHeight w:val="213"/>
        </w:trPr>
        <w:tc>
          <w:tcPr>
            <w:tcW w:w="1129" w:type="dxa"/>
            <w:vMerge w:val="restart"/>
          </w:tcPr>
          <w:p w14:paraId="1CA512A0" w14:textId="51AF1D99" w:rsidR="00260A0D" w:rsidRDefault="00260A0D">
            <w:pPr>
              <w:rPr>
                <w:rFonts w:hint="eastAsia"/>
              </w:rPr>
            </w:pPr>
            <w:r>
              <w:rPr>
                <w:rFonts w:hint="eastAsia"/>
              </w:rPr>
              <w:t>1</w:t>
            </w:r>
          </w:p>
        </w:tc>
        <w:tc>
          <w:tcPr>
            <w:tcW w:w="1701" w:type="dxa"/>
            <w:vMerge w:val="restart"/>
          </w:tcPr>
          <w:p w14:paraId="03C83488" w14:textId="24658336" w:rsidR="00260A0D" w:rsidRDefault="00260A0D">
            <w:pPr>
              <w:rPr>
                <w:rFonts w:hint="eastAsia"/>
              </w:rPr>
            </w:pPr>
            <w:r>
              <w:rPr>
                <w:rFonts w:hint="eastAsia"/>
              </w:rPr>
              <w:t>释放器释放命令</w:t>
            </w:r>
          </w:p>
        </w:tc>
        <w:tc>
          <w:tcPr>
            <w:tcW w:w="1701" w:type="dxa"/>
            <w:vMerge w:val="restart"/>
          </w:tcPr>
          <w:p w14:paraId="329405EC" w14:textId="1A5EB909" w:rsidR="00260A0D" w:rsidRDefault="00260A0D">
            <w:pPr>
              <w:rPr>
                <w:rFonts w:hint="eastAsia"/>
              </w:rPr>
            </w:pPr>
            <w:r>
              <w:rPr>
                <w:rFonts w:hint="eastAsia"/>
              </w:rPr>
              <w:t>01</w:t>
            </w:r>
          </w:p>
        </w:tc>
        <w:tc>
          <w:tcPr>
            <w:tcW w:w="3765" w:type="dxa"/>
          </w:tcPr>
          <w:p w14:paraId="73B3F145" w14:textId="7206E674" w:rsidR="00260A0D" w:rsidRDefault="00260A0D">
            <w:pPr>
              <w:rPr>
                <w:rFonts w:hint="eastAsia"/>
              </w:rPr>
            </w:pPr>
            <w:r>
              <w:rPr>
                <w:rFonts w:hint="eastAsia"/>
              </w:rPr>
              <w:t>下行：无</w:t>
            </w:r>
          </w:p>
        </w:tc>
      </w:tr>
      <w:tr w:rsidR="00260A0D" w14:paraId="79009CA0" w14:textId="77777777" w:rsidTr="00260A0D">
        <w:trPr>
          <w:trHeight w:val="212"/>
        </w:trPr>
        <w:tc>
          <w:tcPr>
            <w:tcW w:w="1129" w:type="dxa"/>
            <w:vMerge/>
          </w:tcPr>
          <w:p w14:paraId="73846F10" w14:textId="77777777" w:rsidR="00260A0D" w:rsidRDefault="00260A0D">
            <w:pPr>
              <w:rPr>
                <w:rFonts w:hint="eastAsia"/>
              </w:rPr>
            </w:pPr>
          </w:p>
        </w:tc>
        <w:tc>
          <w:tcPr>
            <w:tcW w:w="1701" w:type="dxa"/>
            <w:vMerge/>
          </w:tcPr>
          <w:p w14:paraId="3AA5AD40" w14:textId="77777777" w:rsidR="00260A0D" w:rsidRDefault="00260A0D">
            <w:pPr>
              <w:rPr>
                <w:rFonts w:hint="eastAsia"/>
              </w:rPr>
            </w:pPr>
          </w:p>
        </w:tc>
        <w:tc>
          <w:tcPr>
            <w:tcW w:w="1701" w:type="dxa"/>
            <w:vMerge/>
          </w:tcPr>
          <w:p w14:paraId="00F45495" w14:textId="77777777" w:rsidR="00260A0D" w:rsidRDefault="00260A0D">
            <w:pPr>
              <w:rPr>
                <w:rFonts w:hint="eastAsia"/>
              </w:rPr>
            </w:pPr>
          </w:p>
        </w:tc>
        <w:tc>
          <w:tcPr>
            <w:tcW w:w="3765" w:type="dxa"/>
          </w:tcPr>
          <w:p w14:paraId="4C59B6F0" w14:textId="2173B358" w:rsidR="00260A0D" w:rsidRDefault="00260A0D">
            <w:pPr>
              <w:rPr>
                <w:rFonts w:hint="eastAsia"/>
              </w:rPr>
            </w:pPr>
            <w:r>
              <w:rPr>
                <w:rFonts w:hint="eastAsia"/>
              </w:rPr>
              <w:t>上行：</w:t>
            </w:r>
            <w:r w:rsidR="00363DCB">
              <w:rPr>
                <w:rFonts w:hint="eastAsia"/>
              </w:rPr>
              <w:t>N=1</w:t>
            </w:r>
          </w:p>
          <w:p w14:paraId="385D93EC" w14:textId="2C0CF4B2" w:rsidR="00260A0D" w:rsidRDefault="00363DCB" w:rsidP="00363DCB">
            <w:pPr>
              <w:rPr>
                <w:rFonts w:hint="eastAsia"/>
              </w:rPr>
            </w:pPr>
            <w:r>
              <w:rPr>
                <w:rFonts w:hint="eastAsia"/>
              </w:rPr>
              <w:t>第1字节：</w:t>
            </w:r>
            <w:r w:rsidR="00260A0D">
              <w:rPr>
                <w:rFonts w:hint="eastAsia"/>
              </w:rPr>
              <w:t>0释放成功</w:t>
            </w:r>
            <w:r>
              <w:rPr>
                <w:rFonts w:hint="eastAsia"/>
              </w:rPr>
              <w:t>/</w:t>
            </w:r>
            <w:r w:rsidR="00260A0D">
              <w:rPr>
                <w:rFonts w:hint="eastAsia"/>
              </w:rPr>
              <w:t>1释放失败</w:t>
            </w:r>
          </w:p>
        </w:tc>
      </w:tr>
      <w:tr w:rsidR="00260A0D" w14:paraId="5829B5EF" w14:textId="77777777" w:rsidTr="00260A0D">
        <w:trPr>
          <w:trHeight w:val="213"/>
        </w:trPr>
        <w:tc>
          <w:tcPr>
            <w:tcW w:w="1129" w:type="dxa"/>
            <w:vMerge w:val="restart"/>
          </w:tcPr>
          <w:p w14:paraId="65A62B5E" w14:textId="460F46E8" w:rsidR="00260A0D" w:rsidRDefault="00260A0D">
            <w:pPr>
              <w:rPr>
                <w:rFonts w:hint="eastAsia"/>
              </w:rPr>
            </w:pPr>
            <w:r>
              <w:rPr>
                <w:rFonts w:hint="eastAsia"/>
              </w:rPr>
              <w:t>2</w:t>
            </w:r>
          </w:p>
        </w:tc>
        <w:tc>
          <w:tcPr>
            <w:tcW w:w="1701" w:type="dxa"/>
            <w:vMerge w:val="restart"/>
          </w:tcPr>
          <w:p w14:paraId="32DAAF48" w14:textId="7729FFE4" w:rsidR="00260A0D" w:rsidRDefault="00260A0D">
            <w:pPr>
              <w:rPr>
                <w:rFonts w:hint="eastAsia"/>
              </w:rPr>
            </w:pPr>
            <w:r>
              <w:rPr>
                <w:rFonts w:hint="eastAsia"/>
              </w:rPr>
              <w:t>释放器测距命令</w:t>
            </w:r>
          </w:p>
        </w:tc>
        <w:tc>
          <w:tcPr>
            <w:tcW w:w="1701" w:type="dxa"/>
            <w:vMerge w:val="restart"/>
          </w:tcPr>
          <w:p w14:paraId="0A8339D9" w14:textId="2F144428" w:rsidR="00260A0D" w:rsidRDefault="00260A0D">
            <w:pPr>
              <w:rPr>
                <w:rFonts w:hint="eastAsia"/>
              </w:rPr>
            </w:pPr>
            <w:r>
              <w:rPr>
                <w:rFonts w:hint="eastAsia"/>
              </w:rPr>
              <w:t>02</w:t>
            </w:r>
          </w:p>
        </w:tc>
        <w:tc>
          <w:tcPr>
            <w:tcW w:w="3765" w:type="dxa"/>
          </w:tcPr>
          <w:p w14:paraId="674EE164" w14:textId="068CE48E" w:rsidR="00260A0D" w:rsidRDefault="00260A0D">
            <w:pPr>
              <w:rPr>
                <w:rFonts w:hint="eastAsia"/>
              </w:rPr>
            </w:pPr>
            <w:r>
              <w:rPr>
                <w:rFonts w:hint="eastAsia"/>
              </w:rPr>
              <w:t>下行：无</w:t>
            </w:r>
          </w:p>
        </w:tc>
      </w:tr>
      <w:tr w:rsidR="00260A0D" w14:paraId="5511A3F8" w14:textId="77777777" w:rsidTr="00260A0D">
        <w:trPr>
          <w:trHeight w:val="212"/>
        </w:trPr>
        <w:tc>
          <w:tcPr>
            <w:tcW w:w="1129" w:type="dxa"/>
            <w:vMerge/>
          </w:tcPr>
          <w:p w14:paraId="4AC9807B" w14:textId="77777777" w:rsidR="00260A0D" w:rsidRDefault="00260A0D">
            <w:pPr>
              <w:rPr>
                <w:rFonts w:hint="eastAsia"/>
              </w:rPr>
            </w:pPr>
          </w:p>
        </w:tc>
        <w:tc>
          <w:tcPr>
            <w:tcW w:w="1701" w:type="dxa"/>
            <w:vMerge/>
          </w:tcPr>
          <w:p w14:paraId="2F52C1C8" w14:textId="77777777" w:rsidR="00260A0D" w:rsidRDefault="00260A0D">
            <w:pPr>
              <w:rPr>
                <w:rFonts w:hint="eastAsia"/>
              </w:rPr>
            </w:pPr>
          </w:p>
        </w:tc>
        <w:tc>
          <w:tcPr>
            <w:tcW w:w="1701" w:type="dxa"/>
            <w:vMerge/>
          </w:tcPr>
          <w:p w14:paraId="14E0D9FE" w14:textId="77777777" w:rsidR="00260A0D" w:rsidRDefault="00260A0D">
            <w:pPr>
              <w:rPr>
                <w:rFonts w:hint="eastAsia"/>
              </w:rPr>
            </w:pPr>
          </w:p>
        </w:tc>
        <w:tc>
          <w:tcPr>
            <w:tcW w:w="3765" w:type="dxa"/>
          </w:tcPr>
          <w:p w14:paraId="794C13AD" w14:textId="1ECA8B3F" w:rsidR="00260A0D" w:rsidRDefault="00260A0D">
            <w:pPr>
              <w:rPr>
                <w:rFonts w:hint="eastAsia"/>
              </w:rPr>
            </w:pPr>
            <w:r>
              <w:rPr>
                <w:rFonts w:hint="eastAsia"/>
              </w:rPr>
              <w:t>上行：</w:t>
            </w:r>
            <w:r w:rsidR="00363DCB">
              <w:rPr>
                <w:rFonts w:hint="eastAsia"/>
              </w:rPr>
              <w:t>N=2</w:t>
            </w:r>
          </w:p>
          <w:p w14:paraId="1117B1EE" w14:textId="5DA2D954" w:rsidR="00260A0D" w:rsidRDefault="00363DCB">
            <w:pPr>
              <w:rPr>
                <w:rFonts w:hint="eastAsia"/>
              </w:rPr>
            </w:pPr>
            <w:r>
              <w:rPr>
                <w:rFonts w:hint="eastAsia"/>
              </w:rPr>
              <w:lastRenderedPageBreak/>
              <w:t>第1-2字节：距离</w:t>
            </w:r>
          </w:p>
        </w:tc>
      </w:tr>
      <w:tr w:rsidR="00260A0D" w14:paraId="02F24909" w14:textId="77777777" w:rsidTr="00260A0D">
        <w:trPr>
          <w:trHeight w:val="213"/>
        </w:trPr>
        <w:tc>
          <w:tcPr>
            <w:tcW w:w="1129" w:type="dxa"/>
            <w:vMerge w:val="restart"/>
          </w:tcPr>
          <w:p w14:paraId="234587E0" w14:textId="23E8A35B" w:rsidR="00260A0D" w:rsidRDefault="00260A0D">
            <w:pPr>
              <w:rPr>
                <w:rFonts w:hint="eastAsia"/>
              </w:rPr>
            </w:pPr>
            <w:r>
              <w:rPr>
                <w:rFonts w:hint="eastAsia"/>
              </w:rPr>
              <w:lastRenderedPageBreak/>
              <w:t>3</w:t>
            </w:r>
          </w:p>
        </w:tc>
        <w:tc>
          <w:tcPr>
            <w:tcW w:w="1701" w:type="dxa"/>
            <w:vMerge w:val="restart"/>
          </w:tcPr>
          <w:p w14:paraId="3D7A4F2D" w14:textId="0FBD91E4" w:rsidR="00260A0D" w:rsidRDefault="00260A0D">
            <w:pPr>
              <w:rPr>
                <w:rFonts w:hint="eastAsia"/>
              </w:rPr>
            </w:pPr>
            <w:r>
              <w:rPr>
                <w:rFonts w:hint="eastAsia"/>
              </w:rPr>
              <w:t>释放器状态查询命令</w:t>
            </w:r>
          </w:p>
        </w:tc>
        <w:tc>
          <w:tcPr>
            <w:tcW w:w="1701" w:type="dxa"/>
            <w:vMerge w:val="restart"/>
          </w:tcPr>
          <w:p w14:paraId="183C5109" w14:textId="6620EA2E" w:rsidR="00260A0D" w:rsidRDefault="00260A0D">
            <w:pPr>
              <w:rPr>
                <w:rFonts w:hint="eastAsia"/>
              </w:rPr>
            </w:pPr>
            <w:r>
              <w:rPr>
                <w:rFonts w:hint="eastAsia"/>
              </w:rPr>
              <w:t>03</w:t>
            </w:r>
          </w:p>
        </w:tc>
        <w:tc>
          <w:tcPr>
            <w:tcW w:w="3765" w:type="dxa"/>
          </w:tcPr>
          <w:p w14:paraId="5CFD7805" w14:textId="1B3930D0" w:rsidR="00260A0D" w:rsidRDefault="00363DCB">
            <w:pPr>
              <w:rPr>
                <w:rFonts w:hint="eastAsia"/>
              </w:rPr>
            </w:pPr>
            <w:r>
              <w:rPr>
                <w:rFonts w:hint="eastAsia"/>
              </w:rPr>
              <w:t>下行：无</w:t>
            </w:r>
          </w:p>
        </w:tc>
      </w:tr>
      <w:tr w:rsidR="00260A0D" w14:paraId="60A4BA33" w14:textId="77777777" w:rsidTr="00260A0D">
        <w:trPr>
          <w:trHeight w:val="212"/>
        </w:trPr>
        <w:tc>
          <w:tcPr>
            <w:tcW w:w="1129" w:type="dxa"/>
            <w:vMerge/>
          </w:tcPr>
          <w:p w14:paraId="5E158402" w14:textId="77777777" w:rsidR="00260A0D" w:rsidRDefault="00260A0D">
            <w:pPr>
              <w:rPr>
                <w:rFonts w:hint="eastAsia"/>
              </w:rPr>
            </w:pPr>
          </w:p>
        </w:tc>
        <w:tc>
          <w:tcPr>
            <w:tcW w:w="1701" w:type="dxa"/>
            <w:vMerge/>
          </w:tcPr>
          <w:p w14:paraId="7A7632EA" w14:textId="77777777" w:rsidR="00260A0D" w:rsidRDefault="00260A0D">
            <w:pPr>
              <w:rPr>
                <w:rFonts w:hint="eastAsia"/>
              </w:rPr>
            </w:pPr>
          </w:p>
        </w:tc>
        <w:tc>
          <w:tcPr>
            <w:tcW w:w="1701" w:type="dxa"/>
            <w:vMerge/>
          </w:tcPr>
          <w:p w14:paraId="238C3452" w14:textId="77777777" w:rsidR="00260A0D" w:rsidRDefault="00260A0D">
            <w:pPr>
              <w:rPr>
                <w:rFonts w:hint="eastAsia"/>
              </w:rPr>
            </w:pPr>
          </w:p>
        </w:tc>
        <w:tc>
          <w:tcPr>
            <w:tcW w:w="3765" w:type="dxa"/>
          </w:tcPr>
          <w:p w14:paraId="14D9890F" w14:textId="5AB5F8F3" w:rsidR="00260A0D" w:rsidRDefault="00363DCB">
            <w:pPr>
              <w:rPr>
                <w:rFonts w:hint="eastAsia"/>
              </w:rPr>
            </w:pPr>
            <w:r>
              <w:rPr>
                <w:rFonts w:hint="eastAsia"/>
              </w:rPr>
              <w:t>上行：N=4</w:t>
            </w:r>
          </w:p>
          <w:p w14:paraId="6881D47A" w14:textId="77777777" w:rsidR="00363DCB" w:rsidRDefault="00363DCB">
            <w:r>
              <w:rPr>
                <w:rFonts w:hint="eastAsia"/>
              </w:rPr>
              <w:t>第1字节：电池（1-100%）</w:t>
            </w:r>
          </w:p>
          <w:p w14:paraId="4A3BD11D" w14:textId="0D3E31B9" w:rsidR="00363DCB" w:rsidRDefault="00363DCB">
            <w:r>
              <w:rPr>
                <w:rFonts w:hint="eastAsia"/>
              </w:rPr>
              <w:t>第2字节：航向</w:t>
            </w:r>
            <w:r w:rsidR="00D7630E">
              <w:rPr>
                <w:rFonts w:hint="eastAsia"/>
              </w:rPr>
              <w:t>（精度1.5° 0-240°）</w:t>
            </w:r>
          </w:p>
          <w:p w14:paraId="5E2F7E7A" w14:textId="77777777" w:rsidR="00D7630E" w:rsidRDefault="00D7630E">
            <w:r>
              <w:rPr>
                <w:rFonts w:hint="eastAsia"/>
              </w:rPr>
              <w:t>第3字节：俯仰（精度1° ±90°）</w:t>
            </w:r>
          </w:p>
          <w:p w14:paraId="0F9A664F" w14:textId="77777777" w:rsidR="00D7630E" w:rsidRDefault="00D7630E">
            <w:r>
              <w:rPr>
                <w:rFonts w:hint="eastAsia"/>
              </w:rPr>
              <w:t>第4字节：横滚（精度1.5° ±120°）</w:t>
            </w:r>
          </w:p>
          <w:p w14:paraId="54BFE443" w14:textId="26A3BF9D" w:rsidR="00D7630E" w:rsidRPr="00D7630E" w:rsidRDefault="00D7630E">
            <w:pPr>
              <w:rPr>
                <w:rFonts w:hint="eastAsia"/>
              </w:rPr>
            </w:pPr>
            <w:r>
              <w:rPr>
                <w:rFonts w:hint="eastAsia"/>
              </w:rPr>
              <w:t>注：精度1.5°，0x78（120°）代表180°</w:t>
            </w:r>
          </w:p>
        </w:tc>
      </w:tr>
    </w:tbl>
    <w:p w14:paraId="4DC28E8D" w14:textId="77777777" w:rsidR="00AA0661" w:rsidRPr="007F4F8A" w:rsidRDefault="00AA0661">
      <w:pPr>
        <w:rPr>
          <w:rFonts w:hint="eastAsia"/>
        </w:rPr>
      </w:pPr>
    </w:p>
    <w:sectPr w:rsidR="00AA0661" w:rsidRPr="007F4F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865D9" w14:textId="77777777" w:rsidR="00AE11AD" w:rsidRDefault="00AE11AD" w:rsidP="00D42672">
      <w:pPr>
        <w:spacing w:line="240" w:lineRule="auto"/>
        <w:rPr>
          <w:rFonts w:hint="eastAsia"/>
        </w:rPr>
      </w:pPr>
      <w:r>
        <w:separator/>
      </w:r>
    </w:p>
  </w:endnote>
  <w:endnote w:type="continuationSeparator" w:id="0">
    <w:p w14:paraId="4306E6D5" w14:textId="77777777" w:rsidR="00AE11AD" w:rsidRDefault="00AE11AD" w:rsidP="00D4267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DEC42C" w14:textId="77777777" w:rsidR="00AE11AD" w:rsidRDefault="00AE11AD" w:rsidP="00D42672">
      <w:pPr>
        <w:spacing w:line="240" w:lineRule="auto"/>
        <w:rPr>
          <w:rFonts w:hint="eastAsia"/>
        </w:rPr>
      </w:pPr>
      <w:r>
        <w:separator/>
      </w:r>
    </w:p>
  </w:footnote>
  <w:footnote w:type="continuationSeparator" w:id="0">
    <w:p w14:paraId="638F7F70" w14:textId="77777777" w:rsidR="00AE11AD" w:rsidRDefault="00AE11AD" w:rsidP="00D42672">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E80A7F"/>
    <w:multiLevelType w:val="hybridMultilevel"/>
    <w:tmpl w:val="98C64E2C"/>
    <w:lvl w:ilvl="0" w:tplc="0409000B">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111725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FAA"/>
    <w:rsid w:val="000339AA"/>
    <w:rsid w:val="00075478"/>
    <w:rsid w:val="00075FB6"/>
    <w:rsid w:val="001064FF"/>
    <w:rsid w:val="001D7627"/>
    <w:rsid w:val="00260A0D"/>
    <w:rsid w:val="002A250D"/>
    <w:rsid w:val="002C4856"/>
    <w:rsid w:val="00335E0D"/>
    <w:rsid w:val="00351B97"/>
    <w:rsid w:val="00363DCB"/>
    <w:rsid w:val="003B6BCE"/>
    <w:rsid w:val="00444E27"/>
    <w:rsid w:val="00457DFB"/>
    <w:rsid w:val="004B66D3"/>
    <w:rsid w:val="004C4280"/>
    <w:rsid w:val="005015DF"/>
    <w:rsid w:val="005046BF"/>
    <w:rsid w:val="005052BE"/>
    <w:rsid w:val="00540DDC"/>
    <w:rsid w:val="005571B1"/>
    <w:rsid w:val="0068192D"/>
    <w:rsid w:val="006A1780"/>
    <w:rsid w:val="006D1400"/>
    <w:rsid w:val="006E6F36"/>
    <w:rsid w:val="00741B55"/>
    <w:rsid w:val="00780808"/>
    <w:rsid w:val="007D278B"/>
    <w:rsid w:val="007F26E4"/>
    <w:rsid w:val="007F4F8A"/>
    <w:rsid w:val="00835194"/>
    <w:rsid w:val="008C43A9"/>
    <w:rsid w:val="00904EC5"/>
    <w:rsid w:val="00910EC2"/>
    <w:rsid w:val="0092308E"/>
    <w:rsid w:val="00A35538"/>
    <w:rsid w:val="00A839C1"/>
    <w:rsid w:val="00A83B21"/>
    <w:rsid w:val="00A96F83"/>
    <w:rsid w:val="00AA0661"/>
    <w:rsid w:val="00AB5051"/>
    <w:rsid w:val="00AE11AD"/>
    <w:rsid w:val="00B94F44"/>
    <w:rsid w:val="00BB7733"/>
    <w:rsid w:val="00BF7FAA"/>
    <w:rsid w:val="00C04D3A"/>
    <w:rsid w:val="00CA3CB3"/>
    <w:rsid w:val="00CE0060"/>
    <w:rsid w:val="00CE0854"/>
    <w:rsid w:val="00D42672"/>
    <w:rsid w:val="00D7430A"/>
    <w:rsid w:val="00D7630E"/>
    <w:rsid w:val="00DA5685"/>
    <w:rsid w:val="00DB7851"/>
    <w:rsid w:val="00DC23F8"/>
    <w:rsid w:val="00DF02C8"/>
    <w:rsid w:val="00E3004B"/>
    <w:rsid w:val="00E61940"/>
    <w:rsid w:val="00E73F3F"/>
    <w:rsid w:val="00EC7E3E"/>
    <w:rsid w:val="00ED3941"/>
    <w:rsid w:val="00EF6514"/>
    <w:rsid w:val="00F12C25"/>
    <w:rsid w:val="00F163C5"/>
    <w:rsid w:val="00F72956"/>
    <w:rsid w:val="00FF6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DCC4A"/>
  <w15:chartTrackingRefBased/>
  <w15:docId w15:val="{7F6BED7F-C1B7-4624-8020-438CF374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0060"/>
    <w:pPr>
      <w:widowControl w:val="0"/>
      <w:spacing w:line="360" w:lineRule="auto"/>
      <w:jc w:val="both"/>
    </w:pPr>
  </w:style>
  <w:style w:type="paragraph" w:styleId="1">
    <w:name w:val="heading 1"/>
    <w:basedOn w:val="a"/>
    <w:next w:val="a"/>
    <w:link w:val="10"/>
    <w:uiPriority w:val="9"/>
    <w:qFormat/>
    <w:rsid w:val="00CE085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E085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F4F8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0854"/>
    <w:pPr>
      <w:ind w:firstLineChars="200" w:firstLine="420"/>
    </w:pPr>
  </w:style>
  <w:style w:type="character" w:customStyle="1" w:styleId="10">
    <w:name w:val="标题 1 字符"/>
    <w:basedOn w:val="a0"/>
    <w:link w:val="1"/>
    <w:uiPriority w:val="9"/>
    <w:rsid w:val="00CE0854"/>
    <w:rPr>
      <w:b/>
      <w:bCs/>
      <w:kern w:val="44"/>
      <w:sz w:val="44"/>
      <w:szCs w:val="44"/>
    </w:rPr>
  </w:style>
  <w:style w:type="character" w:customStyle="1" w:styleId="20">
    <w:name w:val="标题 2 字符"/>
    <w:basedOn w:val="a0"/>
    <w:link w:val="2"/>
    <w:uiPriority w:val="9"/>
    <w:rsid w:val="00CE0854"/>
    <w:rPr>
      <w:rFonts w:asciiTheme="majorHAnsi" w:eastAsiaTheme="majorEastAsia" w:hAnsiTheme="majorHAnsi" w:cstheme="majorBidi"/>
      <w:b/>
      <w:bCs/>
      <w:sz w:val="32"/>
      <w:szCs w:val="32"/>
    </w:rPr>
  </w:style>
  <w:style w:type="character" w:styleId="a4">
    <w:name w:val="Placeholder Text"/>
    <w:basedOn w:val="a0"/>
    <w:uiPriority w:val="99"/>
    <w:semiHidden/>
    <w:rsid w:val="00CE0854"/>
    <w:rPr>
      <w:color w:val="666666"/>
    </w:rPr>
  </w:style>
  <w:style w:type="paragraph" w:styleId="a5">
    <w:name w:val="header"/>
    <w:basedOn w:val="a"/>
    <w:link w:val="a6"/>
    <w:uiPriority w:val="99"/>
    <w:unhideWhenUsed/>
    <w:rsid w:val="00D42672"/>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D42672"/>
    <w:rPr>
      <w:sz w:val="18"/>
      <w:szCs w:val="18"/>
    </w:rPr>
  </w:style>
  <w:style w:type="paragraph" w:styleId="a7">
    <w:name w:val="footer"/>
    <w:basedOn w:val="a"/>
    <w:link w:val="a8"/>
    <w:uiPriority w:val="99"/>
    <w:unhideWhenUsed/>
    <w:rsid w:val="00D42672"/>
    <w:pPr>
      <w:tabs>
        <w:tab w:val="center" w:pos="4153"/>
        <w:tab w:val="right" w:pos="8306"/>
      </w:tabs>
      <w:snapToGrid w:val="0"/>
      <w:spacing w:line="240" w:lineRule="auto"/>
      <w:jc w:val="left"/>
    </w:pPr>
    <w:rPr>
      <w:sz w:val="18"/>
      <w:szCs w:val="18"/>
    </w:rPr>
  </w:style>
  <w:style w:type="character" w:customStyle="1" w:styleId="a8">
    <w:name w:val="页脚 字符"/>
    <w:basedOn w:val="a0"/>
    <w:link w:val="a7"/>
    <w:uiPriority w:val="99"/>
    <w:rsid w:val="00D42672"/>
    <w:rPr>
      <w:sz w:val="18"/>
      <w:szCs w:val="18"/>
    </w:rPr>
  </w:style>
  <w:style w:type="table" w:styleId="a9">
    <w:name w:val="Table Grid"/>
    <w:basedOn w:val="a1"/>
    <w:uiPriority w:val="39"/>
    <w:rsid w:val="00A839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7F4F8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52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package" Target="embeddings/Microsoft_Visio_Drawing2.vsdx"/><Relationship Id="rId2" Type="http://schemas.openxmlformats.org/officeDocument/2006/relationships/styles" Target="styles.xml"/><Relationship Id="rId16"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package" Target="embeddings/Microsoft_Visio_Drawing1.vsdx"/><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4321</TotalTime>
  <Pages>9</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意 随</dc:creator>
  <cp:keywords/>
  <dc:description/>
  <cp:lastModifiedBy>意 随</cp:lastModifiedBy>
  <cp:revision>24</cp:revision>
  <dcterms:created xsi:type="dcterms:W3CDTF">2024-08-06T05:06:00Z</dcterms:created>
  <dcterms:modified xsi:type="dcterms:W3CDTF">2024-08-09T08:46:00Z</dcterms:modified>
</cp:coreProperties>
</file>