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40B" w:rsidRDefault="00A1040B" w:rsidP="006061E9">
      <w:pPr>
        <w:pStyle w:val="1"/>
        <w:pBdr>
          <w:bottom w:val="single" w:sz="6" w:space="1" w:color="auto"/>
        </w:pBdr>
        <w:tabs>
          <w:tab w:val="left" w:pos="5856"/>
        </w:tabs>
        <w:jc w:val="left"/>
      </w:pPr>
      <w:r>
        <w:rPr>
          <w:rFonts w:hint="eastAsia"/>
        </w:rPr>
        <w:t>机器学习</w:t>
      </w:r>
      <w:r w:rsidR="001B2F7E">
        <w:rPr>
          <w:rFonts w:hint="eastAsia"/>
        </w:rPr>
        <w:t>工程师纳米学位</w:t>
      </w:r>
      <w:r w:rsidR="006061E9">
        <w:tab/>
      </w:r>
    </w:p>
    <w:p w:rsidR="006061E9" w:rsidRPr="006061E9" w:rsidRDefault="006061E9" w:rsidP="006061E9"/>
    <w:p w:rsidR="000C52DC" w:rsidRPr="000C52DC" w:rsidRDefault="001B2F7E" w:rsidP="000C52DC">
      <w:pPr>
        <w:pStyle w:val="2"/>
        <w:pBdr>
          <w:bottom w:val="single" w:sz="6" w:space="1" w:color="auto"/>
        </w:pBdr>
      </w:pPr>
      <w:r>
        <w:rPr>
          <w:rFonts w:hint="eastAsia"/>
        </w:rPr>
        <w:t>开题报告</w:t>
      </w:r>
    </w:p>
    <w:p w:rsidR="009A53E9" w:rsidRDefault="001B2F7E">
      <w:r>
        <w:t>F</w:t>
      </w:r>
      <w:r>
        <w:rPr>
          <w:rFonts w:hint="eastAsia"/>
        </w:rPr>
        <w:t>lyzhg</w:t>
      </w:r>
    </w:p>
    <w:p w:rsidR="001B2F7E" w:rsidRDefault="001B2F7E">
      <w:r>
        <w:rPr>
          <w:rFonts w:hint="eastAsia"/>
        </w:rPr>
        <w:t>2018/9/2</w:t>
      </w:r>
      <w:r w:rsidR="00F63DE6">
        <w:rPr>
          <w:rFonts w:hint="eastAsia"/>
        </w:rPr>
        <w:t>0</w:t>
      </w:r>
    </w:p>
    <w:p w:rsidR="008852C0" w:rsidRDefault="001B2F7E" w:rsidP="001B2F7E">
      <w:pPr>
        <w:pStyle w:val="2"/>
        <w:pBdr>
          <w:bottom w:val="single" w:sz="6" w:space="1" w:color="auto"/>
        </w:pBdr>
      </w:pPr>
      <w:r w:rsidRPr="000C52DC">
        <w:rPr>
          <w:rFonts w:hint="eastAsia"/>
        </w:rPr>
        <w:t>文档分类</w:t>
      </w:r>
    </w:p>
    <w:p w:rsidR="008852C0" w:rsidRDefault="008852C0" w:rsidP="00C05FD7">
      <w:pPr>
        <w:ind w:firstLineChars="200" w:firstLine="480"/>
      </w:pPr>
    </w:p>
    <w:p w:rsidR="00C05FD7" w:rsidRPr="00132953" w:rsidRDefault="00C05FD7" w:rsidP="00C05FD7">
      <w:pPr>
        <w:pStyle w:val="3"/>
        <w:rPr>
          <w:u w:val="single"/>
        </w:rPr>
      </w:pPr>
      <w:r w:rsidRPr="00132953">
        <w:rPr>
          <w:rFonts w:hint="eastAsia"/>
          <w:u w:val="single"/>
        </w:rPr>
        <w:t>项目背景</w:t>
      </w:r>
    </w:p>
    <w:p w:rsidR="00C05FD7" w:rsidRDefault="00C05FD7" w:rsidP="00C05FD7">
      <w:pPr>
        <w:ind w:firstLineChars="200" w:firstLine="480"/>
      </w:pPr>
      <w:r>
        <w:rPr>
          <w:rFonts w:hint="eastAsia"/>
        </w:rPr>
        <w:t>自然语言处理（</w:t>
      </w:r>
      <w:r>
        <w:rPr>
          <w:rFonts w:hint="eastAsia"/>
        </w:rPr>
        <w:t xml:space="preserve">Natural Language Processing,  </w:t>
      </w:r>
      <w:r>
        <w:rPr>
          <w:rFonts w:hint="eastAsia"/>
        </w:rPr>
        <w:t>简称</w:t>
      </w:r>
      <w:r>
        <w:rPr>
          <w:rFonts w:hint="eastAsia"/>
        </w:rPr>
        <w:t xml:space="preserve"> NLP</w:t>
      </w:r>
      <w:r>
        <w:rPr>
          <w:rFonts w:hint="eastAsia"/>
        </w:rPr>
        <w:t>）是</w:t>
      </w:r>
      <w:r w:rsidR="00DF7B02">
        <w:rPr>
          <w:rFonts w:hint="eastAsia"/>
        </w:rPr>
        <w:t>目前</w:t>
      </w:r>
      <w:r>
        <w:rPr>
          <w:rFonts w:hint="eastAsia"/>
        </w:rPr>
        <w:t>机器学习技术的主要的应用范畴之一。</w:t>
      </w:r>
      <w:r>
        <w:rPr>
          <w:rFonts w:hint="eastAsia"/>
        </w:rPr>
        <w:t xml:space="preserve"> </w:t>
      </w:r>
      <w:r>
        <w:rPr>
          <w:rFonts w:hint="eastAsia"/>
        </w:rPr>
        <w:t>从手机上语言识别成文字，</w:t>
      </w:r>
      <w:r>
        <w:rPr>
          <w:rFonts w:hint="eastAsia"/>
        </w:rPr>
        <w:t xml:space="preserve"> </w:t>
      </w:r>
      <w:r>
        <w:rPr>
          <w:rFonts w:hint="eastAsia"/>
        </w:rPr>
        <w:t>再到语义理解，推理，</w:t>
      </w:r>
      <w:r w:rsidR="00DF7B02">
        <w:rPr>
          <w:rFonts w:hint="eastAsia"/>
        </w:rPr>
        <w:t>，这些都不离不开</w:t>
      </w:r>
      <w:r w:rsidR="00DF7B02">
        <w:rPr>
          <w:rFonts w:hint="eastAsia"/>
        </w:rPr>
        <w:t>NLP</w:t>
      </w:r>
      <w:r w:rsidR="00DF7B02">
        <w:rPr>
          <w:rFonts w:hint="eastAsia"/>
        </w:rPr>
        <w:t>，说的直接一点就是让机器能和人类快速有效的沟通，达到类似于人和人沟通一样的极致体验效果。</w:t>
      </w:r>
      <w:r w:rsidR="00DF7B02">
        <w:rPr>
          <w:rFonts w:hint="eastAsia"/>
        </w:rPr>
        <w:t xml:space="preserve"> </w:t>
      </w:r>
    </w:p>
    <w:p w:rsidR="00DF7B02" w:rsidRDefault="00DF7B02" w:rsidP="00C05FD7">
      <w:pPr>
        <w:ind w:firstLineChars="200" w:firstLine="480"/>
      </w:pPr>
      <w:r>
        <w:rPr>
          <w:rFonts w:hint="eastAsia"/>
        </w:rPr>
        <w:t>从国际上看，当前主要的热点研究在美国，主要以英语的</w:t>
      </w:r>
      <w:r>
        <w:rPr>
          <w:rFonts w:hint="eastAsia"/>
        </w:rPr>
        <w:t>NLP</w:t>
      </w:r>
      <w:r>
        <w:rPr>
          <w:rFonts w:hint="eastAsia"/>
        </w:rPr>
        <w:t>为主要方向，对于英文有许多要考虑的问题，</w:t>
      </w:r>
      <w:r>
        <w:rPr>
          <w:rFonts w:hint="eastAsia"/>
        </w:rPr>
        <w:t xml:space="preserve"> </w:t>
      </w:r>
      <w:r>
        <w:rPr>
          <w:rFonts w:hint="eastAsia"/>
        </w:rPr>
        <w:t>比如要</w:t>
      </w:r>
      <w:r w:rsidR="002664B3">
        <w:rPr>
          <w:rFonts w:hint="eastAsia"/>
        </w:rPr>
        <w:t>考虑区分单词的大小写，</w:t>
      </w:r>
      <w:r w:rsidR="002664B3">
        <w:rPr>
          <w:rFonts w:hint="eastAsia"/>
        </w:rPr>
        <w:t xml:space="preserve"> </w:t>
      </w:r>
      <w:r w:rsidR="002664B3">
        <w:rPr>
          <w:rFonts w:hint="eastAsia"/>
        </w:rPr>
        <w:t>是否要对同一个词不同形式（单复数）进行统一处理等。</w:t>
      </w:r>
      <w:r w:rsidR="002664B3">
        <w:rPr>
          <w:rFonts w:hint="eastAsia"/>
        </w:rPr>
        <w:t xml:space="preserve"> </w:t>
      </w:r>
      <w:r>
        <w:rPr>
          <w:rFonts w:hint="eastAsia"/>
        </w:rPr>
        <w:t xml:space="preserve"> </w:t>
      </w:r>
    </w:p>
    <w:p w:rsidR="00DF7B02" w:rsidRDefault="00DF7B02" w:rsidP="00C05FD7">
      <w:pPr>
        <w:ind w:firstLineChars="200" w:firstLine="480"/>
      </w:pPr>
      <w:r>
        <w:rPr>
          <w:rFonts w:hint="eastAsia"/>
        </w:rPr>
        <w:t>从国内发展情况来看，</w:t>
      </w:r>
      <w:r>
        <w:rPr>
          <w:rFonts w:hint="eastAsia"/>
        </w:rPr>
        <w:t xml:space="preserve"> </w:t>
      </w:r>
      <w:r>
        <w:rPr>
          <w:rFonts w:hint="eastAsia"/>
        </w:rPr>
        <w:t>由于国内使用中文，而中文含</w:t>
      </w:r>
      <w:r w:rsidR="002664B3">
        <w:rPr>
          <w:rFonts w:hint="eastAsia"/>
        </w:rPr>
        <w:t>有</w:t>
      </w:r>
      <w:r>
        <w:rPr>
          <w:rFonts w:hint="eastAsia"/>
        </w:rPr>
        <w:t>上万个汉字，不同的汉字又可以进行各种不同的组合，不同的组合代表不同的意思，不同的汉字也可能代表相同的意思，所以在国内研究自然语言处理</w:t>
      </w:r>
      <w:r>
        <w:rPr>
          <w:rFonts w:hint="eastAsia"/>
        </w:rPr>
        <w:t>NLP</w:t>
      </w:r>
      <w:r>
        <w:rPr>
          <w:rFonts w:hint="eastAsia"/>
        </w:rPr>
        <w:t>这个领域相对而言更复杂一些。</w:t>
      </w:r>
    </w:p>
    <w:p w:rsidR="00C05FD7" w:rsidRDefault="00DF7B02" w:rsidP="00C05FD7">
      <w:pPr>
        <w:ind w:firstLineChars="200" w:firstLine="480"/>
      </w:pPr>
      <w:r>
        <w:rPr>
          <w:rFonts w:hint="eastAsia"/>
        </w:rPr>
        <w:t>背景</w:t>
      </w:r>
      <w:r w:rsidR="00C05FD7">
        <w:rPr>
          <w:rFonts w:hint="eastAsia"/>
        </w:rPr>
        <w:t>从两方面来说，最简单的背景就是我们学习机器学习纳米学位工程师必须要通过的一个锻炼过程。</w:t>
      </w:r>
      <w:r w:rsidR="00C05FD7">
        <w:rPr>
          <w:rFonts w:hint="eastAsia"/>
        </w:rPr>
        <w:t xml:space="preserve"> </w:t>
      </w:r>
      <w:r w:rsidR="00C05FD7">
        <w:rPr>
          <w:rFonts w:hint="eastAsia"/>
        </w:rPr>
        <w:t>从另一方面讲，</w:t>
      </w:r>
      <w:r w:rsidR="00C05FD7">
        <w:rPr>
          <w:rFonts w:hint="eastAsia"/>
        </w:rPr>
        <w:t xml:space="preserve"> </w:t>
      </w:r>
      <w:r w:rsidR="00C05FD7">
        <w:rPr>
          <w:rFonts w:hint="eastAsia"/>
        </w:rPr>
        <w:t>这个具有广泛应用领域的项目，也是在实际生活和工作中能经常接触到的一个项目；需要我们好好认真对待</w:t>
      </w:r>
    </w:p>
    <w:p w:rsidR="00C05FD7" w:rsidRDefault="00C05FD7" w:rsidP="00C05FD7">
      <w:pPr>
        <w:ind w:firstLineChars="200" w:firstLine="480"/>
      </w:pPr>
    </w:p>
    <w:p w:rsidR="00477704" w:rsidRPr="00C05FD7" w:rsidRDefault="00477704" w:rsidP="00C05FD7">
      <w:pPr>
        <w:pStyle w:val="3"/>
        <w:rPr>
          <w:u w:val="single"/>
        </w:rPr>
      </w:pPr>
      <w:r w:rsidRPr="00132953">
        <w:rPr>
          <w:rFonts w:hint="eastAsia"/>
          <w:u w:val="single"/>
        </w:rPr>
        <w:t>问题描述</w:t>
      </w:r>
    </w:p>
    <w:p w:rsidR="00995B35" w:rsidRDefault="00A41ED2">
      <w:r>
        <w:rPr>
          <w:rFonts w:hint="eastAsia"/>
        </w:rPr>
        <w:tab/>
      </w:r>
      <w:r>
        <w:rPr>
          <w:rFonts w:hint="eastAsia"/>
        </w:rPr>
        <w:t>今天的问题，是对文档进行分类。</w:t>
      </w:r>
      <w:r w:rsidR="00B85646">
        <w:rPr>
          <w:rFonts w:hint="eastAsia"/>
        </w:rPr>
        <w:t>目前有</w:t>
      </w:r>
      <w:r w:rsidR="00B85646">
        <w:rPr>
          <w:rFonts w:hint="eastAsia"/>
        </w:rPr>
        <w:t>20</w:t>
      </w:r>
      <w:r w:rsidR="00B85646">
        <w:rPr>
          <w:rFonts w:hint="eastAsia"/>
        </w:rPr>
        <w:t>个新闻组数据集，大约</w:t>
      </w:r>
      <w:r w:rsidR="00B85646">
        <w:rPr>
          <w:rFonts w:hint="eastAsia"/>
        </w:rPr>
        <w:t>20000</w:t>
      </w:r>
      <w:r w:rsidR="00B85646">
        <w:rPr>
          <w:rFonts w:hint="eastAsia"/>
        </w:rPr>
        <w:t>个新闻组文档的集合；我的问题就是要通过对</w:t>
      </w:r>
      <w:r w:rsidR="00B85646">
        <w:rPr>
          <w:rFonts w:hint="eastAsia"/>
        </w:rPr>
        <w:t>20</w:t>
      </w:r>
      <w:r w:rsidR="00B85646">
        <w:rPr>
          <w:rFonts w:hint="eastAsia"/>
        </w:rPr>
        <w:t>个新闻组集合（中的一部分，大约</w:t>
      </w:r>
      <w:r w:rsidR="00B85646">
        <w:rPr>
          <w:rFonts w:hint="eastAsia"/>
        </w:rPr>
        <w:t>80%</w:t>
      </w:r>
      <w:r w:rsidR="00B85646">
        <w:rPr>
          <w:rFonts w:hint="eastAsia"/>
        </w:rPr>
        <w:t>）的学习训练，获得一个好的模型，通过获得的模型，希望能对那些未分类的文档进行很好的预测和分类。</w:t>
      </w:r>
      <w:r w:rsidR="00B85646">
        <w:rPr>
          <w:rFonts w:hint="eastAsia"/>
        </w:rPr>
        <w:t xml:space="preserve"> </w:t>
      </w:r>
    </w:p>
    <w:p w:rsidR="00995B35" w:rsidRDefault="00995B35"/>
    <w:p w:rsidR="00477704" w:rsidRDefault="00E471C4">
      <w:r>
        <w:rPr>
          <w:rFonts w:hint="eastAsia"/>
        </w:rPr>
        <w:t>，</w:t>
      </w:r>
    </w:p>
    <w:p w:rsidR="00477704" w:rsidRPr="00E471C4" w:rsidRDefault="00477704"/>
    <w:p w:rsidR="00477704" w:rsidRPr="000145F8" w:rsidRDefault="00477704" w:rsidP="000145F8">
      <w:pPr>
        <w:pStyle w:val="3"/>
        <w:rPr>
          <w:u w:val="single"/>
        </w:rPr>
      </w:pPr>
      <w:r w:rsidRPr="00132953">
        <w:rPr>
          <w:rFonts w:hint="eastAsia"/>
          <w:u w:val="single"/>
        </w:rPr>
        <w:t>数据和输入</w:t>
      </w:r>
    </w:p>
    <w:p w:rsidR="000145F8" w:rsidRDefault="000145F8" w:rsidP="007F79EA">
      <w:pPr>
        <w:ind w:firstLine="420"/>
      </w:pPr>
      <w:r>
        <w:rPr>
          <w:rFonts w:hint="eastAsia"/>
        </w:rPr>
        <w:t>分类文本数据可以使用经典的</w:t>
      </w:r>
      <w:r>
        <w:rPr>
          <w:rFonts w:hint="eastAsia"/>
        </w:rPr>
        <w:t>20</w:t>
      </w:r>
      <w:r>
        <w:rPr>
          <w:rFonts w:hint="eastAsia"/>
        </w:rPr>
        <w:t>类新闻包，里面大约有</w:t>
      </w:r>
      <w:r>
        <w:rPr>
          <w:rFonts w:hint="eastAsia"/>
        </w:rPr>
        <w:t>20000</w:t>
      </w:r>
      <w:r>
        <w:rPr>
          <w:rFonts w:hint="eastAsia"/>
        </w:rPr>
        <w:t>条新闻，比较均衡地分成了</w:t>
      </w:r>
      <w:r>
        <w:rPr>
          <w:rFonts w:hint="eastAsia"/>
        </w:rPr>
        <w:t>20</w:t>
      </w:r>
      <w:r w:rsidR="007F79EA">
        <w:rPr>
          <w:rFonts w:hint="eastAsia"/>
        </w:rPr>
        <w:t>类，是比较常用的文本数据之一</w:t>
      </w:r>
      <w:r>
        <w:rPr>
          <w:rFonts w:hint="eastAsia"/>
        </w:rPr>
        <w:t>。</w:t>
      </w:r>
      <w:r w:rsidR="007F79EA">
        <w:rPr>
          <w:rFonts w:hint="eastAsia"/>
        </w:rPr>
        <w:t>[</w:t>
      </w:r>
      <w:r w:rsidR="007F79EA">
        <w:rPr>
          <w:rFonts w:hint="eastAsia"/>
        </w:rPr>
        <w:t>参考</w:t>
      </w:r>
      <w:r w:rsidR="007F79EA">
        <w:rPr>
          <w:rFonts w:hint="eastAsia"/>
        </w:rPr>
        <w:t>udacity</w:t>
      </w:r>
      <w:r w:rsidR="007F79EA">
        <w:rPr>
          <w:rFonts w:hint="eastAsia"/>
        </w:rPr>
        <w:t>文档</w:t>
      </w:r>
      <w:r w:rsidR="007F79EA">
        <w:rPr>
          <w:rFonts w:hint="eastAsia"/>
        </w:rPr>
        <w:t>]</w:t>
      </w:r>
      <w:r w:rsidR="007F79EA">
        <w:rPr>
          <w:rFonts w:hint="eastAsia"/>
        </w:rPr>
        <w:tab/>
      </w:r>
    </w:p>
    <w:p w:rsidR="00477704" w:rsidRDefault="000145F8" w:rsidP="000145F8">
      <w:r>
        <w:t>​</w:t>
      </w:r>
      <w:r w:rsidR="007F79EA">
        <w:rPr>
          <w:rFonts w:hint="eastAsia"/>
        </w:rPr>
        <w:tab/>
      </w:r>
      <w:r>
        <w:rPr>
          <w:rFonts w:hint="eastAsia"/>
        </w:rPr>
        <w:t>此外，词向量的训练也需要大量数据，如果感觉</w:t>
      </w:r>
      <w:r>
        <w:t>20</w:t>
      </w:r>
      <w:r>
        <w:rPr>
          <w:rFonts w:hint="eastAsia"/>
        </w:rPr>
        <w:t>类新闻数据样本量不足以训练出较好的词向量模型，可以采用</w:t>
      </w:r>
      <w:r>
        <w:t>Mikolov</w:t>
      </w:r>
      <w:r>
        <w:rPr>
          <w:rFonts w:hint="eastAsia"/>
        </w:rPr>
        <w:t>曾经使用过的</w:t>
      </w:r>
      <w:r>
        <w:t>text8</w:t>
      </w:r>
      <w:r>
        <w:rPr>
          <w:rFonts w:hint="eastAsia"/>
        </w:rPr>
        <w:t>数据包进行训练。</w:t>
      </w:r>
      <w:r w:rsidR="00970930">
        <w:rPr>
          <w:rFonts w:hint="eastAsia"/>
        </w:rPr>
        <w:t>[</w:t>
      </w:r>
      <w:r w:rsidR="008E61B3">
        <w:rPr>
          <w:rFonts w:hint="eastAsia"/>
        </w:rPr>
        <w:t>1</w:t>
      </w:r>
      <w:r w:rsidR="00970930">
        <w:rPr>
          <w:rFonts w:hint="eastAsia"/>
        </w:rPr>
        <w:t>]</w:t>
      </w:r>
    </w:p>
    <w:p w:rsidR="00E953C4" w:rsidRPr="007918B4" w:rsidRDefault="00E953C4" w:rsidP="00E953C4">
      <w:pPr>
        <w:pStyle w:val="a8"/>
        <w:spacing w:before="0" w:beforeAutospacing="0" w:after="0" w:afterAutospacing="0" w:line="240" w:lineRule="atLeast"/>
        <w:ind w:firstLine="480"/>
        <w:rPr>
          <w:rFonts w:asciiTheme="minorHAnsi" w:eastAsiaTheme="minorEastAsia" w:hAnsiTheme="minorHAnsi" w:cstheme="minorBidi"/>
          <w:kern w:val="2"/>
          <w:szCs w:val="22"/>
        </w:rPr>
      </w:pPr>
      <w:r w:rsidRPr="007918B4">
        <w:rPr>
          <w:rFonts w:asciiTheme="minorHAnsi" w:eastAsiaTheme="minorEastAsia" w:hAnsiTheme="minorHAnsi" w:cstheme="minorBidi" w:hint="eastAsia"/>
          <w:kern w:val="2"/>
          <w:szCs w:val="22"/>
        </w:rPr>
        <w:t>在实际的过程中，需要了解输入的数据是</w:t>
      </w:r>
      <w:r w:rsidRPr="007918B4">
        <w:rPr>
          <w:rFonts w:asciiTheme="minorHAnsi" w:eastAsiaTheme="minorEastAsia" w:hAnsiTheme="minorHAnsi" w:cstheme="minorBidi" w:hint="eastAsia"/>
          <w:kern w:val="2"/>
          <w:szCs w:val="22"/>
        </w:rPr>
        <w:t xml:space="preserve"> 20NewsGroups</w:t>
      </w:r>
      <w:r w:rsidRPr="007918B4">
        <w:rPr>
          <w:rFonts w:asciiTheme="minorHAnsi" w:eastAsiaTheme="minorEastAsia" w:hAnsiTheme="minorHAnsi" w:cstheme="minorBidi" w:hint="eastAsia"/>
          <w:kern w:val="2"/>
          <w:szCs w:val="22"/>
        </w:rPr>
        <w:t>的新闻数据集。</w:t>
      </w:r>
      <w:r w:rsidRPr="007918B4">
        <w:rPr>
          <w:rFonts w:asciiTheme="minorHAnsi" w:eastAsiaTheme="minorEastAsia" w:hAnsiTheme="minorHAnsi" w:cstheme="minorBidi" w:hint="eastAsia"/>
          <w:kern w:val="2"/>
          <w:szCs w:val="22"/>
        </w:rPr>
        <w:t xml:space="preserve"> </w:t>
      </w:r>
      <w:r w:rsidRPr="007918B4">
        <w:rPr>
          <w:rFonts w:asciiTheme="minorHAnsi" w:eastAsiaTheme="minorEastAsia" w:hAnsiTheme="minorHAnsi" w:cstheme="minorBidi" w:hint="eastAsia"/>
          <w:kern w:val="2"/>
          <w:szCs w:val="22"/>
        </w:rPr>
        <w:t>通过代码</w:t>
      </w:r>
      <w:r w:rsidRPr="007918B4">
        <w:rPr>
          <w:rFonts w:asciiTheme="minorHAnsi" w:eastAsiaTheme="minorEastAsia" w:hAnsiTheme="minorHAnsi" w:cstheme="minorBidi" w:hint="eastAsia"/>
          <w:kern w:val="2"/>
          <w:szCs w:val="22"/>
        </w:rPr>
        <w:t>log</w:t>
      </w:r>
      <w:r w:rsidRPr="007918B4">
        <w:rPr>
          <w:rFonts w:asciiTheme="minorHAnsi" w:eastAsiaTheme="minorEastAsia" w:hAnsiTheme="minorHAnsi" w:cstheme="minorBidi" w:hint="eastAsia"/>
          <w:kern w:val="2"/>
          <w:szCs w:val="22"/>
        </w:rPr>
        <w:t>如下：</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['alt.atheism',</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'comp.graphics',</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'comp.os.ms-windows.misc',</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'comp.sys.ibm.pc.hardware',</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'comp.sys.mac.hardware',</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'comp.windows.x',</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'misc.forsale',</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'rec.autos',</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'rec.motorcycles',</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'rec.sport.baseball',</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'rec.sport.hockey',</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'sci.crypt',</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'sci.electronics',</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'sci.med',</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'sci.space',</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'soc.religion.christian',</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'talk.politics.guns',</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'talk.politics.mideast',</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'talk.politics.misc',</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 xml:space="preserve"> 'talk.religion.misc']</w:t>
      </w:r>
    </w:p>
    <w:p w:rsidR="00E953C4" w:rsidRPr="007918B4" w:rsidRDefault="00E953C4" w:rsidP="00E953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4"/>
        </w:rPr>
      </w:pPr>
      <w:r w:rsidRPr="007918B4">
        <w:rPr>
          <w:rFonts w:ascii="Courier New" w:eastAsia="宋体" w:hAnsi="Courier New" w:cs="宋体"/>
          <w:color w:val="000000"/>
          <w:kern w:val="0"/>
          <w:szCs w:val="24"/>
        </w:rPr>
        <w:t>newsgroups_data category numbers: 20</w:t>
      </w:r>
      <w:r w:rsidRPr="007918B4">
        <w:rPr>
          <w:rFonts w:ascii="Courier New" w:eastAsia="宋体" w:hAnsi="Courier New" w:cs="宋体" w:hint="eastAsia"/>
          <w:color w:val="000000"/>
          <w:kern w:val="0"/>
          <w:szCs w:val="24"/>
        </w:rPr>
        <w:t xml:space="preserve"> </w:t>
      </w:r>
    </w:p>
    <w:p w:rsidR="00E953C4" w:rsidRDefault="00E953C4" w:rsidP="00E953C4">
      <w:pPr>
        <w:rPr>
          <w:rFonts w:ascii="Courier New" w:eastAsia="宋体" w:hAnsi="Courier New" w:cs="宋体" w:hint="eastAsia"/>
          <w:color w:val="000000"/>
          <w:kern w:val="0"/>
        </w:rPr>
      </w:pPr>
    </w:p>
    <w:p w:rsidR="000145F8" w:rsidRPr="00E953C4" w:rsidRDefault="00E953C4" w:rsidP="00E953C4">
      <w:r w:rsidRPr="00E953C4">
        <w:rPr>
          <w:rFonts w:hint="eastAsia"/>
        </w:rPr>
        <w:t>总共有</w:t>
      </w:r>
      <w:r w:rsidRPr="00E953C4">
        <w:rPr>
          <w:rFonts w:hint="eastAsia"/>
        </w:rPr>
        <w:t>20</w:t>
      </w:r>
      <w:r w:rsidRPr="00E953C4">
        <w:rPr>
          <w:rFonts w:hint="eastAsia"/>
        </w:rPr>
        <w:t>类的数据，输入一个数据后，</w:t>
      </w:r>
      <w:r w:rsidRPr="00E953C4">
        <w:rPr>
          <w:rFonts w:hint="eastAsia"/>
        </w:rPr>
        <w:t xml:space="preserve"> </w:t>
      </w:r>
      <w:r w:rsidRPr="00E953C4">
        <w:rPr>
          <w:rFonts w:hint="eastAsia"/>
        </w:rPr>
        <w:t>我们想得到的结果是通过分类模型，这个数据属于这</w:t>
      </w:r>
      <w:r w:rsidRPr="00E953C4">
        <w:rPr>
          <w:rFonts w:hint="eastAsia"/>
        </w:rPr>
        <w:t>20</w:t>
      </w:r>
      <w:r w:rsidRPr="00E953C4">
        <w:rPr>
          <w:rFonts w:hint="eastAsia"/>
        </w:rPr>
        <w:t>个数据集中的那一个。就是所谓的多分类的问题。</w:t>
      </w:r>
    </w:p>
    <w:p w:rsidR="00D9747E" w:rsidRDefault="00D9747E">
      <w:pPr>
        <w:rPr>
          <w:rFonts w:hint="eastAsia"/>
        </w:rPr>
      </w:pPr>
    </w:p>
    <w:p w:rsidR="00A65786" w:rsidRDefault="00A65786" w:rsidP="00A65786">
      <w:pPr>
        <w:ind w:firstLine="420"/>
        <w:rPr>
          <w:rFonts w:hint="eastAsia"/>
        </w:rPr>
      </w:pPr>
      <w:r w:rsidRPr="00731524">
        <w:rPr>
          <w:rFonts w:ascii="Helvetica" w:hAnsi="Helvetica" w:cs="Helvetica"/>
          <w:color w:val="000000"/>
          <w:shd w:val="clear" w:color="auto" w:fill="FFFFFF"/>
        </w:rPr>
        <w:t>根据输出：当前新闻有</w:t>
      </w:r>
      <w:r w:rsidRPr="00731524">
        <w:rPr>
          <w:rFonts w:ascii="Helvetica" w:hAnsi="Helvetica" w:cs="Helvetica"/>
          <w:color w:val="000000"/>
          <w:shd w:val="clear" w:color="auto" w:fill="FFFFFF"/>
        </w:rPr>
        <w:t>20</w:t>
      </w:r>
      <w:r w:rsidRPr="00731524">
        <w:rPr>
          <w:rFonts w:ascii="Helvetica" w:hAnsi="Helvetica" w:cs="Helvetica"/>
          <w:color w:val="000000"/>
          <w:shd w:val="clear" w:color="auto" w:fill="FFFFFF"/>
        </w:rPr>
        <w:t>个类别；</w:t>
      </w:r>
      <w:r w:rsidRPr="00731524">
        <w:rPr>
          <w:rFonts w:ascii="Helvetica" w:hAnsi="Helvetica" w:cs="Helvetica"/>
          <w:color w:val="000000"/>
        </w:rPr>
        <w:br/>
      </w:r>
      <w:r w:rsidRPr="00731524">
        <w:rPr>
          <w:rFonts w:ascii="Helvetica" w:hAnsi="Helvetica" w:cs="Helvetica"/>
          <w:color w:val="000000"/>
          <w:shd w:val="clear" w:color="auto" w:fill="FFFFFF"/>
        </w:rPr>
        <w:t>subset</w:t>
      </w:r>
      <w:r w:rsidRPr="00731524">
        <w:rPr>
          <w:rFonts w:ascii="Helvetica" w:hAnsi="Helvetica" w:cs="Helvetica"/>
          <w:color w:val="000000"/>
          <w:shd w:val="clear" w:color="auto" w:fill="FFFFFF"/>
        </w:rPr>
        <w:t>，子类类型，用来设定数据类型：可以设置</w:t>
      </w:r>
      <w:r w:rsidRPr="00731524">
        <w:rPr>
          <w:rFonts w:ascii="Helvetica" w:hAnsi="Helvetica" w:cs="Helvetica"/>
          <w:color w:val="000000"/>
          <w:shd w:val="clear" w:color="auto" w:fill="FFFFFF"/>
        </w:rPr>
        <w:t>train</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test</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all</w:t>
      </w:r>
      <w:r w:rsidRPr="00731524">
        <w:rPr>
          <w:rFonts w:ascii="Helvetica" w:hAnsi="Helvetica" w:cs="Helvetica"/>
          <w:color w:val="000000"/>
          <w:shd w:val="clear" w:color="auto" w:fill="FFFFFF"/>
        </w:rPr>
        <w:t>。</w:t>
      </w:r>
      <w:r w:rsidRPr="00731524">
        <w:rPr>
          <w:rFonts w:ascii="Helvetica" w:hAnsi="Helvetica" w:cs="Helvetica"/>
          <w:color w:val="000000"/>
        </w:rPr>
        <w:br/>
      </w:r>
      <w:r w:rsidRPr="00731524">
        <w:rPr>
          <w:rFonts w:ascii="Helvetica" w:hAnsi="Helvetica" w:cs="Helvetica"/>
          <w:color w:val="000000"/>
          <w:shd w:val="clear" w:color="auto" w:fill="FFFFFF"/>
        </w:rPr>
        <w:t>category</w:t>
      </w:r>
      <w:r w:rsidRPr="00731524">
        <w:rPr>
          <w:rFonts w:ascii="Helvetica" w:hAnsi="Helvetica" w:cs="Helvetica"/>
          <w:color w:val="000000"/>
          <w:shd w:val="clear" w:color="auto" w:fill="FFFFFF"/>
        </w:rPr>
        <w:t>，类别，就是数据集新闻的类型；</w:t>
      </w:r>
      <w:r w:rsidRPr="00731524">
        <w:rPr>
          <w:rFonts w:ascii="Helvetica" w:hAnsi="Helvetica" w:cs="Helvetica"/>
          <w:color w:val="000000"/>
          <w:shd w:val="clear" w:color="auto" w:fill="FFFFFF"/>
        </w:rPr>
        <w:t xml:space="preserve"> </w:t>
      </w:r>
      <w:r w:rsidRPr="00731524">
        <w:rPr>
          <w:rFonts w:ascii="Helvetica" w:hAnsi="Helvetica" w:cs="Helvetica"/>
          <w:color w:val="000000"/>
          <w:shd w:val="clear" w:color="auto" w:fill="FFFFFF"/>
        </w:rPr>
        <w:t>如果设置成</w:t>
      </w:r>
      <w:r w:rsidRPr="00731524">
        <w:rPr>
          <w:rFonts w:ascii="Helvetica" w:hAnsi="Helvetica" w:cs="Helvetica"/>
          <w:color w:val="000000"/>
          <w:shd w:val="clear" w:color="auto" w:fill="FFFFFF"/>
        </w:rPr>
        <w:t>None</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 xml:space="preserve"> </w:t>
      </w:r>
      <w:r w:rsidRPr="00731524">
        <w:rPr>
          <w:rFonts w:ascii="Helvetica" w:hAnsi="Helvetica" w:cs="Helvetica"/>
          <w:color w:val="000000"/>
          <w:shd w:val="clear" w:color="auto" w:fill="FFFFFF"/>
        </w:rPr>
        <w:t>会加载所有的</w:t>
      </w:r>
      <w:r w:rsidRPr="00731524">
        <w:rPr>
          <w:rFonts w:ascii="Helvetica" w:hAnsi="Helvetica" w:cs="Helvetica"/>
          <w:color w:val="000000"/>
          <w:shd w:val="clear" w:color="auto" w:fill="FFFFFF"/>
        </w:rPr>
        <w:t>categories</w:t>
      </w:r>
      <w:r w:rsidRPr="00731524">
        <w:rPr>
          <w:rFonts w:ascii="Helvetica" w:hAnsi="Helvetica" w:cs="Helvetica"/>
          <w:color w:val="000000"/>
          <w:shd w:val="clear" w:color="auto" w:fill="FFFFFF"/>
        </w:rPr>
        <w:t>。</w:t>
      </w:r>
      <w:r w:rsidRPr="00731524">
        <w:rPr>
          <w:rFonts w:ascii="Helvetica" w:hAnsi="Helvetica" w:cs="Helvetica"/>
          <w:color w:val="000000"/>
        </w:rPr>
        <w:br/>
      </w:r>
      <w:r w:rsidRPr="00731524">
        <w:rPr>
          <w:rFonts w:ascii="Helvetica" w:hAnsi="Helvetica" w:cs="Helvetica"/>
          <w:color w:val="000000"/>
          <w:shd w:val="clear" w:color="auto" w:fill="FFFFFF"/>
        </w:rPr>
        <w:t>remove</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 xml:space="preserve"> </w:t>
      </w:r>
      <w:r w:rsidRPr="00731524">
        <w:rPr>
          <w:rFonts w:ascii="Helvetica" w:hAnsi="Helvetica" w:cs="Helvetica"/>
          <w:color w:val="000000"/>
          <w:shd w:val="clear" w:color="auto" w:fill="FFFFFF"/>
        </w:rPr>
        <w:t>删除新闻的部分内容，主要包括</w:t>
      </w:r>
      <w:r w:rsidRPr="00731524">
        <w:rPr>
          <w:rFonts w:ascii="Helvetica" w:hAnsi="Helvetica" w:cs="Helvetica"/>
          <w:color w:val="000000"/>
          <w:shd w:val="clear" w:color="auto" w:fill="FFFFFF"/>
        </w:rPr>
        <w:t xml:space="preserve"> headers</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 xml:space="preserve"> footers</w:t>
      </w:r>
      <w:r w:rsidRPr="00731524">
        <w:rPr>
          <w:rFonts w:ascii="Helvetica" w:hAnsi="Helvetica" w:cs="Helvetica"/>
          <w:color w:val="000000"/>
          <w:shd w:val="clear" w:color="auto" w:fill="FFFFFF"/>
        </w:rPr>
        <w:t>，</w:t>
      </w:r>
      <w:r w:rsidRPr="00731524">
        <w:rPr>
          <w:rFonts w:ascii="Helvetica" w:hAnsi="Helvetica" w:cs="Helvetica"/>
          <w:color w:val="000000"/>
          <w:shd w:val="clear" w:color="auto" w:fill="FFFFFF"/>
        </w:rPr>
        <w:t xml:space="preserve"> quotes</w:t>
      </w:r>
      <w:r w:rsidRPr="00731524">
        <w:rPr>
          <w:rFonts w:ascii="Helvetica" w:hAnsi="Helvetica" w:cs="Helvetica"/>
          <w:color w:val="000000"/>
          <w:shd w:val="clear" w:color="auto" w:fill="FFFFFF"/>
        </w:rPr>
        <w:t>，这三部分</w:t>
      </w:r>
      <w:r w:rsidRPr="00731524">
        <w:rPr>
          <w:rFonts w:ascii="Helvetica" w:hAnsi="Helvetica" w:cs="Helvetica"/>
          <w:color w:val="000000"/>
        </w:rPr>
        <w:br/>
      </w:r>
    </w:p>
    <w:p w:rsidR="00A65786" w:rsidRDefault="00A65786">
      <w:pPr>
        <w:rPr>
          <w:rFonts w:hint="eastAsia"/>
        </w:rPr>
      </w:pPr>
    </w:p>
    <w:p w:rsidR="00E953C4" w:rsidRPr="00AC1159" w:rsidRDefault="00E953C4" w:rsidP="00E953C4">
      <w:r>
        <w:rPr>
          <w:rFonts w:hint="eastAsia"/>
        </w:rPr>
        <w:lastRenderedPageBreak/>
        <w:tab/>
      </w:r>
      <w:r w:rsidRPr="00AC1159">
        <w:rPr>
          <w:rFonts w:hint="eastAsia"/>
        </w:rPr>
        <w:t>整个新闻集每一个类的新闻数量都差不多，第一类和最后两类数量能偏少一些，</w:t>
      </w:r>
      <w:r>
        <w:rPr>
          <w:rFonts w:hint="eastAsia"/>
        </w:rPr>
        <w:t>样本分布是均匀的。具体</w:t>
      </w:r>
      <w:r w:rsidRPr="00AC1159">
        <w:rPr>
          <w:rFonts w:hint="eastAsia"/>
        </w:rPr>
        <w:t>数据</w:t>
      </w:r>
      <w:r>
        <w:rPr>
          <w:rFonts w:hint="eastAsia"/>
        </w:rPr>
        <w:t>通过</w:t>
      </w:r>
      <w:r>
        <w:rPr>
          <w:rFonts w:hint="eastAsia"/>
        </w:rPr>
        <w:t>log</w:t>
      </w:r>
      <w:r w:rsidRPr="00AC1159">
        <w:rPr>
          <w:rFonts w:hint="eastAsia"/>
        </w:rPr>
        <w:t>如下所示：</w:t>
      </w:r>
    </w:p>
    <w:p w:rsidR="00E953C4" w:rsidRPr="00AC1159" w:rsidRDefault="00E953C4" w:rsidP="00E953C4">
      <w:r w:rsidRPr="00AC1159">
        <w:rPr>
          <w:rFonts w:hint="eastAsia"/>
        </w:rPr>
        <w:t>0 : 799</w:t>
      </w:r>
      <w:r w:rsidRPr="00AC1159">
        <w:rPr>
          <w:rFonts w:hint="eastAsia"/>
        </w:rPr>
        <w:t>，</w:t>
      </w:r>
      <w:r w:rsidRPr="00AC1159">
        <w:rPr>
          <w:rFonts w:hint="eastAsia"/>
        </w:rPr>
        <w:t xml:space="preserve"> 1 : 973</w:t>
      </w:r>
      <w:r w:rsidRPr="00AC1159">
        <w:rPr>
          <w:rFonts w:hint="eastAsia"/>
        </w:rPr>
        <w:t>，</w:t>
      </w:r>
      <w:r w:rsidRPr="00AC1159">
        <w:rPr>
          <w:rFonts w:hint="eastAsia"/>
        </w:rPr>
        <w:t xml:space="preserve"> 2 : 985</w:t>
      </w:r>
      <w:r w:rsidRPr="00AC1159">
        <w:rPr>
          <w:rFonts w:hint="eastAsia"/>
        </w:rPr>
        <w:t>，</w:t>
      </w:r>
      <w:r w:rsidRPr="00AC1159">
        <w:rPr>
          <w:rFonts w:hint="eastAsia"/>
        </w:rPr>
        <w:t xml:space="preserve"> 3 : 982</w:t>
      </w:r>
      <w:r w:rsidRPr="00AC1159">
        <w:rPr>
          <w:rFonts w:hint="eastAsia"/>
        </w:rPr>
        <w:t>，</w:t>
      </w:r>
      <w:r w:rsidRPr="00AC1159">
        <w:rPr>
          <w:rFonts w:hint="eastAsia"/>
        </w:rPr>
        <w:t xml:space="preserve"> 4 : 963</w:t>
      </w:r>
      <w:r w:rsidRPr="00AC1159">
        <w:rPr>
          <w:rFonts w:hint="eastAsia"/>
        </w:rPr>
        <w:t>，</w:t>
      </w:r>
      <w:r w:rsidRPr="00AC1159">
        <w:rPr>
          <w:rFonts w:hint="eastAsia"/>
        </w:rPr>
        <w:t xml:space="preserve"> 5 : 988</w:t>
      </w:r>
      <w:r w:rsidRPr="00AC1159">
        <w:rPr>
          <w:rFonts w:hint="eastAsia"/>
        </w:rPr>
        <w:t>，</w:t>
      </w:r>
      <w:r w:rsidRPr="00AC1159">
        <w:rPr>
          <w:rFonts w:hint="eastAsia"/>
        </w:rPr>
        <w:t xml:space="preserve"> 6 : 975</w:t>
      </w:r>
      <w:r w:rsidRPr="00AC1159">
        <w:rPr>
          <w:rFonts w:hint="eastAsia"/>
        </w:rPr>
        <w:t>，</w:t>
      </w:r>
      <w:r w:rsidRPr="00AC1159">
        <w:rPr>
          <w:rFonts w:hint="eastAsia"/>
        </w:rPr>
        <w:t xml:space="preserve"> 7 : 990</w:t>
      </w:r>
      <w:r w:rsidRPr="00AC1159">
        <w:rPr>
          <w:rFonts w:hint="eastAsia"/>
        </w:rPr>
        <w:t>，</w:t>
      </w:r>
      <w:r w:rsidRPr="00AC1159">
        <w:rPr>
          <w:rFonts w:hint="eastAsia"/>
        </w:rPr>
        <w:t xml:space="preserve"> 8 : 996</w:t>
      </w:r>
      <w:r w:rsidRPr="00AC1159">
        <w:rPr>
          <w:rFonts w:hint="eastAsia"/>
        </w:rPr>
        <w:t>，</w:t>
      </w:r>
      <w:r w:rsidRPr="00AC1159">
        <w:rPr>
          <w:rFonts w:hint="eastAsia"/>
        </w:rPr>
        <w:t xml:space="preserve"> 9 : 994</w:t>
      </w:r>
      <w:r w:rsidRPr="00AC1159">
        <w:rPr>
          <w:rFonts w:hint="eastAsia"/>
        </w:rPr>
        <w:t>，</w:t>
      </w:r>
      <w:r w:rsidRPr="00AC1159">
        <w:rPr>
          <w:rFonts w:hint="eastAsia"/>
        </w:rPr>
        <w:t xml:space="preserve"> 10 : 999</w:t>
      </w:r>
      <w:r w:rsidRPr="00AC1159">
        <w:rPr>
          <w:rFonts w:hint="eastAsia"/>
        </w:rPr>
        <w:t>，</w:t>
      </w:r>
      <w:r w:rsidRPr="00AC1159">
        <w:rPr>
          <w:rFonts w:hint="eastAsia"/>
        </w:rPr>
        <w:t xml:space="preserve"> 11 : 991</w:t>
      </w:r>
      <w:r w:rsidRPr="00AC1159">
        <w:rPr>
          <w:rFonts w:hint="eastAsia"/>
        </w:rPr>
        <w:t>，</w:t>
      </w:r>
      <w:r w:rsidRPr="00AC1159">
        <w:rPr>
          <w:rFonts w:hint="eastAsia"/>
        </w:rPr>
        <w:t xml:space="preserve"> 12 : 984</w:t>
      </w:r>
      <w:r w:rsidRPr="00AC1159">
        <w:rPr>
          <w:rFonts w:hint="eastAsia"/>
        </w:rPr>
        <w:t>，</w:t>
      </w:r>
      <w:r w:rsidRPr="00AC1159">
        <w:rPr>
          <w:rFonts w:hint="eastAsia"/>
        </w:rPr>
        <w:t xml:space="preserve"> 13 : 990</w:t>
      </w:r>
      <w:r w:rsidRPr="00AC1159">
        <w:rPr>
          <w:rFonts w:hint="eastAsia"/>
        </w:rPr>
        <w:t>，</w:t>
      </w:r>
      <w:r w:rsidRPr="00AC1159">
        <w:rPr>
          <w:rFonts w:hint="eastAsia"/>
        </w:rPr>
        <w:t xml:space="preserve"> 14 : 987</w:t>
      </w:r>
      <w:r w:rsidRPr="00AC1159">
        <w:rPr>
          <w:rFonts w:hint="eastAsia"/>
        </w:rPr>
        <w:t>，</w:t>
      </w:r>
      <w:r w:rsidRPr="00AC1159">
        <w:rPr>
          <w:rFonts w:hint="eastAsia"/>
        </w:rPr>
        <w:t xml:space="preserve"> 15 : 997</w:t>
      </w:r>
      <w:r w:rsidRPr="00AC1159">
        <w:rPr>
          <w:rFonts w:hint="eastAsia"/>
        </w:rPr>
        <w:t>，</w:t>
      </w:r>
      <w:r w:rsidRPr="00AC1159">
        <w:rPr>
          <w:rFonts w:hint="eastAsia"/>
        </w:rPr>
        <w:t xml:space="preserve"> 16 : 910</w:t>
      </w:r>
      <w:r w:rsidRPr="00AC1159">
        <w:rPr>
          <w:rFonts w:hint="eastAsia"/>
        </w:rPr>
        <w:t>，</w:t>
      </w:r>
      <w:r w:rsidRPr="00AC1159">
        <w:rPr>
          <w:rFonts w:hint="eastAsia"/>
        </w:rPr>
        <w:t xml:space="preserve"> 17 : 940</w:t>
      </w:r>
      <w:r w:rsidRPr="00AC1159">
        <w:rPr>
          <w:rFonts w:hint="eastAsia"/>
        </w:rPr>
        <w:t>，</w:t>
      </w:r>
      <w:r w:rsidRPr="00AC1159">
        <w:rPr>
          <w:rFonts w:hint="eastAsia"/>
        </w:rPr>
        <w:t xml:space="preserve"> 18 : 775</w:t>
      </w:r>
      <w:r w:rsidRPr="00AC1159">
        <w:rPr>
          <w:rFonts w:hint="eastAsia"/>
        </w:rPr>
        <w:t>，</w:t>
      </w:r>
      <w:r w:rsidRPr="00AC1159">
        <w:rPr>
          <w:rFonts w:hint="eastAsia"/>
        </w:rPr>
        <w:t xml:space="preserve"> 19 : 628</w:t>
      </w:r>
    </w:p>
    <w:p w:rsidR="00E953C4" w:rsidRPr="00AC1159" w:rsidRDefault="00E953C4" w:rsidP="00E953C4">
      <w:r w:rsidRPr="00AC1159">
        <w:rPr>
          <w:rFonts w:hint="eastAsia"/>
        </w:rPr>
        <w:t>更形象化的展示，如下图所示；</w:t>
      </w:r>
    </w:p>
    <w:p w:rsidR="00E953C4" w:rsidRDefault="00E953C4">
      <w:pPr>
        <w:rPr>
          <w:rFonts w:hint="eastAsia"/>
        </w:rPr>
      </w:pPr>
    </w:p>
    <w:p w:rsidR="00E953C4" w:rsidRDefault="00E953C4">
      <w:pPr>
        <w:rPr>
          <w:rFonts w:hint="eastAsia"/>
        </w:rPr>
      </w:pPr>
    </w:p>
    <w:p w:rsidR="00E953C4" w:rsidRDefault="00E953C4">
      <w:pPr>
        <w:rPr>
          <w:rFonts w:hint="eastAsia"/>
        </w:rPr>
      </w:pPr>
      <w:r w:rsidRPr="00E953C4">
        <w:rPr>
          <w:rFonts w:hint="eastAsia"/>
        </w:rPr>
        <w:drawing>
          <wp:inline distT="0" distB="0" distL="0" distR="0">
            <wp:extent cx="5273040" cy="20207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tretch>
                      <a:fillRect/>
                    </a:stretch>
                  </pic:blipFill>
                  <pic:spPr bwMode="auto">
                    <a:xfrm>
                      <a:off x="0" y="0"/>
                      <a:ext cx="5273040" cy="2020772"/>
                    </a:xfrm>
                    <a:prstGeom prst="rect">
                      <a:avLst/>
                    </a:prstGeom>
                    <a:noFill/>
                    <a:ln w="9525">
                      <a:noFill/>
                      <a:miter lim="800000"/>
                      <a:headEnd/>
                      <a:tailEnd/>
                    </a:ln>
                  </pic:spPr>
                </pic:pic>
              </a:graphicData>
            </a:graphic>
          </wp:inline>
        </w:drawing>
      </w:r>
    </w:p>
    <w:p w:rsidR="00E953C4" w:rsidRDefault="00E953C4">
      <w:pPr>
        <w:rPr>
          <w:rFonts w:hint="eastAsia"/>
        </w:rPr>
      </w:pPr>
    </w:p>
    <w:p w:rsidR="00DD248D" w:rsidRDefault="0099628A">
      <w:pPr>
        <w:rPr>
          <w:rFonts w:hint="eastAsia"/>
        </w:rPr>
      </w:pPr>
      <w:r>
        <w:rPr>
          <w:rFonts w:hint="eastAsia"/>
        </w:rPr>
        <w:tab/>
      </w:r>
      <w:r w:rsidR="00DD248D">
        <w:rPr>
          <w:rFonts w:hint="eastAsia"/>
        </w:rPr>
        <w:t>在这</w:t>
      </w:r>
      <w:r>
        <w:rPr>
          <w:rFonts w:hint="eastAsia"/>
        </w:rPr>
        <w:t>20newsgroups</w:t>
      </w:r>
      <w:r w:rsidR="00DD248D">
        <w:rPr>
          <w:rFonts w:hint="eastAsia"/>
        </w:rPr>
        <w:t>中的</w:t>
      </w:r>
      <w:r>
        <w:rPr>
          <w:rFonts w:hint="eastAsia"/>
        </w:rPr>
        <w:t>训练集中，</w:t>
      </w:r>
      <w:r w:rsidR="00DD248D">
        <w:rPr>
          <w:rFonts w:hint="eastAsia"/>
        </w:rPr>
        <w:t>每一个</w:t>
      </w:r>
      <w:r w:rsidR="00DD248D">
        <w:rPr>
          <w:rFonts w:hint="eastAsia"/>
        </w:rPr>
        <w:t xml:space="preserve">category </w:t>
      </w:r>
      <w:r w:rsidR="00DD248D">
        <w:rPr>
          <w:rFonts w:hint="eastAsia"/>
        </w:rPr>
        <w:t>中，排名靠前的</w:t>
      </w:r>
      <w:r w:rsidR="00DD248D">
        <w:rPr>
          <w:rFonts w:hint="eastAsia"/>
        </w:rPr>
        <w:t>10</w:t>
      </w:r>
      <w:r w:rsidR="00DD248D">
        <w:rPr>
          <w:rFonts w:hint="eastAsia"/>
        </w:rPr>
        <w:t>个单词分别如下列所示：</w:t>
      </w:r>
    </w:p>
    <w:p w:rsidR="00DD248D" w:rsidRDefault="00DD248D">
      <w:pPr>
        <w:rPr>
          <w:rFonts w:hint="eastAsia"/>
        </w:rPr>
      </w:pP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alt.atheism: keith it and you in that is to of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comp.graphics: edu in for it is and graphics of to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comp.os.ms-windows.misc: file for of and edu is it to the windows</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comp.sys.ibm.pc.hardware: card ide is of it drive and scsi to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comp.sys.mac.hardware: in it is and of edu apple mac to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comp.windows.x: it mit in motif and is of window to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misc.forsale: shipping offer of 00 to and edu the for sale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rec.autos: that is you it in of and to car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rec.motorcycles: dod you it com in of and bike to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rec.sport.baseball: that is baseball and of in to he edu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rec.sport.hockey: ca game he team and hockey of in to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sci.crypt: chip that encryption is and clipper key of to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sci.electronics: for edu you it in is and of to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sci.med: edu pitt that it in and is to of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sci.space: it that is nasa in and to of space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soc.religion.christian: we it in and is god that to of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talk.politics.guns: it is you that gun and in of to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talk.politics.mideast: is you israeli that israel in and to of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talk.politics.misc: edu it is you and in that of to the</w:t>
      </w:r>
    </w:p>
    <w:p w:rsidR="00DD248D" w:rsidRPr="00DD248D" w:rsidRDefault="00DD248D" w:rsidP="00DD2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7"/>
          <w:szCs w:val="17"/>
        </w:rPr>
      </w:pPr>
      <w:r w:rsidRPr="00DD248D">
        <w:rPr>
          <w:rFonts w:ascii="Courier New" w:eastAsia="宋体" w:hAnsi="Courier New" w:cs="Courier New"/>
          <w:color w:val="000000"/>
          <w:kern w:val="0"/>
          <w:sz w:val="17"/>
          <w:szCs w:val="17"/>
        </w:rPr>
        <w:t>talk.religion.misc: sandvik god you in is that and to of the</w:t>
      </w:r>
    </w:p>
    <w:p w:rsidR="0099628A" w:rsidRPr="00DD248D" w:rsidRDefault="0099628A"/>
    <w:p w:rsidR="00D9747E" w:rsidRPr="00132953" w:rsidRDefault="00D9747E" w:rsidP="00D9747E">
      <w:pPr>
        <w:pStyle w:val="3"/>
        <w:rPr>
          <w:u w:val="single"/>
        </w:rPr>
      </w:pPr>
      <w:r>
        <w:rPr>
          <w:rFonts w:hint="eastAsia"/>
          <w:u w:val="single"/>
        </w:rPr>
        <w:lastRenderedPageBreak/>
        <w:t>解决办法</w:t>
      </w:r>
    </w:p>
    <w:p w:rsidR="00D9747E" w:rsidRDefault="00535064">
      <w:r>
        <w:rPr>
          <w:rFonts w:hint="eastAsia"/>
        </w:rPr>
        <w:t>解决办法主要</w:t>
      </w:r>
      <w:r w:rsidR="00B77DBA">
        <w:rPr>
          <w:rFonts w:hint="eastAsia"/>
        </w:rPr>
        <w:t>是</w:t>
      </w:r>
      <w:r>
        <w:rPr>
          <w:rFonts w:hint="eastAsia"/>
        </w:rPr>
        <w:t>分为如下几步：</w:t>
      </w:r>
      <w:r w:rsidR="002B2DFF">
        <w:rPr>
          <w:rFonts w:hint="eastAsia"/>
        </w:rPr>
        <w:t xml:space="preserve"> </w:t>
      </w:r>
    </w:p>
    <w:p w:rsidR="00535064" w:rsidRDefault="00B77DBA" w:rsidP="00B77DBA">
      <w:pPr>
        <w:pStyle w:val="a6"/>
        <w:numPr>
          <w:ilvl w:val="0"/>
          <w:numId w:val="1"/>
        </w:numPr>
        <w:ind w:firstLineChars="0"/>
      </w:pPr>
      <w:r>
        <w:rPr>
          <w:rFonts w:hint="eastAsia"/>
        </w:rPr>
        <w:t>探索文本的表示方式</w:t>
      </w:r>
    </w:p>
    <w:p w:rsidR="00B77DBA" w:rsidRDefault="003627A2" w:rsidP="00B77DBA">
      <w:r>
        <w:rPr>
          <w:rFonts w:hint="eastAsia"/>
        </w:rPr>
        <w:t>使用词袋子模型表示每篇文档，也就是将一个文本文件分成单词的集合，建立词典。每篇文档表示成特征词的频率向量或者加权词频</w:t>
      </w:r>
      <w:r>
        <w:rPr>
          <w:rFonts w:hint="eastAsia"/>
        </w:rPr>
        <w:t>TF-IDF</w:t>
      </w:r>
      <w:r>
        <w:rPr>
          <w:rFonts w:hint="eastAsia"/>
        </w:rPr>
        <w:t>向量，这样就可以得到熟悉的特征表。</w:t>
      </w:r>
      <w:r>
        <w:rPr>
          <w:rFonts w:hint="eastAsia"/>
        </w:rPr>
        <w:t xml:space="preserve"> </w:t>
      </w:r>
    </w:p>
    <w:p w:rsidR="003627A2" w:rsidRDefault="003627A2" w:rsidP="00B77DBA">
      <w:r>
        <w:rPr>
          <w:rFonts w:hint="eastAsia"/>
        </w:rPr>
        <w:tab/>
      </w:r>
      <w:r>
        <w:rPr>
          <w:rFonts w:hint="eastAsia"/>
        </w:rPr>
        <w:t>利用</w:t>
      </w:r>
      <w:r>
        <w:rPr>
          <w:rFonts w:hint="eastAsia"/>
        </w:rPr>
        <w:t>Word2Vec</w:t>
      </w:r>
      <w:r>
        <w:rPr>
          <w:rFonts w:hint="eastAsia"/>
        </w:rPr>
        <w:t>方式即词向量模型表示每篇文档，</w:t>
      </w:r>
      <w:r>
        <w:rPr>
          <w:rFonts w:hint="eastAsia"/>
        </w:rPr>
        <w:t xml:space="preserve"> </w:t>
      </w:r>
      <w:r>
        <w:rPr>
          <w:rFonts w:hint="eastAsia"/>
        </w:rPr>
        <w:t>这里面包含两部分工作</w:t>
      </w:r>
    </w:p>
    <w:p w:rsidR="003627A2" w:rsidRDefault="003627A2" w:rsidP="003627A2">
      <w:pPr>
        <w:pStyle w:val="a6"/>
        <w:numPr>
          <w:ilvl w:val="0"/>
          <w:numId w:val="2"/>
        </w:numPr>
        <w:ind w:firstLineChars="0"/>
      </w:pPr>
      <w:r>
        <w:rPr>
          <w:rFonts w:hint="eastAsia"/>
        </w:rPr>
        <w:t>利用文本数据对词向量进行训练，将每个次表示成向量形式。</w:t>
      </w:r>
      <w:r>
        <w:rPr>
          <w:rFonts w:hint="eastAsia"/>
        </w:rPr>
        <w:t xml:space="preserve"> </w:t>
      </w:r>
      <w:r>
        <w:rPr>
          <w:rFonts w:hint="eastAsia"/>
        </w:rPr>
        <w:t>词向量训练后需要进行简单评测，</w:t>
      </w:r>
      <w:r>
        <w:rPr>
          <w:rFonts w:hint="eastAsia"/>
        </w:rPr>
        <w:t xml:space="preserve"> </w:t>
      </w:r>
      <w:r>
        <w:rPr>
          <w:rFonts w:hint="eastAsia"/>
        </w:rPr>
        <w:t>比如检验一些单词之间的相似性是否符合逻辑等。</w:t>
      </w:r>
    </w:p>
    <w:p w:rsidR="003627A2" w:rsidRDefault="003627A2" w:rsidP="003627A2">
      <w:pPr>
        <w:pStyle w:val="a6"/>
        <w:numPr>
          <w:ilvl w:val="0"/>
          <w:numId w:val="2"/>
        </w:numPr>
        <w:ind w:firstLineChars="0"/>
      </w:pPr>
      <w:r>
        <w:rPr>
          <w:rFonts w:hint="eastAsia"/>
        </w:rPr>
        <w:t>探讨怎样用文档中每个词的向量来表达整个文档。</w:t>
      </w:r>
      <w:r>
        <w:rPr>
          <w:rFonts w:hint="eastAsia"/>
        </w:rPr>
        <w:t xml:space="preserve"> </w:t>
      </w:r>
    </w:p>
    <w:p w:rsidR="00BD6CD7" w:rsidRDefault="00B77DBA">
      <w:r>
        <w:rPr>
          <w:rFonts w:hint="eastAsia"/>
        </w:rPr>
        <w:t>（</w:t>
      </w:r>
      <w:r>
        <w:rPr>
          <w:rFonts w:hint="eastAsia"/>
        </w:rPr>
        <w:t>2</w:t>
      </w:r>
      <w:r>
        <w:rPr>
          <w:rFonts w:hint="eastAsia"/>
        </w:rPr>
        <w:t>）</w:t>
      </w:r>
      <w:r w:rsidR="003627A2">
        <w:rPr>
          <w:rFonts w:hint="eastAsia"/>
        </w:rPr>
        <w:t>分别在词袋子，词向量表达的基础上采用你认为适当的模型对文本分类，</w:t>
      </w:r>
      <w:r w:rsidR="003627A2">
        <w:rPr>
          <w:rFonts w:hint="eastAsia"/>
        </w:rPr>
        <w:t xml:space="preserve"> </w:t>
      </w:r>
      <w:r w:rsidR="003627A2">
        <w:rPr>
          <w:rFonts w:hint="eastAsia"/>
        </w:rPr>
        <w:t>优化模型并分析其稳健性。</w:t>
      </w:r>
      <w:r w:rsidR="00D621AF">
        <w:rPr>
          <w:rFonts w:hint="eastAsia"/>
        </w:rPr>
        <w:t>[</w:t>
      </w:r>
      <w:r w:rsidR="00120CBC">
        <w:rPr>
          <w:rFonts w:hint="eastAsia"/>
        </w:rPr>
        <w:t>1</w:t>
      </w:r>
      <w:r w:rsidR="00D621AF">
        <w:rPr>
          <w:rFonts w:hint="eastAsia"/>
        </w:rPr>
        <w:t>]</w:t>
      </w:r>
    </w:p>
    <w:p w:rsidR="00BD6CD7" w:rsidRDefault="00BD6CD7">
      <w:pPr>
        <w:rPr>
          <w:rFonts w:hint="eastAsia"/>
        </w:rPr>
      </w:pPr>
    </w:p>
    <w:p w:rsidR="00E953C4" w:rsidRDefault="00E953C4"/>
    <w:p w:rsidR="00D9747E" w:rsidRPr="00132953" w:rsidRDefault="00D9747E" w:rsidP="00D9747E">
      <w:pPr>
        <w:pStyle w:val="3"/>
        <w:rPr>
          <w:u w:val="single"/>
        </w:rPr>
      </w:pPr>
      <w:r w:rsidRPr="00132953">
        <w:rPr>
          <w:rFonts w:hint="eastAsia"/>
          <w:u w:val="single"/>
        </w:rPr>
        <w:t>基准模型</w:t>
      </w:r>
    </w:p>
    <w:p w:rsidR="00E912AA" w:rsidRDefault="007A27D8" w:rsidP="00E912AA">
      <w:r>
        <w:rPr>
          <w:rFonts w:hint="eastAsia"/>
        </w:rPr>
        <w:tab/>
      </w:r>
      <w:r w:rsidR="00E912AA">
        <w:rPr>
          <w:rFonts w:hint="eastAsia"/>
        </w:rPr>
        <w:t>毕业项目</w:t>
      </w:r>
      <w:r>
        <w:rPr>
          <w:rFonts w:hint="eastAsia"/>
        </w:rPr>
        <w:t>采用决策树</w:t>
      </w:r>
      <w:r w:rsidR="00E912AA">
        <w:rPr>
          <w:rFonts w:hint="eastAsia"/>
        </w:rPr>
        <w:t>模型。</w:t>
      </w:r>
      <w:r w:rsidR="00E912AA">
        <w:rPr>
          <w:rFonts w:hint="eastAsia"/>
        </w:rPr>
        <w:t xml:space="preserve"> </w:t>
      </w:r>
      <w:r w:rsidR="00E912AA">
        <w:rPr>
          <w:rFonts w:hint="eastAsia"/>
        </w:rPr>
        <w:t>关于决策树模型，决策树</w:t>
      </w:r>
      <w:r w:rsidR="00E912AA">
        <w:rPr>
          <w:rFonts w:hint="eastAsia"/>
        </w:rPr>
        <w:t>(decision tree)</w:t>
      </w:r>
      <w:r w:rsidR="00E912AA">
        <w:rPr>
          <w:rFonts w:hint="eastAsia"/>
        </w:rPr>
        <w:t>是一种基本的分类与回归方法。决策树模型呈树形结构，在分类问题中，表示基于特征对实例进行分类的过程。它可以认为是</w:t>
      </w:r>
      <w:r w:rsidR="00E912AA">
        <w:rPr>
          <w:rFonts w:hint="eastAsia"/>
        </w:rPr>
        <w:t>if-then</w:t>
      </w:r>
      <w:r w:rsidR="00E912AA">
        <w:rPr>
          <w:rFonts w:hint="eastAsia"/>
        </w:rPr>
        <w:t>规则的集合，也可以认为是定义在特征空间与类空间上的条件概率分布。</w:t>
      </w:r>
    </w:p>
    <w:p w:rsidR="00E912AA" w:rsidRDefault="00E912AA" w:rsidP="00120CBC">
      <w:pPr>
        <w:ind w:firstLine="420"/>
      </w:pPr>
      <w:r>
        <w:rPr>
          <w:rFonts w:hint="eastAsia"/>
        </w:rPr>
        <w:t>其主要优点是模型具有可读性，分类速度快。学习时，利用训练数据，根据损失函数最小化的原则建立决策树。预测时，对新的数据，利用决策树模型进行分类。</w:t>
      </w:r>
      <w:r>
        <w:rPr>
          <w:rFonts w:hint="eastAsia"/>
        </w:rPr>
        <w:t>[</w:t>
      </w:r>
      <w:r w:rsidR="00120CBC">
        <w:rPr>
          <w:rFonts w:hint="eastAsia"/>
        </w:rPr>
        <w:t>2</w:t>
      </w:r>
      <w:r>
        <w:rPr>
          <w:rFonts w:hint="eastAsia"/>
        </w:rPr>
        <w:t>]</w:t>
      </w:r>
    </w:p>
    <w:p w:rsidR="00E912AA" w:rsidRDefault="00E912AA" w:rsidP="00E912AA"/>
    <w:p w:rsidR="007A27D8" w:rsidRDefault="00E912AA" w:rsidP="00E912AA">
      <w:pPr>
        <w:ind w:firstLine="420"/>
        <w:rPr>
          <w:rFonts w:hint="eastAsia"/>
        </w:rPr>
      </w:pPr>
      <w:r>
        <w:rPr>
          <w:rFonts w:hint="eastAsia"/>
        </w:rPr>
        <w:t>决策树学习通常包括</w:t>
      </w:r>
      <w:r>
        <w:rPr>
          <w:rFonts w:hint="eastAsia"/>
        </w:rPr>
        <w:t>3</w:t>
      </w:r>
      <w:r>
        <w:rPr>
          <w:rFonts w:hint="eastAsia"/>
        </w:rPr>
        <w:t>个步骤：特征选择、决策树的生成和决策树的修剪。</w:t>
      </w:r>
      <w:r>
        <w:rPr>
          <w:rFonts w:hint="eastAsia"/>
        </w:rPr>
        <w:t xml:space="preserve"> [</w:t>
      </w:r>
      <w:r w:rsidR="00120CBC">
        <w:rPr>
          <w:rFonts w:hint="eastAsia"/>
        </w:rPr>
        <w:t>3</w:t>
      </w:r>
      <w:r>
        <w:rPr>
          <w:rFonts w:hint="eastAsia"/>
        </w:rPr>
        <w:t>]</w:t>
      </w:r>
    </w:p>
    <w:p w:rsidR="00BF53B0" w:rsidRDefault="00BF53B0" w:rsidP="00E912AA">
      <w:pPr>
        <w:ind w:firstLine="420"/>
        <w:rPr>
          <w:rFonts w:hint="eastAsia"/>
        </w:rPr>
      </w:pPr>
    </w:p>
    <w:p w:rsidR="00D33F89" w:rsidRPr="00D33F89" w:rsidRDefault="009106AE" w:rsidP="00D33F89">
      <w:pPr>
        <w:ind w:firstLine="420"/>
        <w:rPr>
          <w:rFonts w:hint="eastAsia"/>
        </w:rPr>
      </w:pPr>
      <w:r>
        <w:rPr>
          <w:rFonts w:hint="eastAsia"/>
        </w:rPr>
        <w:t>我们采用决策树模型，作为基本模型，通过在</w:t>
      </w:r>
      <w:r w:rsidRPr="009106AE">
        <w:t>newsgroups_train</w:t>
      </w:r>
      <w:r>
        <w:rPr>
          <w:rFonts w:hint="eastAsia"/>
        </w:rPr>
        <w:t>训练，然后在</w:t>
      </w:r>
      <w:r>
        <w:rPr>
          <w:rFonts w:hint="eastAsia"/>
        </w:rPr>
        <w:t xml:space="preserve"> </w:t>
      </w:r>
      <w:r>
        <w:t>newsgroups_tes</w:t>
      </w:r>
      <w:r>
        <w:rPr>
          <w:rFonts w:hint="eastAsia"/>
        </w:rPr>
        <w:t>t</w:t>
      </w:r>
      <w:r w:rsidRPr="009106AE">
        <w:t xml:space="preserve"> </w:t>
      </w:r>
      <w:r>
        <w:rPr>
          <w:rFonts w:hint="eastAsia"/>
        </w:rPr>
        <w:t xml:space="preserve"> </w:t>
      </w:r>
      <w:r>
        <w:rPr>
          <w:rFonts w:hint="eastAsia"/>
        </w:rPr>
        <w:t>测试，</w:t>
      </w:r>
      <w:r>
        <w:rPr>
          <w:rFonts w:hint="eastAsia"/>
        </w:rPr>
        <w:t xml:space="preserve"> </w:t>
      </w:r>
      <w:r>
        <w:rPr>
          <w:rFonts w:hint="eastAsia"/>
        </w:rPr>
        <w:t>得出的结果如下</w:t>
      </w:r>
      <w:r w:rsidR="00D33F89">
        <w:rPr>
          <w:rFonts w:hint="eastAsia"/>
        </w:rPr>
        <w:t>表</w:t>
      </w:r>
      <w:r>
        <w:rPr>
          <w:rFonts w:hint="eastAsia"/>
        </w:rPr>
        <w:t>：</w:t>
      </w:r>
    </w:p>
    <w:p w:rsidR="00D33F89" w:rsidRDefault="00D33F89" w:rsidP="00AD5984">
      <w:pPr>
        <w:pStyle w:val="HTML"/>
        <w:shd w:val="clear" w:color="auto" w:fill="FFFFFF"/>
        <w:wordWrap w:val="0"/>
        <w:textAlignment w:val="baseline"/>
        <w:rPr>
          <w:rFonts w:ascii="Courier New" w:hAnsi="Courier New" w:cs="Courier New"/>
          <w:color w:val="000000"/>
          <w:sz w:val="17"/>
          <w:szCs w:val="17"/>
        </w:rPr>
      </w:pPr>
    </w:p>
    <w:tbl>
      <w:tblPr>
        <w:tblStyle w:val="aa"/>
        <w:tblW w:w="0" w:type="auto"/>
        <w:tblLook w:val="04A0"/>
      </w:tblPr>
      <w:tblGrid>
        <w:gridCol w:w="1809"/>
        <w:gridCol w:w="3261"/>
        <w:gridCol w:w="3452"/>
      </w:tblGrid>
      <w:tr w:rsidR="00D33F89" w:rsidTr="00D33F89">
        <w:tc>
          <w:tcPr>
            <w:tcW w:w="1809" w:type="dxa"/>
          </w:tcPr>
          <w:p w:rsidR="00D33F89" w:rsidRDefault="00D33F89" w:rsidP="00AD5984">
            <w:pPr>
              <w:pStyle w:val="HTML"/>
              <w:wordWrap w:val="0"/>
              <w:textAlignment w:val="baseline"/>
              <w:rPr>
                <w:rFonts w:ascii="Courier New" w:hAnsi="Courier New" w:cs="Courier New" w:hint="eastAsia"/>
                <w:color w:val="000000"/>
                <w:sz w:val="17"/>
                <w:szCs w:val="17"/>
              </w:rPr>
            </w:pPr>
            <w:r>
              <w:rPr>
                <w:rFonts w:ascii="Courier New" w:hAnsi="Courier New" w:cs="Courier New" w:hint="eastAsia"/>
                <w:color w:val="000000"/>
                <w:sz w:val="17"/>
                <w:szCs w:val="17"/>
              </w:rPr>
              <w:t>-</w:t>
            </w:r>
          </w:p>
        </w:tc>
        <w:tc>
          <w:tcPr>
            <w:tcW w:w="3261" w:type="dxa"/>
          </w:tcPr>
          <w:p w:rsidR="00D33F89" w:rsidRDefault="00D33F89" w:rsidP="00AD5984">
            <w:pPr>
              <w:pStyle w:val="HTML"/>
              <w:wordWrap w:val="0"/>
              <w:textAlignment w:val="baseline"/>
              <w:rPr>
                <w:rFonts w:ascii="Courier New" w:hAnsi="Courier New" w:cs="Courier New" w:hint="eastAsia"/>
                <w:color w:val="000000"/>
                <w:sz w:val="17"/>
                <w:szCs w:val="17"/>
              </w:rPr>
            </w:pPr>
            <w:r>
              <w:rPr>
                <w:rFonts w:ascii="Courier New" w:hAnsi="Courier New" w:cs="Courier New"/>
                <w:color w:val="000000"/>
                <w:sz w:val="17"/>
                <w:szCs w:val="17"/>
              </w:rPr>
              <w:t>I</w:t>
            </w:r>
            <w:r>
              <w:rPr>
                <w:rFonts w:ascii="Courier New" w:hAnsi="Courier New" w:cs="Courier New" w:hint="eastAsia"/>
                <w:color w:val="000000"/>
                <w:sz w:val="17"/>
                <w:szCs w:val="17"/>
              </w:rPr>
              <w:t>ndicater</w:t>
            </w:r>
          </w:p>
        </w:tc>
        <w:tc>
          <w:tcPr>
            <w:tcW w:w="3452" w:type="dxa"/>
          </w:tcPr>
          <w:p w:rsidR="00D33F89" w:rsidRDefault="00D33F89" w:rsidP="00AD5984">
            <w:pPr>
              <w:pStyle w:val="HTML"/>
              <w:wordWrap w:val="0"/>
              <w:textAlignment w:val="baseline"/>
              <w:rPr>
                <w:rFonts w:ascii="Courier New" w:hAnsi="Courier New" w:cs="Courier New" w:hint="eastAsia"/>
                <w:color w:val="000000"/>
                <w:sz w:val="17"/>
                <w:szCs w:val="17"/>
              </w:rPr>
            </w:pPr>
            <w:r>
              <w:rPr>
                <w:rFonts w:ascii="Courier New" w:hAnsi="Courier New" w:cs="Courier New"/>
                <w:color w:val="000000"/>
                <w:sz w:val="17"/>
                <w:szCs w:val="17"/>
              </w:rPr>
              <w:t>V</w:t>
            </w:r>
            <w:r>
              <w:rPr>
                <w:rFonts w:ascii="Courier New" w:hAnsi="Courier New" w:cs="Courier New" w:hint="eastAsia"/>
                <w:color w:val="000000"/>
                <w:sz w:val="17"/>
                <w:szCs w:val="17"/>
              </w:rPr>
              <w:t>alue</w:t>
            </w:r>
          </w:p>
        </w:tc>
      </w:tr>
      <w:tr w:rsidR="00D33F89" w:rsidTr="00D33F89">
        <w:tc>
          <w:tcPr>
            <w:tcW w:w="1809" w:type="dxa"/>
          </w:tcPr>
          <w:p w:rsidR="00D33F89" w:rsidRDefault="00D33F89" w:rsidP="00AD5984">
            <w:pPr>
              <w:pStyle w:val="HTML"/>
              <w:wordWrap w:val="0"/>
              <w:textAlignment w:val="baseline"/>
              <w:rPr>
                <w:rFonts w:ascii="Courier New" w:hAnsi="Courier New" w:cs="Courier New" w:hint="eastAsia"/>
                <w:color w:val="000000"/>
                <w:sz w:val="17"/>
                <w:szCs w:val="17"/>
              </w:rPr>
            </w:pPr>
            <w:r>
              <w:rPr>
                <w:rFonts w:ascii="Courier New" w:hAnsi="Courier New" w:cs="Courier New" w:hint="eastAsia"/>
                <w:color w:val="000000"/>
                <w:sz w:val="17"/>
                <w:szCs w:val="17"/>
              </w:rPr>
              <w:t>1</w:t>
            </w:r>
          </w:p>
        </w:tc>
        <w:tc>
          <w:tcPr>
            <w:tcW w:w="3261" w:type="dxa"/>
          </w:tcPr>
          <w:p w:rsidR="00D33F89" w:rsidRDefault="00D33F89" w:rsidP="00D33F89">
            <w:pPr>
              <w:pStyle w:val="HTML"/>
              <w:shd w:val="clear" w:color="auto" w:fill="FFFFFF"/>
              <w:wordWrap w:val="0"/>
              <w:textAlignment w:val="baseline"/>
              <w:rPr>
                <w:rFonts w:ascii="Courier New" w:hAnsi="Courier New" w:cs="Courier New" w:hint="eastAsia"/>
                <w:color w:val="000000"/>
                <w:sz w:val="17"/>
                <w:szCs w:val="17"/>
              </w:rPr>
            </w:pPr>
            <w:r>
              <w:rPr>
                <w:rFonts w:ascii="Courier New" w:hAnsi="Courier New" w:cs="Courier New"/>
                <w:color w:val="000000"/>
                <w:sz w:val="17"/>
                <w:szCs w:val="17"/>
              </w:rPr>
              <w:t>train time</w:t>
            </w:r>
          </w:p>
        </w:tc>
        <w:tc>
          <w:tcPr>
            <w:tcW w:w="3452" w:type="dxa"/>
          </w:tcPr>
          <w:p w:rsidR="00D33F89" w:rsidRDefault="00D33F89" w:rsidP="00AD5984">
            <w:pPr>
              <w:pStyle w:val="HTML"/>
              <w:wordWrap w:val="0"/>
              <w:textAlignment w:val="baseline"/>
              <w:rPr>
                <w:rFonts w:ascii="Courier New" w:hAnsi="Courier New" w:cs="Courier New" w:hint="eastAsia"/>
                <w:color w:val="000000"/>
                <w:sz w:val="17"/>
                <w:szCs w:val="17"/>
              </w:rPr>
            </w:pPr>
            <w:r>
              <w:rPr>
                <w:rFonts w:ascii="Courier New" w:hAnsi="Courier New" w:cs="Courier New" w:hint="eastAsia"/>
                <w:color w:val="000000"/>
                <w:sz w:val="17"/>
                <w:szCs w:val="17"/>
              </w:rPr>
              <w:t>21.662s</w:t>
            </w:r>
          </w:p>
        </w:tc>
      </w:tr>
      <w:tr w:rsidR="00D33F89" w:rsidTr="00D33F89">
        <w:tc>
          <w:tcPr>
            <w:tcW w:w="1809" w:type="dxa"/>
          </w:tcPr>
          <w:p w:rsidR="00D33F89" w:rsidRDefault="00D33F89" w:rsidP="00AD5984">
            <w:pPr>
              <w:pStyle w:val="HTML"/>
              <w:wordWrap w:val="0"/>
              <w:textAlignment w:val="baseline"/>
              <w:rPr>
                <w:rFonts w:ascii="Courier New" w:hAnsi="Courier New" w:cs="Courier New" w:hint="eastAsia"/>
                <w:color w:val="000000"/>
                <w:sz w:val="17"/>
                <w:szCs w:val="17"/>
              </w:rPr>
            </w:pPr>
            <w:r>
              <w:rPr>
                <w:rFonts w:ascii="Courier New" w:hAnsi="Courier New" w:cs="Courier New" w:hint="eastAsia"/>
                <w:color w:val="000000"/>
                <w:sz w:val="17"/>
                <w:szCs w:val="17"/>
              </w:rPr>
              <w:t>2</w:t>
            </w:r>
          </w:p>
        </w:tc>
        <w:tc>
          <w:tcPr>
            <w:tcW w:w="3261" w:type="dxa"/>
          </w:tcPr>
          <w:p w:rsidR="00D33F89" w:rsidRDefault="00D33F89" w:rsidP="00D33F89">
            <w:pPr>
              <w:pStyle w:val="HTML"/>
              <w:shd w:val="clear" w:color="auto" w:fill="FFFFFF"/>
              <w:wordWrap w:val="0"/>
              <w:textAlignment w:val="baseline"/>
              <w:rPr>
                <w:rFonts w:ascii="Courier New" w:hAnsi="Courier New" w:cs="Courier New" w:hint="eastAsia"/>
                <w:color w:val="000000"/>
                <w:sz w:val="17"/>
                <w:szCs w:val="17"/>
              </w:rPr>
            </w:pPr>
            <w:r>
              <w:rPr>
                <w:rFonts w:ascii="Courier New" w:hAnsi="Courier New" w:cs="Courier New"/>
                <w:color w:val="000000"/>
                <w:sz w:val="17"/>
                <w:szCs w:val="17"/>
              </w:rPr>
              <w:t>predict time</w:t>
            </w:r>
          </w:p>
        </w:tc>
        <w:tc>
          <w:tcPr>
            <w:tcW w:w="3452" w:type="dxa"/>
          </w:tcPr>
          <w:p w:rsidR="00D33F89" w:rsidRDefault="00D33F89" w:rsidP="00AD5984">
            <w:pPr>
              <w:pStyle w:val="HTML"/>
              <w:wordWrap w:val="0"/>
              <w:textAlignment w:val="baseline"/>
              <w:rPr>
                <w:rFonts w:ascii="Courier New" w:hAnsi="Courier New" w:cs="Courier New" w:hint="eastAsia"/>
                <w:color w:val="000000"/>
                <w:sz w:val="17"/>
                <w:szCs w:val="17"/>
              </w:rPr>
            </w:pPr>
            <w:r>
              <w:rPr>
                <w:rFonts w:ascii="Courier New" w:hAnsi="Courier New" w:cs="Courier New" w:hint="eastAsia"/>
                <w:color w:val="000000"/>
                <w:sz w:val="17"/>
                <w:szCs w:val="17"/>
              </w:rPr>
              <w:t>0.026s</w:t>
            </w:r>
          </w:p>
        </w:tc>
      </w:tr>
      <w:tr w:rsidR="00D33F89" w:rsidTr="00D33F89">
        <w:tc>
          <w:tcPr>
            <w:tcW w:w="1809" w:type="dxa"/>
          </w:tcPr>
          <w:p w:rsidR="00D33F89" w:rsidRDefault="00D33F89" w:rsidP="00AD5984">
            <w:pPr>
              <w:pStyle w:val="HTML"/>
              <w:wordWrap w:val="0"/>
              <w:textAlignment w:val="baseline"/>
              <w:rPr>
                <w:rFonts w:ascii="Courier New" w:hAnsi="Courier New" w:cs="Courier New" w:hint="eastAsia"/>
                <w:color w:val="000000"/>
                <w:sz w:val="17"/>
                <w:szCs w:val="17"/>
              </w:rPr>
            </w:pPr>
            <w:r>
              <w:rPr>
                <w:rFonts w:ascii="Courier New" w:hAnsi="Courier New" w:cs="Courier New" w:hint="eastAsia"/>
                <w:color w:val="000000"/>
                <w:sz w:val="17"/>
                <w:szCs w:val="17"/>
              </w:rPr>
              <w:t>3</w:t>
            </w:r>
          </w:p>
        </w:tc>
        <w:tc>
          <w:tcPr>
            <w:tcW w:w="3261" w:type="dxa"/>
          </w:tcPr>
          <w:p w:rsidR="00D33F89" w:rsidRDefault="00D33F89" w:rsidP="00D33F89">
            <w:pPr>
              <w:pStyle w:val="HTML"/>
              <w:shd w:val="clear" w:color="auto" w:fill="FFFFFF"/>
              <w:wordWrap w:val="0"/>
              <w:textAlignment w:val="baseline"/>
              <w:rPr>
                <w:rFonts w:ascii="Courier New" w:hAnsi="Courier New" w:cs="Courier New" w:hint="eastAsia"/>
                <w:color w:val="000000"/>
                <w:sz w:val="17"/>
                <w:szCs w:val="17"/>
              </w:rPr>
            </w:pPr>
            <w:r>
              <w:rPr>
                <w:rFonts w:ascii="Courier New" w:hAnsi="Courier New" w:cs="Courier New"/>
                <w:color w:val="000000"/>
                <w:sz w:val="17"/>
                <w:szCs w:val="17"/>
              </w:rPr>
              <w:t>f1_score</w:t>
            </w:r>
          </w:p>
        </w:tc>
        <w:tc>
          <w:tcPr>
            <w:tcW w:w="3452" w:type="dxa"/>
          </w:tcPr>
          <w:p w:rsidR="00D33F89" w:rsidRPr="00D33F89" w:rsidRDefault="00D33F89" w:rsidP="00D33F89">
            <w:pPr>
              <w:pStyle w:val="HTML"/>
              <w:shd w:val="clear" w:color="auto" w:fill="FFFFFF"/>
              <w:wordWrap w:val="0"/>
              <w:textAlignment w:val="baseline"/>
              <w:rPr>
                <w:rFonts w:ascii="Courier New" w:hAnsi="Courier New" w:cs="Courier New" w:hint="eastAsia"/>
                <w:color w:val="000000"/>
                <w:sz w:val="17"/>
                <w:szCs w:val="17"/>
              </w:rPr>
            </w:pPr>
            <w:r>
              <w:rPr>
                <w:rFonts w:ascii="Courier New" w:hAnsi="Courier New" w:cs="Courier New"/>
                <w:color w:val="000000"/>
                <w:sz w:val="17"/>
                <w:szCs w:val="17"/>
              </w:rPr>
              <w:t>0.578</w:t>
            </w:r>
          </w:p>
        </w:tc>
      </w:tr>
      <w:tr w:rsidR="00D33F89" w:rsidTr="00D33F89">
        <w:tc>
          <w:tcPr>
            <w:tcW w:w="1809" w:type="dxa"/>
          </w:tcPr>
          <w:p w:rsidR="00D33F89" w:rsidRDefault="00D33F89" w:rsidP="00AD5984">
            <w:pPr>
              <w:pStyle w:val="HTML"/>
              <w:wordWrap w:val="0"/>
              <w:textAlignment w:val="baseline"/>
              <w:rPr>
                <w:rFonts w:ascii="Courier New" w:hAnsi="Courier New" w:cs="Courier New" w:hint="eastAsia"/>
                <w:color w:val="000000"/>
                <w:sz w:val="17"/>
                <w:szCs w:val="17"/>
              </w:rPr>
            </w:pPr>
            <w:r>
              <w:rPr>
                <w:rFonts w:ascii="Courier New" w:hAnsi="Courier New" w:cs="Courier New" w:hint="eastAsia"/>
                <w:color w:val="000000"/>
                <w:sz w:val="17"/>
                <w:szCs w:val="17"/>
              </w:rPr>
              <w:t>4</w:t>
            </w:r>
          </w:p>
        </w:tc>
        <w:tc>
          <w:tcPr>
            <w:tcW w:w="3261" w:type="dxa"/>
          </w:tcPr>
          <w:p w:rsidR="00D33F89" w:rsidRDefault="00D33F89" w:rsidP="00D33F89">
            <w:pPr>
              <w:pStyle w:val="HTML"/>
              <w:shd w:val="clear" w:color="auto" w:fill="FFFFFF"/>
              <w:wordWrap w:val="0"/>
              <w:textAlignment w:val="baseline"/>
              <w:rPr>
                <w:rFonts w:ascii="Courier New" w:hAnsi="Courier New" w:cs="Courier New" w:hint="eastAsia"/>
                <w:color w:val="000000"/>
                <w:sz w:val="17"/>
                <w:szCs w:val="17"/>
              </w:rPr>
            </w:pPr>
            <w:r>
              <w:rPr>
                <w:rFonts w:ascii="Courier New" w:hAnsi="Courier New" w:cs="Courier New"/>
                <w:color w:val="000000"/>
                <w:sz w:val="17"/>
                <w:szCs w:val="17"/>
              </w:rPr>
              <w:t>log_loss</w:t>
            </w:r>
          </w:p>
        </w:tc>
        <w:tc>
          <w:tcPr>
            <w:tcW w:w="3452" w:type="dxa"/>
          </w:tcPr>
          <w:p w:rsidR="00D33F89" w:rsidRDefault="00D33F89" w:rsidP="00D33F89">
            <w:pPr>
              <w:pStyle w:val="HTML"/>
              <w:shd w:val="clear" w:color="auto" w:fill="FFFFFF"/>
              <w:wordWrap w:val="0"/>
              <w:textAlignment w:val="baseline"/>
              <w:rPr>
                <w:rFonts w:ascii="Courier New" w:hAnsi="Courier New" w:cs="Courier New" w:hint="eastAsia"/>
                <w:color w:val="000000"/>
                <w:sz w:val="17"/>
                <w:szCs w:val="17"/>
              </w:rPr>
            </w:pPr>
            <w:r>
              <w:rPr>
                <w:rFonts w:ascii="Courier New" w:hAnsi="Courier New" w:cs="Courier New"/>
                <w:color w:val="000000"/>
                <w:sz w:val="17"/>
                <w:szCs w:val="17"/>
              </w:rPr>
              <w:t>14.41255632092464</w:t>
            </w:r>
          </w:p>
        </w:tc>
      </w:tr>
      <w:tr w:rsidR="00D33F89" w:rsidTr="00D33F89">
        <w:tc>
          <w:tcPr>
            <w:tcW w:w="1809" w:type="dxa"/>
          </w:tcPr>
          <w:p w:rsidR="00D33F89" w:rsidRDefault="00D33F89" w:rsidP="00AD5984">
            <w:pPr>
              <w:pStyle w:val="HTML"/>
              <w:wordWrap w:val="0"/>
              <w:textAlignment w:val="baseline"/>
              <w:rPr>
                <w:rFonts w:ascii="Courier New" w:hAnsi="Courier New" w:cs="Courier New" w:hint="eastAsia"/>
                <w:color w:val="000000"/>
                <w:sz w:val="17"/>
                <w:szCs w:val="17"/>
              </w:rPr>
            </w:pPr>
            <w:r>
              <w:rPr>
                <w:rFonts w:ascii="Courier New" w:hAnsi="Courier New" w:cs="Courier New" w:hint="eastAsia"/>
                <w:color w:val="000000"/>
                <w:sz w:val="17"/>
                <w:szCs w:val="17"/>
              </w:rPr>
              <w:t>5</w:t>
            </w:r>
          </w:p>
        </w:tc>
        <w:tc>
          <w:tcPr>
            <w:tcW w:w="3261" w:type="dxa"/>
          </w:tcPr>
          <w:p w:rsidR="00D33F89" w:rsidRDefault="00D33F89" w:rsidP="00D33F89">
            <w:pPr>
              <w:pStyle w:val="HTML"/>
              <w:shd w:val="clear" w:color="auto" w:fill="FFFFFF"/>
              <w:wordWrap w:val="0"/>
              <w:textAlignment w:val="baseline"/>
              <w:rPr>
                <w:rFonts w:ascii="Courier New" w:hAnsi="Courier New" w:cs="Courier New" w:hint="eastAsia"/>
                <w:color w:val="000000"/>
                <w:sz w:val="17"/>
                <w:szCs w:val="17"/>
              </w:rPr>
            </w:pPr>
            <w:r>
              <w:rPr>
                <w:rFonts w:ascii="Courier New" w:hAnsi="Courier New" w:cs="Courier New"/>
                <w:color w:val="000000"/>
                <w:sz w:val="17"/>
                <w:szCs w:val="17"/>
              </w:rPr>
              <w:t>accuracy</w:t>
            </w:r>
          </w:p>
        </w:tc>
        <w:tc>
          <w:tcPr>
            <w:tcW w:w="3452" w:type="dxa"/>
          </w:tcPr>
          <w:p w:rsidR="00D33F89" w:rsidRDefault="00D33F89" w:rsidP="00D33F89">
            <w:pPr>
              <w:pStyle w:val="HTML"/>
              <w:shd w:val="clear" w:color="auto" w:fill="FFFFFF"/>
              <w:wordWrap w:val="0"/>
              <w:textAlignment w:val="baseline"/>
              <w:rPr>
                <w:rFonts w:ascii="Courier New" w:hAnsi="Courier New" w:cs="Courier New" w:hint="eastAsia"/>
                <w:color w:val="000000"/>
                <w:sz w:val="17"/>
                <w:szCs w:val="17"/>
              </w:rPr>
            </w:pPr>
            <w:r>
              <w:rPr>
                <w:rFonts w:ascii="Courier New" w:hAnsi="Courier New" w:cs="Courier New"/>
                <w:color w:val="000000"/>
                <w:sz w:val="17"/>
                <w:szCs w:val="17"/>
              </w:rPr>
              <w:t>0.583</w:t>
            </w:r>
          </w:p>
        </w:tc>
      </w:tr>
    </w:tbl>
    <w:p w:rsidR="00AD5984" w:rsidRDefault="00AD5984" w:rsidP="00AD5984">
      <w:pPr>
        <w:pStyle w:val="HTML"/>
        <w:shd w:val="clear" w:color="auto" w:fill="FFFFFF"/>
        <w:wordWrap w:val="0"/>
        <w:textAlignment w:val="baseline"/>
        <w:rPr>
          <w:rFonts w:ascii="Courier New" w:hAnsi="Courier New" w:cs="Courier New" w:hint="eastAsia"/>
          <w:color w:val="000000"/>
          <w:sz w:val="17"/>
          <w:szCs w:val="17"/>
        </w:rPr>
      </w:pPr>
    </w:p>
    <w:p w:rsidR="00D33F89" w:rsidRDefault="00D33F89" w:rsidP="00AD5984">
      <w:pPr>
        <w:pStyle w:val="HTML"/>
        <w:shd w:val="clear" w:color="auto" w:fill="FFFFFF"/>
        <w:wordWrap w:val="0"/>
        <w:textAlignment w:val="baseline"/>
        <w:rPr>
          <w:rFonts w:ascii="Courier New" w:hAnsi="Courier New" w:cs="Courier New"/>
          <w:color w:val="000000"/>
          <w:sz w:val="17"/>
          <w:szCs w:val="17"/>
        </w:rPr>
      </w:pPr>
    </w:p>
    <w:p w:rsidR="009106AE" w:rsidRPr="009106AE" w:rsidRDefault="009106AE" w:rsidP="00E912AA">
      <w:pPr>
        <w:ind w:firstLine="420"/>
        <w:rPr>
          <w:rFonts w:hint="eastAsia"/>
        </w:rPr>
      </w:pPr>
      <w:r>
        <w:rPr>
          <w:rFonts w:hint="eastAsia"/>
        </w:rPr>
        <w:t>决策树分类器的参数如下图</w:t>
      </w:r>
      <w:r>
        <w:rPr>
          <w:rFonts w:hint="eastAsia"/>
        </w:rPr>
        <w:t>:</w:t>
      </w:r>
    </w:p>
    <w:p w:rsidR="00905D6D" w:rsidRDefault="00905D6D" w:rsidP="00E912AA">
      <w:pPr>
        <w:ind w:firstLine="420"/>
        <w:rPr>
          <w:rFonts w:hint="eastAsia"/>
        </w:rPr>
      </w:pPr>
    </w:p>
    <w:p w:rsidR="00BF53B0" w:rsidRDefault="00CE5986" w:rsidP="00E912AA">
      <w:pPr>
        <w:ind w:firstLine="420"/>
        <w:rPr>
          <w:rFonts w:hint="eastAsia"/>
        </w:rPr>
      </w:pPr>
      <w:r>
        <w:rPr>
          <w:rFonts w:hint="eastAsia"/>
          <w:noProof/>
        </w:rPr>
        <w:lastRenderedPageBreak/>
        <w:drawing>
          <wp:inline distT="0" distB="0" distL="0" distR="0">
            <wp:extent cx="5274310" cy="195492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1954928"/>
                    </a:xfrm>
                    <a:prstGeom prst="rect">
                      <a:avLst/>
                    </a:prstGeom>
                    <a:noFill/>
                    <a:ln w="9525">
                      <a:noFill/>
                      <a:miter lim="800000"/>
                      <a:headEnd/>
                      <a:tailEnd/>
                    </a:ln>
                  </pic:spPr>
                </pic:pic>
              </a:graphicData>
            </a:graphic>
          </wp:inline>
        </w:drawing>
      </w:r>
    </w:p>
    <w:p w:rsidR="009106AE" w:rsidRDefault="009106AE" w:rsidP="00E912AA">
      <w:pPr>
        <w:ind w:firstLine="420"/>
        <w:rPr>
          <w:rFonts w:hint="eastAsia"/>
        </w:rPr>
      </w:pPr>
    </w:p>
    <w:p w:rsidR="009106AE" w:rsidRDefault="009106AE" w:rsidP="00E912AA">
      <w:pPr>
        <w:ind w:firstLine="420"/>
      </w:pPr>
    </w:p>
    <w:p w:rsidR="00D9747E" w:rsidRPr="000145F8" w:rsidRDefault="00D9747E"/>
    <w:p w:rsidR="00477704" w:rsidRPr="00D9747E" w:rsidRDefault="00477704" w:rsidP="00D9747E">
      <w:pPr>
        <w:pStyle w:val="3"/>
        <w:rPr>
          <w:u w:val="single"/>
        </w:rPr>
      </w:pPr>
      <w:r w:rsidRPr="00132953">
        <w:rPr>
          <w:rFonts w:hint="eastAsia"/>
          <w:u w:val="single"/>
        </w:rPr>
        <w:t>评估标准</w:t>
      </w:r>
    </w:p>
    <w:p w:rsidR="00477704" w:rsidRDefault="00203755" w:rsidP="00BF53B0">
      <w:pPr>
        <w:tabs>
          <w:tab w:val="left" w:pos="1608"/>
        </w:tabs>
        <w:ind w:firstLineChars="200" w:firstLine="480"/>
      </w:pPr>
      <w:r>
        <w:rPr>
          <w:rFonts w:hint="eastAsia"/>
        </w:rPr>
        <w:t>模型经过训练测试做出以后，需要有一个评价指标，这个指标能够衡量我们采用的解决方案的标准，在该项目中，如果对于测试的新闻能够正确的划分类别，正确率达到</w:t>
      </w:r>
      <w:r>
        <w:rPr>
          <w:rFonts w:hint="eastAsia"/>
        </w:rPr>
        <w:t>80%</w:t>
      </w:r>
      <w:r>
        <w:rPr>
          <w:rFonts w:hint="eastAsia"/>
        </w:rPr>
        <w:t>以上，</w:t>
      </w:r>
      <w:r w:rsidR="00AD5984">
        <w:rPr>
          <w:rFonts w:hint="eastAsia"/>
        </w:rPr>
        <w:t>远大于基准模型的</w:t>
      </w:r>
      <w:r w:rsidR="00AD5984">
        <w:rPr>
          <w:rFonts w:hint="eastAsia"/>
        </w:rPr>
        <w:t xml:space="preserve">58%; </w:t>
      </w:r>
      <w:r>
        <w:rPr>
          <w:rFonts w:hint="eastAsia"/>
        </w:rPr>
        <w:t>就可以认为该模型基本符合需要。</w:t>
      </w:r>
    </w:p>
    <w:p w:rsidR="003B4FC9" w:rsidRPr="003B4FC9" w:rsidRDefault="003B4FC9" w:rsidP="003B4FC9">
      <w:r>
        <w:rPr>
          <w:rFonts w:hint="eastAsia"/>
        </w:rPr>
        <w:t xml:space="preserve">  </w:t>
      </w:r>
      <w:r w:rsidRPr="003B4FC9">
        <w:rPr>
          <w:rFonts w:hint="eastAsia"/>
        </w:rPr>
        <w:t xml:space="preserve">  </w:t>
      </w:r>
      <w:r w:rsidRPr="003B4FC9">
        <w:t>accuracy_score</w:t>
      </w:r>
      <w:r w:rsidRPr="003B4FC9">
        <w:rPr>
          <w:rFonts w:hint="eastAsia"/>
        </w:rPr>
        <w:t xml:space="preserve"> </w:t>
      </w:r>
      <w:r w:rsidRPr="003B4FC9">
        <w:rPr>
          <w:rFonts w:hint="eastAsia"/>
        </w:rPr>
        <w:t>这个指标的意思是：</w:t>
      </w:r>
      <w:r w:rsidRPr="003B4FC9">
        <w:rPr>
          <w:rFonts w:hint="eastAsia"/>
        </w:rPr>
        <w:t xml:space="preserve"> </w:t>
      </w:r>
      <w:r w:rsidRPr="003B4FC9">
        <w:t>准确度分类得分。</w:t>
      </w:r>
    </w:p>
    <w:p w:rsidR="003B4FC9" w:rsidRPr="003B4FC9" w:rsidRDefault="003B4FC9" w:rsidP="003B4FC9">
      <w:r w:rsidRPr="003B4FC9">
        <w:t>在多标签分类中，此函数计算子集精度：为样本预测的标签集必须与</w:t>
      </w:r>
      <w:r w:rsidRPr="003B4FC9">
        <w:t>y_true</w:t>
      </w:r>
      <w:r w:rsidRPr="003B4FC9">
        <w:t>中的相应标签集完全匹配。</w:t>
      </w:r>
      <w:r w:rsidR="00120CBC">
        <w:rPr>
          <w:rFonts w:hint="eastAsia"/>
        </w:rPr>
        <w:t>[4]</w:t>
      </w:r>
    </w:p>
    <w:p w:rsidR="00477704" w:rsidRDefault="00477704" w:rsidP="003B4FC9">
      <w:pPr>
        <w:rPr>
          <w:rFonts w:hint="eastAsia"/>
        </w:rPr>
      </w:pPr>
    </w:p>
    <w:p w:rsidR="003B4FC9" w:rsidRPr="003B4FC9" w:rsidRDefault="003B4FC9" w:rsidP="003B4FC9">
      <w:r>
        <w:rPr>
          <w:rFonts w:ascii="Courier New" w:hAnsi="Courier New" w:cs="Courier New"/>
          <w:b/>
          <w:bCs/>
          <w:color w:val="222222"/>
          <w:shd w:val="clear" w:color="auto" w:fill="F8F8F8"/>
        </w:rPr>
        <w:t>l</w:t>
      </w:r>
      <w:r w:rsidRPr="003B4FC9">
        <w:t>og_loss</w:t>
      </w:r>
      <w:r w:rsidRPr="003B4FC9">
        <w:rPr>
          <w:rFonts w:hint="eastAsia"/>
        </w:rPr>
        <w:t xml:space="preserve"> </w:t>
      </w:r>
      <w:r w:rsidRPr="003B4FC9">
        <w:t>对数损失，又称逻辑损失或交叉熵损失。</w:t>
      </w:r>
    </w:p>
    <w:p w:rsidR="003B4FC9" w:rsidRPr="003B4FC9" w:rsidRDefault="003B4FC9" w:rsidP="003B4FC9">
      <w:pPr>
        <w:ind w:firstLine="420"/>
      </w:pPr>
      <w:r w:rsidRPr="003B4FC9">
        <w:t>这是（多项式）逻辑回归中使用的损失函数及其扩展，例如神经网络，定义为给定概率分类器预测的真实标签的负对数似然。仅针对两个或更多标签定义了日志丢失。对于具有</w:t>
      </w:r>
      <w:r w:rsidRPr="003B4FC9">
        <w:t>{0,1}</w:t>
      </w:r>
      <w:r w:rsidRPr="003B4FC9">
        <w:t>中的真实标签</w:t>
      </w:r>
      <w:r w:rsidRPr="003B4FC9">
        <w:t>yt</w:t>
      </w:r>
      <w:r w:rsidRPr="003B4FC9">
        <w:t>和</w:t>
      </w:r>
      <w:r w:rsidRPr="003B4FC9">
        <w:t>yt = 1</w:t>
      </w:r>
      <w:r w:rsidRPr="003B4FC9">
        <w:t>的估计概率</w:t>
      </w:r>
      <w:r w:rsidRPr="003B4FC9">
        <w:t>yp</w:t>
      </w:r>
      <w:r w:rsidRPr="003B4FC9">
        <w:t>的单个样本，对数损失为</w:t>
      </w:r>
    </w:p>
    <w:p w:rsidR="003B4FC9" w:rsidRPr="00120CBC" w:rsidRDefault="003B4FC9" w:rsidP="00120CBC">
      <w:pPr>
        <w:widowControl/>
        <w:shd w:val="clear" w:color="auto" w:fill="FFFFFF"/>
        <w:ind w:left="420" w:firstLine="420"/>
        <w:jc w:val="left"/>
        <w:rPr>
          <w:rFonts w:ascii="Helvetica" w:eastAsia="宋体" w:hAnsi="Helvetica" w:cs="Helvetica"/>
          <w:color w:val="1D1F22"/>
          <w:kern w:val="0"/>
          <w:sz w:val="17"/>
          <w:szCs w:val="17"/>
        </w:rPr>
      </w:pPr>
      <w:r w:rsidRPr="003B4FC9">
        <w:rPr>
          <w:rFonts w:ascii="Helvetica" w:eastAsia="宋体" w:hAnsi="Helvetica" w:cs="Helvetica"/>
          <w:color w:val="1D1F22"/>
          <w:kern w:val="0"/>
          <w:sz w:val="17"/>
          <w:szCs w:val="17"/>
        </w:rPr>
        <w:t>-log P</w:t>
      </w:r>
      <w:r w:rsidRPr="003B4FC9">
        <w:rPr>
          <w:rFonts w:ascii="Helvetica" w:eastAsia="宋体" w:hAnsi="Helvetica" w:cs="Helvetica"/>
          <w:color w:val="1D1F22"/>
          <w:kern w:val="0"/>
          <w:sz w:val="17"/>
          <w:szCs w:val="17"/>
        </w:rPr>
        <w:t>（</w:t>
      </w:r>
      <w:r w:rsidRPr="003B4FC9">
        <w:rPr>
          <w:rFonts w:ascii="Helvetica" w:eastAsia="宋体" w:hAnsi="Helvetica" w:cs="Helvetica"/>
          <w:color w:val="1D1F22"/>
          <w:kern w:val="0"/>
          <w:sz w:val="17"/>
          <w:szCs w:val="17"/>
        </w:rPr>
        <w:t>yt | yp</w:t>
      </w:r>
      <w:r w:rsidRPr="003B4FC9">
        <w:rPr>
          <w:rFonts w:ascii="Helvetica" w:eastAsia="宋体" w:hAnsi="Helvetica" w:cs="Helvetica"/>
          <w:color w:val="1D1F22"/>
          <w:kern w:val="0"/>
          <w:sz w:val="17"/>
          <w:szCs w:val="17"/>
        </w:rPr>
        <w:t>）</w:t>
      </w:r>
      <w:r w:rsidRPr="003B4FC9">
        <w:rPr>
          <w:rFonts w:ascii="Helvetica" w:eastAsia="宋体" w:hAnsi="Helvetica" w:cs="Helvetica"/>
          <w:color w:val="1D1F22"/>
          <w:kern w:val="0"/>
          <w:sz w:val="17"/>
          <w:szCs w:val="17"/>
        </w:rPr>
        <w:t xml:space="preserve">= - </w:t>
      </w:r>
      <w:r w:rsidRPr="003B4FC9">
        <w:rPr>
          <w:rFonts w:ascii="Helvetica" w:eastAsia="宋体" w:hAnsi="Helvetica" w:cs="Helvetica"/>
          <w:color w:val="1D1F22"/>
          <w:kern w:val="0"/>
          <w:sz w:val="17"/>
          <w:szCs w:val="17"/>
        </w:rPr>
        <w:t>（</w:t>
      </w:r>
      <w:r w:rsidRPr="003B4FC9">
        <w:rPr>
          <w:rFonts w:ascii="Helvetica" w:eastAsia="宋体" w:hAnsi="Helvetica" w:cs="Helvetica"/>
          <w:color w:val="1D1F22"/>
          <w:kern w:val="0"/>
          <w:sz w:val="17"/>
          <w:szCs w:val="17"/>
        </w:rPr>
        <w:t>yt log</w:t>
      </w:r>
      <w:r w:rsidRPr="003B4FC9">
        <w:rPr>
          <w:rFonts w:ascii="Helvetica" w:eastAsia="宋体" w:hAnsi="Helvetica" w:cs="Helvetica"/>
          <w:color w:val="1D1F22"/>
          <w:kern w:val="0"/>
          <w:sz w:val="17"/>
          <w:szCs w:val="17"/>
        </w:rPr>
        <w:t>（</w:t>
      </w:r>
      <w:r w:rsidRPr="003B4FC9">
        <w:rPr>
          <w:rFonts w:ascii="Helvetica" w:eastAsia="宋体" w:hAnsi="Helvetica" w:cs="Helvetica"/>
          <w:color w:val="1D1F22"/>
          <w:kern w:val="0"/>
          <w:sz w:val="17"/>
          <w:szCs w:val="17"/>
        </w:rPr>
        <w:t>yp</w:t>
      </w:r>
      <w:r w:rsidRPr="003B4FC9">
        <w:rPr>
          <w:rFonts w:ascii="Helvetica" w:eastAsia="宋体" w:hAnsi="Helvetica" w:cs="Helvetica"/>
          <w:color w:val="1D1F22"/>
          <w:kern w:val="0"/>
          <w:sz w:val="17"/>
          <w:szCs w:val="17"/>
        </w:rPr>
        <w:t>）</w:t>
      </w:r>
      <w:r w:rsidRPr="003B4FC9">
        <w:rPr>
          <w:rFonts w:ascii="Helvetica" w:eastAsia="宋体" w:hAnsi="Helvetica" w:cs="Helvetica"/>
          <w:color w:val="1D1F22"/>
          <w:kern w:val="0"/>
          <w:sz w:val="17"/>
          <w:szCs w:val="17"/>
        </w:rPr>
        <w:t>+</w:t>
      </w:r>
      <w:r w:rsidRPr="003B4FC9">
        <w:rPr>
          <w:rFonts w:ascii="Helvetica" w:eastAsia="宋体" w:hAnsi="Helvetica" w:cs="Helvetica"/>
          <w:color w:val="1D1F22"/>
          <w:kern w:val="0"/>
          <w:sz w:val="17"/>
          <w:szCs w:val="17"/>
        </w:rPr>
        <w:t>（</w:t>
      </w:r>
      <w:r w:rsidRPr="003B4FC9">
        <w:rPr>
          <w:rFonts w:ascii="Helvetica" w:eastAsia="宋体" w:hAnsi="Helvetica" w:cs="Helvetica"/>
          <w:color w:val="1D1F22"/>
          <w:kern w:val="0"/>
          <w:sz w:val="17"/>
          <w:szCs w:val="17"/>
        </w:rPr>
        <w:t>1 - yt</w:t>
      </w:r>
      <w:r w:rsidRPr="003B4FC9">
        <w:rPr>
          <w:rFonts w:ascii="Helvetica" w:eastAsia="宋体" w:hAnsi="Helvetica" w:cs="Helvetica"/>
          <w:color w:val="1D1F22"/>
          <w:kern w:val="0"/>
          <w:sz w:val="17"/>
          <w:szCs w:val="17"/>
        </w:rPr>
        <w:t>）</w:t>
      </w:r>
      <w:r w:rsidRPr="003B4FC9">
        <w:rPr>
          <w:rFonts w:ascii="Helvetica" w:eastAsia="宋体" w:hAnsi="Helvetica" w:cs="Helvetica"/>
          <w:color w:val="1D1F22"/>
          <w:kern w:val="0"/>
          <w:sz w:val="17"/>
          <w:szCs w:val="17"/>
        </w:rPr>
        <w:t>log</w:t>
      </w:r>
      <w:r w:rsidRPr="003B4FC9">
        <w:rPr>
          <w:rFonts w:ascii="Helvetica" w:eastAsia="宋体" w:hAnsi="Helvetica" w:cs="Helvetica"/>
          <w:color w:val="1D1F22"/>
          <w:kern w:val="0"/>
          <w:sz w:val="17"/>
          <w:szCs w:val="17"/>
        </w:rPr>
        <w:t>（</w:t>
      </w:r>
      <w:r w:rsidRPr="003B4FC9">
        <w:rPr>
          <w:rFonts w:ascii="Helvetica" w:eastAsia="宋体" w:hAnsi="Helvetica" w:cs="Helvetica"/>
          <w:color w:val="1D1F22"/>
          <w:kern w:val="0"/>
          <w:sz w:val="17"/>
          <w:szCs w:val="17"/>
        </w:rPr>
        <w:t>1 - yp</w:t>
      </w:r>
      <w:r w:rsidRPr="003B4FC9">
        <w:rPr>
          <w:rFonts w:ascii="Helvetica" w:eastAsia="宋体" w:hAnsi="Helvetica" w:cs="Helvetica"/>
          <w:color w:val="1D1F22"/>
          <w:kern w:val="0"/>
          <w:sz w:val="17"/>
          <w:szCs w:val="17"/>
        </w:rPr>
        <w:t>））</w:t>
      </w:r>
      <w:r w:rsidR="00120CBC">
        <w:rPr>
          <w:rFonts w:ascii="Helvetica" w:eastAsia="宋体" w:hAnsi="Helvetica" w:cs="Helvetica" w:hint="eastAsia"/>
          <w:color w:val="1D1F22"/>
          <w:kern w:val="0"/>
          <w:sz w:val="17"/>
          <w:szCs w:val="17"/>
        </w:rPr>
        <w:t xml:space="preserve">  </w:t>
      </w:r>
      <w:r w:rsidR="00120CBC">
        <w:rPr>
          <w:rFonts w:hint="eastAsia"/>
        </w:rPr>
        <w:t>[5]</w:t>
      </w:r>
      <w:r>
        <w:br w:type="page"/>
      </w:r>
    </w:p>
    <w:p w:rsidR="003B4FC9" w:rsidRPr="003B4FC9" w:rsidRDefault="003B4FC9" w:rsidP="003B4FC9"/>
    <w:p w:rsidR="00477704" w:rsidRPr="00292BA5" w:rsidRDefault="00477704" w:rsidP="003F5008">
      <w:pPr>
        <w:pStyle w:val="3"/>
        <w:rPr>
          <w:u w:val="single"/>
        </w:rPr>
      </w:pPr>
      <w:r w:rsidRPr="00132953">
        <w:rPr>
          <w:rFonts w:hint="eastAsia"/>
          <w:u w:val="single"/>
        </w:rPr>
        <w:t>项目设计</w:t>
      </w:r>
    </w:p>
    <w:p w:rsidR="00477704" w:rsidRDefault="00DD3249" w:rsidP="00F57DB5">
      <w:pPr>
        <w:tabs>
          <w:tab w:val="left" w:pos="1848"/>
        </w:tabs>
        <w:ind w:firstLine="468"/>
        <w:rPr>
          <w:rFonts w:hint="eastAsia"/>
        </w:rPr>
      </w:pPr>
      <w:r>
        <w:rPr>
          <w:rFonts w:hint="eastAsia"/>
        </w:rPr>
        <w:t>项目</w:t>
      </w:r>
      <w:r w:rsidR="00F57DB5">
        <w:rPr>
          <w:rFonts w:hint="eastAsia"/>
        </w:rPr>
        <w:t>设计主要包括如下内容：</w:t>
      </w:r>
    </w:p>
    <w:p w:rsidR="00F57DB5" w:rsidRDefault="00F57DB5" w:rsidP="00F57DB5">
      <w:pPr>
        <w:tabs>
          <w:tab w:val="left" w:pos="1848"/>
        </w:tabs>
        <w:rPr>
          <w:rFonts w:hint="eastAsia"/>
        </w:rPr>
      </w:pPr>
    </w:p>
    <w:p w:rsidR="00F57DB5" w:rsidRDefault="003974D7" w:rsidP="00F57DB5">
      <w:pPr>
        <w:tabs>
          <w:tab w:val="left" w:pos="1848"/>
        </w:tabs>
        <w:rPr>
          <w:rFonts w:hint="eastAsia"/>
        </w:rPr>
      </w:pPr>
      <w:r>
        <w:rPr>
          <w:rFonts w:hint="eastAsia"/>
        </w:rPr>
        <w:t>首先是数据处理，数据处理包含以下的步骤：</w:t>
      </w:r>
    </w:p>
    <w:p w:rsidR="003974D7" w:rsidRPr="00F57DB5" w:rsidRDefault="003974D7" w:rsidP="00F57DB5">
      <w:pPr>
        <w:tabs>
          <w:tab w:val="left" w:pos="1848"/>
        </w:tabs>
      </w:pPr>
      <w:r>
        <w:rPr>
          <w:rFonts w:hint="eastAsia"/>
        </w:rPr>
        <w:tab/>
      </w:r>
    </w:p>
    <w:p w:rsidR="008852C0" w:rsidRDefault="00BB3286" w:rsidP="00BB3286">
      <w:pPr>
        <w:jc w:val="center"/>
        <w:rPr>
          <w:rFonts w:hint="eastAsia"/>
        </w:rPr>
      </w:pPr>
      <w:r w:rsidRPr="00BB3286">
        <w:drawing>
          <wp:inline distT="0" distB="0" distL="0" distR="0">
            <wp:extent cx="2011680" cy="5699760"/>
            <wp:effectExtent l="19050" t="0" r="762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286016" cy="6643710"/>
                      <a:chOff x="3286116" y="214290"/>
                      <a:chExt cx="2286016" cy="6643710"/>
                    </a:xfrm>
                  </a:grpSpPr>
                  <a:sp>
                    <a:nvSpPr>
                      <a:cNvPr id="4" name="圆角矩形 3"/>
                      <a:cNvSpPr/>
                    </a:nvSpPr>
                    <a:spPr>
                      <a:xfrm>
                        <a:off x="3714744" y="214290"/>
                        <a:ext cx="1428760" cy="571504"/>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开始</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3286116" y="1214422"/>
                        <a:ext cx="2286016" cy="571504"/>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删除</a:t>
                          </a:r>
                          <a:r>
                            <a:rPr lang="en-US" altLang="zh-CN" dirty="0" smtClean="0"/>
                            <a:t>remove</a:t>
                          </a:r>
                          <a:r>
                            <a:rPr lang="zh-CN" altLang="en-US" dirty="0" smtClean="0"/>
                            <a:t>数据</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3286116" y="2214554"/>
                        <a:ext cx="2286016" cy="571504"/>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删除标点特殊符号</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3286116" y="3286124"/>
                        <a:ext cx="2286016" cy="571504"/>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字母大小写处理</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3286116" y="4143380"/>
                        <a:ext cx="2286016" cy="571504"/>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去掉停用词</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圆角矩形 8"/>
                      <a:cNvSpPr/>
                    </a:nvSpPr>
                    <a:spPr>
                      <a:xfrm>
                        <a:off x="3571868" y="6143620"/>
                        <a:ext cx="1714512" cy="714380"/>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数据处理结束</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3286116" y="5143512"/>
                        <a:ext cx="2286016" cy="571504"/>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词根统一</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直接箭头连接符 11"/>
                      <a:cNvCxnSpPr>
                        <a:stCxn id="4" idx="2"/>
                      </a:cNvCxnSpPr>
                    </a:nvCxnSpPr>
                    <a:spPr>
                      <a:xfrm rot="5400000">
                        <a:off x="4250529" y="964389"/>
                        <a:ext cx="35719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直接箭头连接符 15"/>
                      <a:cNvCxnSpPr>
                        <a:stCxn id="5" idx="2"/>
                        <a:endCxn id="6" idx="0"/>
                      </a:cNvCxnSpPr>
                    </a:nvCxnSpPr>
                    <a:spPr>
                      <a:xfrm rot="5400000">
                        <a:off x="4214810" y="2000240"/>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直接箭头连接符 17"/>
                      <a:cNvCxnSpPr>
                        <a:stCxn id="6" idx="2"/>
                        <a:endCxn id="7" idx="0"/>
                      </a:cNvCxnSpPr>
                    </a:nvCxnSpPr>
                    <a:spPr>
                      <a:xfrm rot="5400000">
                        <a:off x="4179091" y="3036091"/>
                        <a:ext cx="50006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直接箭头连接符 19"/>
                      <a:cNvCxnSpPr>
                        <a:stCxn id="7" idx="2"/>
                        <a:endCxn id="8" idx="0"/>
                      </a:cNvCxnSpPr>
                    </a:nvCxnSpPr>
                    <a:spPr>
                      <a:xfrm rot="5400000">
                        <a:off x="4286248" y="4000504"/>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直接箭头连接符 21"/>
                      <a:cNvCxnSpPr>
                        <a:stCxn id="8" idx="2"/>
                        <a:endCxn id="10" idx="0"/>
                      </a:cNvCxnSpPr>
                    </a:nvCxnSpPr>
                    <a:spPr>
                      <a:xfrm rot="5400000">
                        <a:off x="4214810" y="4929198"/>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直接箭头连接符 23"/>
                      <a:cNvCxnSpPr>
                        <a:stCxn id="10" idx="2"/>
                        <a:endCxn id="9" idx="0"/>
                      </a:cNvCxnSpPr>
                    </a:nvCxnSpPr>
                    <a:spPr>
                      <a:xfrm rot="5400000">
                        <a:off x="4214822" y="5929318"/>
                        <a:ext cx="4286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22DA3" w:rsidRDefault="00122DA3" w:rsidP="00BB3286">
      <w:pPr>
        <w:jc w:val="center"/>
        <w:rPr>
          <w:rFonts w:hint="eastAsia"/>
        </w:rPr>
      </w:pPr>
    </w:p>
    <w:p w:rsidR="00120CBC" w:rsidRDefault="00120CBC" w:rsidP="00BB3286">
      <w:pPr>
        <w:jc w:val="center"/>
        <w:rPr>
          <w:rFonts w:hint="eastAsia"/>
        </w:rPr>
      </w:pPr>
    </w:p>
    <w:p w:rsidR="00120CBC" w:rsidRDefault="00120CBC" w:rsidP="00BB3286">
      <w:pPr>
        <w:jc w:val="center"/>
        <w:rPr>
          <w:rFonts w:hint="eastAsia"/>
        </w:rPr>
      </w:pPr>
    </w:p>
    <w:p w:rsidR="00120CBC" w:rsidRDefault="00120CBC" w:rsidP="00BB3286">
      <w:pPr>
        <w:jc w:val="center"/>
        <w:rPr>
          <w:rFonts w:hint="eastAsia"/>
        </w:rPr>
      </w:pPr>
    </w:p>
    <w:p w:rsidR="00122DA3" w:rsidRDefault="00122DA3" w:rsidP="00BB3286">
      <w:pPr>
        <w:jc w:val="center"/>
        <w:rPr>
          <w:rFonts w:hint="eastAsia"/>
        </w:rPr>
      </w:pPr>
    </w:p>
    <w:p w:rsidR="00122DA3" w:rsidRDefault="00122DA3" w:rsidP="00BB3286">
      <w:pPr>
        <w:jc w:val="center"/>
        <w:rPr>
          <w:rFonts w:hint="eastAsia"/>
        </w:rPr>
      </w:pPr>
    </w:p>
    <w:p w:rsidR="00122DA3" w:rsidRDefault="00122DA3" w:rsidP="00122DA3"/>
    <w:p w:rsidR="003974D7" w:rsidRDefault="00F52D32" w:rsidP="00F52D32">
      <w:pPr>
        <w:ind w:firstLine="420"/>
        <w:rPr>
          <w:rFonts w:hint="eastAsia"/>
        </w:rPr>
      </w:pPr>
      <w:r>
        <w:rPr>
          <w:rFonts w:hint="eastAsia"/>
        </w:rPr>
        <w:lastRenderedPageBreak/>
        <w:t>接</w:t>
      </w:r>
      <w:r w:rsidR="00122DA3">
        <w:rPr>
          <w:rFonts w:hint="eastAsia"/>
        </w:rPr>
        <w:t>下来，需要对</w:t>
      </w:r>
      <w:r w:rsidR="00122DA3">
        <w:rPr>
          <w:rFonts w:hint="eastAsia"/>
        </w:rPr>
        <w:t>20newsgroups</w:t>
      </w:r>
      <w:r w:rsidR="00122DA3">
        <w:rPr>
          <w:rFonts w:hint="eastAsia"/>
        </w:rPr>
        <w:t>数据清理后得到</w:t>
      </w:r>
      <w:r w:rsidR="00122DA3">
        <w:rPr>
          <w:rFonts w:hint="eastAsia"/>
        </w:rPr>
        <w:t xml:space="preserve">tokens </w:t>
      </w:r>
      <w:r w:rsidR="00122DA3">
        <w:rPr>
          <w:rFonts w:hint="eastAsia"/>
        </w:rPr>
        <w:t>进行文本表示，主要</w:t>
      </w:r>
      <w:r w:rsidR="00122DA3">
        <w:rPr>
          <w:rFonts w:hint="eastAsia"/>
        </w:rPr>
        <w:t>2</w:t>
      </w:r>
      <w:r w:rsidR="00122DA3">
        <w:rPr>
          <w:rFonts w:hint="eastAsia"/>
        </w:rPr>
        <w:t>种表示方案，词袋子模型表示，和词向量模型表示；</w:t>
      </w:r>
    </w:p>
    <w:p w:rsidR="00122DA3" w:rsidRDefault="00122DA3" w:rsidP="00122DA3">
      <w:pPr>
        <w:ind w:firstLine="420"/>
        <w:rPr>
          <w:rFonts w:hint="eastAsia"/>
        </w:rPr>
      </w:pPr>
      <w:r>
        <w:rPr>
          <w:rFonts w:hint="eastAsia"/>
        </w:rPr>
        <w:t>词袋子模型表示，</w:t>
      </w:r>
      <w:r w:rsidRPr="00BB2BF4">
        <w:rPr>
          <w:rFonts w:hint="eastAsia"/>
        </w:rPr>
        <w:t>主要的实现函数是</w:t>
      </w:r>
      <w:r w:rsidRPr="00BB2BF4">
        <w:rPr>
          <w:rFonts w:hint="eastAsia"/>
        </w:rPr>
        <w:t xml:space="preserve"> </w:t>
      </w:r>
      <w:r w:rsidRPr="00BB2BF4">
        <w:t>CountVectorizer</w:t>
      </w:r>
      <w:r w:rsidRPr="00BB2BF4">
        <w:rPr>
          <w:rFonts w:hint="eastAsia"/>
        </w:rPr>
        <w:t xml:space="preserve"> </w:t>
      </w:r>
      <w:r w:rsidRPr="00BB2BF4">
        <w:rPr>
          <w:rFonts w:hint="eastAsia"/>
        </w:rPr>
        <w:t>和</w:t>
      </w:r>
      <w:r w:rsidRPr="00BB2BF4">
        <w:t>TfidfVectorizer</w:t>
      </w:r>
      <w:r w:rsidRPr="00BB2BF4">
        <w:t>，</w:t>
      </w:r>
      <w:r>
        <w:rPr>
          <w:rFonts w:hint="eastAsia"/>
        </w:rPr>
        <w:t>这两个函数都来自于</w:t>
      </w:r>
      <w:r>
        <w:rPr>
          <w:rFonts w:hint="eastAsia"/>
        </w:rPr>
        <w:t xml:space="preserve">sklearn.feature_extraction.text </w:t>
      </w:r>
      <w:r>
        <w:rPr>
          <w:rFonts w:hint="eastAsia"/>
        </w:rPr>
        <w:t>这个子模块；该子模块的作用就是收集实用程序从文本文档建立特征向量。</w:t>
      </w:r>
    </w:p>
    <w:p w:rsidR="00F52D32" w:rsidRDefault="00F52D32" w:rsidP="00F52D32">
      <w:pPr>
        <w:ind w:firstLine="420"/>
      </w:pPr>
      <w:r>
        <w:rPr>
          <w:rFonts w:hint="eastAsia"/>
        </w:rPr>
        <w:t>词向量简单的说就是将新闻文档中的单词转化成一个密集向量，对于其中相似的词，其对应的词向量也非常相近。其优点是能表达出词之间的相似关系，还可以包含更多的信息。</w:t>
      </w:r>
    </w:p>
    <w:p w:rsidR="00F52D32" w:rsidRPr="00AC1159" w:rsidRDefault="00F52D32" w:rsidP="00F52D32">
      <w:r>
        <w:rPr>
          <w:rFonts w:hint="eastAsia"/>
        </w:rPr>
        <w:tab/>
      </w:r>
      <w:r w:rsidRPr="00AC1159">
        <w:rPr>
          <w:rFonts w:hint="eastAsia"/>
        </w:rPr>
        <w:t>目前，转向于</w:t>
      </w:r>
      <w:r w:rsidRPr="00AC1159">
        <w:rPr>
          <w:rFonts w:hint="eastAsia"/>
        </w:rPr>
        <w:t>Word2Vec</w:t>
      </w:r>
      <w:r w:rsidRPr="00AC1159">
        <w:rPr>
          <w:rFonts w:hint="eastAsia"/>
        </w:rPr>
        <w:t>模型。</w:t>
      </w:r>
      <w:r w:rsidRPr="00AC1159">
        <w:rPr>
          <w:rFonts w:hint="eastAsia"/>
        </w:rPr>
        <w:t xml:space="preserve"> Word2Vec</w:t>
      </w:r>
      <w:r w:rsidRPr="00AC1159">
        <w:rPr>
          <w:rFonts w:hint="eastAsia"/>
        </w:rPr>
        <w:t>模型是一群用来产生词向量的相关模型，</w:t>
      </w:r>
      <w:r w:rsidRPr="00AC1159">
        <w:rPr>
          <w:rFonts w:hint="eastAsia"/>
        </w:rPr>
        <w:t xml:space="preserve"> </w:t>
      </w:r>
      <w:r w:rsidRPr="00AC1159">
        <w:rPr>
          <w:rFonts w:hint="eastAsia"/>
        </w:rPr>
        <w:t>通过这些模型，实现词向量模型表示每篇文档。操作过程就是</w:t>
      </w:r>
      <w:r w:rsidRPr="00AC1159">
        <w:t>利用文本数据对词向量进行训练，将每个单词表示成向量形式。</w:t>
      </w:r>
      <w:r w:rsidRPr="00AC1159">
        <w:rPr>
          <w:rFonts w:hint="eastAsia"/>
        </w:rPr>
        <w:t>另外，</w:t>
      </w:r>
      <w:r w:rsidRPr="00AC1159">
        <w:t>词向量训练后需要进行简单评测，比如检验一些单词之间相似性是否符合逻辑。</w:t>
      </w:r>
    </w:p>
    <w:p w:rsidR="00122DA3" w:rsidRPr="00F52D32" w:rsidRDefault="00122DA3">
      <w:pPr>
        <w:rPr>
          <w:rFonts w:hint="eastAsia"/>
        </w:rPr>
      </w:pPr>
    </w:p>
    <w:p w:rsidR="00F52D32" w:rsidRDefault="00F52D32" w:rsidP="00F52D32">
      <w:pPr>
        <w:ind w:firstLine="420"/>
        <w:rPr>
          <w:rFonts w:hint="eastAsia"/>
        </w:rPr>
      </w:pPr>
      <w:r>
        <w:rPr>
          <w:rFonts w:hint="eastAsia"/>
        </w:rPr>
        <w:t>采用相关的分类器，对文本模型进行分类；</w:t>
      </w:r>
      <w:r>
        <w:rPr>
          <w:rFonts w:hint="eastAsia"/>
        </w:rPr>
        <w:t xml:space="preserve"> </w:t>
      </w:r>
    </w:p>
    <w:p w:rsidR="00122DA3" w:rsidRPr="00122DA3" w:rsidRDefault="00F52D32" w:rsidP="00F52D32">
      <w:pPr>
        <w:ind w:firstLine="420"/>
        <w:rPr>
          <w:rFonts w:hint="eastAsia"/>
        </w:rPr>
      </w:pPr>
      <w:r>
        <w:rPr>
          <w:rFonts w:hint="eastAsia"/>
        </w:rPr>
        <w:t>针对词袋子模型，我们要选用如下</w:t>
      </w:r>
      <w:r>
        <w:rPr>
          <w:rFonts w:hint="eastAsia"/>
        </w:rPr>
        <w:t>3</w:t>
      </w:r>
      <w:r>
        <w:rPr>
          <w:rFonts w:hint="eastAsia"/>
        </w:rPr>
        <w:t>种分类器模型</w:t>
      </w:r>
    </w:p>
    <w:p w:rsidR="00F52D32" w:rsidRDefault="00F52D32" w:rsidP="00F52D32">
      <w:pPr>
        <w:pStyle w:val="a6"/>
        <w:numPr>
          <w:ilvl w:val="0"/>
          <w:numId w:val="3"/>
        </w:numPr>
        <w:ind w:firstLineChars="0"/>
      </w:pPr>
      <w:r>
        <w:rPr>
          <w:rFonts w:hint="eastAsia"/>
        </w:rPr>
        <w:t>决策树模型</w:t>
      </w:r>
    </w:p>
    <w:p w:rsidR="00F52D32" w:rsidRPr="00CB189D" w:rsidRDefault="00F52D32" w:rsidP="00F52D32">
      <w:pPr>
        <w:pStyle w:val="a6"/>
        <w:numPr>
          <w:ilvl w:val="0"/>
          <w:numId w:val="3"/>
        </w:numPr>
        <w:ind w:firstLineChars="0"/>
      </w:pPr>
      <w:r>
        <w:rPr>
          <w:rFonts w:hint="eastAsia"/>
        </w:rPr>
        <w:t>支持向量机</w:t>
      </w:r>
      <w:r>
        <w:rPr>
          <w:rFonts w:hint="eastAsia"/>
        </w:rPr>
        <w:t xml:space="preserve"> SVM </w:t>
      </w:r>
      <w:r>
        <w:rPr>
          <w:rFonts w:hint="eastAsia"/>
        </w:rPr>
        <w:t>模型分类器</w:t>
      </w:r>
    </w:p>
    <w:p w:rsidR="00122DA3" w:rsidRPr="00F52D32" w:rsidRDefault="00F52D32" w:rsidP="00F52D32">
      <w:pPr>
        <w:pStyle w:val="a6"/>
        <w:numPr>
          <w:ilvl w:val="0"/>
          <w:numId w:val="3"/>
        </w:numPr>
        <w:ind w:firstLineChars="0"/>
        <w:rPr>
          <w:rFonts w:hint="eastAsia"/>
        </w:rPr>
      </w:pPr>
      <w:r>
        <w:rPr>
          <w:rFonts w:hint="eastAsia"/>
        </w:rPr>
        <w:t>朴素贝叶斯模型分类器</w:t>
      </w:r>
    </w:p>
    <w:p w:rsidR="00F52D32" w:rsidRDefault="00F52D32">
      <w:pPr>
        <w:rPr>
          <w:rFonts w:hint="eastAsia"/>
        </w:rPr>
      </w:pPr>
    </w:p>
    <w:p w:rsidR="00F52D32" w:rsidRDefault="00F52D32" w:rsidP="00F52D32">
      <w:pPr>
        <w:rPr>
          <w:rFonts w:hint="eastAsia"/>
        </w:rPr>
      </w:pPr>
      <w:r w:rsidRPr="00F52D32">
        <w:rPr>
          <w:rFonts w:hint="eastAsia"/>
        </w:rPr>
        <w:t>通过</w:t>
      </w:r>
      <w:r w:rsidRPr="00F52D32">
        <w:t>GridSearchCV</w:t>
      </w:r>
      <w:r w:rsidRPr="00F52D32">
        <w:rPr>
          <w:rFonts w:hint="eastAsia"/>
        </w:rPr>
        <w:t xml:space="preserve"> </w:t>
      </w:r>
      <w:r w:rsidRPr="00F52D32">
        <w:rPr>
          <w:rFonts w:hint="eastAsia"/>
        </w:rPr>
        <w:t>网格搜索调优，</w:t>
      </w:r>
      <w:r w:rsidRPr="00F52D32">
        <w:rPr>
          <w:rFonts w:hint="eastAsia"/>
        </w:rPr>
        <w:t>GridSearchCV</w:t>
      </w:r>
      <w:r w:rsidRPr="00F52D32">
        <w:rPr>
          <w:rFonts w:hint="eastAsia"/>
        </w:rPr>
        <w:t>，它存在的意义就是自动调参，只要把参数输进去，就能给出最优化的结果和参数。但是这个方法适合于小数据集，一旦数据的量级上去了，很难得出结果。这个时候就是需要动脑筋了。数据量比较大的时候可以使用一个快速调优的方法——坐标下降。它其实是一种贪心算法：拿当前对模型影响最大的参数调优，直到最优化；再拿下一个影响最大的参数调优，如此下去，直到所有的参数调整完毕。这个方法的缺点就是可能会调到局部最优而不是全局最优，但是省时间省力，巨大的优势面前，还是试一试吧，后续可以再拿</w:t>
      </w:r>
      <w:r w:rsidRPr="00F52D32">
        <w:t>bagging</w:t>
      </w:r>
      <w:r w:rsidRPr="00F52D32">
        <w:rPr>
          <w:rFonts w:hint="eastAsia"/>
        </w:rPr>
        <w:t>再优化。</w:t>
      </w:r>
      <w:r w:rsidR="00120CBC">
        <w:rPr>
          <w:rFonts w:hint="eastAsia"/>
        </w:rPr>
        <w:t>[6]</w:t>
      </w:r>
    </w:p>
    <w:p w:rsidR="00120CBC" w:rsidRPr="00F52D32" w:rsidRDefault="00120CBC" w:rsidP="00F52D32">
      <w:pPr>
        <w:rPr>
          <w:rFonts w:hint="eastAsia"/>
        </w:rPr>
      </w:pPr>
    </w:p>
    <w:p w:rsidR="00F52D32" w:rsidRPr="00F52D32" w:rsidRDefault="00F52D32">
      <w:pPr>
        <w:rPr>
          <w:rFonts w:hint="eastAsia"/>
        </w:rPr>
      </w:pPr>
    </w:p>
    <w:p w:rsidR="00F52D32" w:rsidRDefault="00F52D32" w:rsidP="00F52D32">
      <w:pPr>
        <w:rPr>
          <w:rFonts w:hint="eastAsia"/>
        </w:rPr>
      </w:pPr>
      <w:r>
        <w:rPr>
          <w:rFonts w:hint="eastAsia"/>
        </w:rPr>
        <w:t>词向量模型分类器主要采用</w:t>
      </w:r>
      <w:r>
        <w:rPr>
          <w:rFonts w:hint="eastAsia"/>
        </w:rPr>
        <w:t>2</w:t>
      </w:r>
      <w:r>
        <w:rPr>
          <w:rFonts w:hint="eastAsia"/>
        </w:rPr>
        <w:t>种方案</w:t>
      </w:r>
    </w:p>
    <w:p w:rsidR="00F52D32" w:rsidRDefault="00F52D32" w:rsidP="00F52D32">
      <w:pPr>
        <w:ind w:firstLineChars="100" w:firstLine="240"/>
      </w:pPr>
      <w:r>
        <w:rPr>
          <w:rFonts w:hint="eastAsia"/>
        </w:rPr>
        <w:t>采用</w:t>
      </w:r>
      <w:r>
        <w:rPr>
          <w:rFonts w:hint="eastAsia"/>
        </w:rPr>
        <w:t>Keras</w:t>
      </w:r>
      <w:r>
        <w:rPr>
          <w:rFonts w:hint="eastAsia"/>
        </w:rPr>
        <w:t>的</w:t>
      </w:r>
      <w:r>
        <w:rPr>
          <w:rFonts w:hint="eastAsia"/>
        </w:rPr>
        <w:t xml:space="preserve"> LSTM </w:t>
      </w:r>
      <w:r>
        <w:rPr>
          <w:rFonts w:hint="eastAsia"/>
        </w:rPr>
        <w:t>来实现</w:t>
      </w:r>
    </w:p>
    <w:p w:rsidR="008E61B3" w:rsidRDefault="008E61B3">
      <w:pPr>
        <w:rPr>
          <w:rFonts w:hint="eastAsia"/>
        </w:rPr>
      </w:pPr>
    </w:p>
    <w:p w:rsidR="008E61B3" w:rsidRPr="00292BA5" w:rsidRDefault="008E61B3" w:rsidP="008E61B3">
      <w:pPr>
        <w:pStyle w:val="3"/>
        <w:rPr>
          <w:u w:val="single"/>
        </w:rPr>
      </w:pPr>
      <w:r>
        <w:rPr>
          <w:rFonts w:hint="eastAsia"/>
          <w:u w:val="single"/>
        </w:rPr>
        <w:t>参考文献</w:t>
      </w:r>
    </w:p>
    <w:p w:rsidR="008E61B3" w:rsidRDefault="008E61B3">
      <w:pPr>
        <w:rPr>
          <w:rFonts w:hint="eastAsia"/>
        </w:rPr>
      </w:pPr>
    </w:p>
    <w:p w:rsidR="008E61B3" w:rsidRDefault="008E61B3" w:rsidP="008E61B3">
      <w:pPr>
        <w:pStyle w:val="a6"/>
        <w:numPr>
          <w:ilvl w:val="0"/>
          <w:numId w:val="5"/>
        </w:numPr>
        <w:ind w:firstLineChars="0"/>
        <w:rPr>
          <w:rFonts w:hint="eastAsia"/>
        </w:rPr>
      </w:pPr>
      <w:r>
        <w:rPr>
          <w:rFonts w:hint="eastAsia"/>
        </w:rPr>
        <w:t>参考</w:t>
      </w:r>
      <w:r>
        <w:rPr>
          <w:rFonts w:hint="eastAsia"/>
        </w:rPr>
        <w:t>udacity</w:t>
      </w:r>
      <w:r>
        <w:t>’</w:t>
      </w:r>
      <w:r>
        <w:rPr>
          <w:rFonts w:hint="eastAsia"/>
        </w:rPr>
        <w:t xml:space="preserve">s  </w:t>
      </w:r>
      <w:r w:rsidRPr="002B2DFF">
        <w:t>document_classification</w:t>
      </w:r>
    </w:p>
    <w:p w:rsidR="008E61B3" w:rsidRDefault="00120CBC" w:rsidP="008E61B3">
      <w:pPr>
        <w:pStyle w:val="a6"/>
        <w:numPr>
          <w:ilvl w:val="0"/>
          <w:numId w:val="5"/>
        </w:numPr>
        <w:ind w:firstLineChars="0"/>
        <w:rPr>
          <w:rFonts w:hint="eastAsia"/>
        </w:rPr>
      </w:pPr>
      <w:hyperlink r:id="rId9" w:history="1">
        <w:r w:rsidRPr="00405AF7">
          <w:rPr>
            <w:rStyle w:val="a7"/>
          </w:rPr>
          <w:t>https://baike.baidu.com/item/%E5%86%B3%E7%AD%96%E6%A0%91%E7%AE%97%E6%B3%95/8595872?fr=aladdin</w:t>
        </w:r>
      </w:hyperlink>
    </w:p>
    <w:p w:rsidR="00120CBC" w:rsidRPr="00120CBC" w:rsidRDefault="00120CBC" w:rsidP="00120CBC">
      <w:pPr>
        <w:pStyle w:val="a6"/>
        <w:numPr>
          <w:ilvl w:val="0"/>
          <w:numId w:val="5"/>
        </w:numPr>
        <w:ind w:firstLineChars="0"/>
        <w:rPr>
          <w:rFonts w:hint="eastAsia"/>
        </w:rPr>
      </w:pPr>
      <w:r w:rsidRPr="00120CBC">
        <w:rPr>
          <w:shd w:val="clear" w:color="auto" w:fill="FFFFFF"/>
        </w:rPr>
        <w:t>李航</w:t>
      </w:r>
      <w:r w:rsidRPr="00120CBC">
        <w:rPr>
          <w:shd w:val="clear" w:color="auto" w:fill="FFFFFF"/>
        </w:rPr>
        <w:t xml:space="preserve">. </w:t>
      </w:r>
      <w:r w:rsidRPr="00120CBC">
        <w:rPr>
          <w:shd w:val="clear" w:color="auto" w:fill="FFFFFF"/>
        </w:rPr>
        <w:t>统计学习方法</w:t>
      </w:r>
      <w:r w:rsidRPr="00120CBC">
        <w:rPr>
          <w:shd w:val="clear" w:color="auto" w:fill="FFFFFF"/>
        </w:rPr>
        <w:t xml:space="preserve">[M]. </w:t>
      </w:r>
      <w:r w:rsidRPr="00120CBC">
        <w:rPr>
          <w:shd w:val="clear" w:color="auto" w:fill="FFFFFF"/>
        </w:rPr>
        <w:t>清华大学出版社</w:t>
      </w:r>
      <w:r w:rsidRPr="00120CBC">
        <w:rPr>
          <w:shd w:val="clear" w:color="auto" w:fill="FFFFFF"/>
        </w:rPr>
        <w:t>, 2012</w:t>
      </w:r>
    </w:p>
    <w:p w:rsidR="00120CBC" w:rsidRDefault="00120CBC" w:rsidP="00120CBC">
      <w:pPr>
        <w:pStyle w:val="a6"/>
        <w:numPr>
          <w:ilvl w:val="0"/>
          <w:numId w:val="5"/>
        </w:numPr>
        <w:ind w:firstLineChars="0"/>
        <w:rPr>
          <w:rFonts w:hint="eastAsia"/>
        </w:rPr>
      </w:pPr>
      <w:hyperlink r:id="rId10" w:history="1">
        <w:r w:rsidRPr="00507833">
          <w:rPr>
            <w:rStyle w:val="a7"/>
          </w:rPr>
          <w:t>http://scikit-learn.org/stable/modules/generated/sklearn.metrics.accuracy_score.html</w:t>
        </w:r>
      </w:hyperlink>
    </w:p>
    <w:p w:rsidR="00120CBC" w:rsidRDefault="00120CBC" w:rsidP="00120CBC">
      <w:pPr>
        <w:pStyle w:val="a6"/>
        <w:numPr>
          <w:ilvl w:val="0"/>
          <w:numId w:val="5"/>
        </w:numPr>
        <w:ind w:firstLineChars="0"/>
        <w:rPr>
          <w:rFonts w:hint="eastAsia"/>
        </w:rPr>
      </w:pPr>
      <w:hyperlink r:id="rId11" w:history="1">
        <w:r w:rsidRPr="00507833">
          <w:rPr>
            <w:rStyle w:val="a7"/>
          </w:rPr>
          <w:t>http://scikit-learn.org/stable/modules/generated/sklearn.metrics.log_loss.html</w:t>
        </w:r>
      </w:hyperlink>
    </w:p>
    <w:p w:rsidR="00120CBC" w:rsidRPr="00F52D32" w:rsidRDefault="00120CBC" w:rsidP="00120CBC">
      <w:pPr>
        <w:pStyle w:val="a6"/>
        <w:numPr>
          <w:ilvl w:val="0"/>
          <w:numId w:val="5"/>
        </w:numPr>
        <w:ind w:firstLineChars="0"/>
      </w:pPr>
      <w:r w:rsidRPr="00F52D32">
        <w:t>https://blog.csdn.net/yanhx1204/article/details/79498626</w:t>
      </w:r>
    </w:p>
    <w:sectPr w:rsidR="00120CBC" w:rsidRPr="00F52D32" w:rsidSect="008B7E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335" w:rsidRDefault="00316335" w:rsidP="000145F8">
      <w:r>
        <w:separator/>
      </w:r>
    </w:p>
  </w:endnote>
  <w:endnote w:type="continuationSeparator" w:id="1">
    <w:p w:rsidR="00316335" w:rsidRDefault="00316335" w:rsidP="000145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335" w:rsidRDefault="00316335" w:rsidP="000145F8">
      <w:r>
        <w:separator/>
      </w:r>
    </w:p>
  </w:footnote>
  <w:footnote w:type="continuationSeparator" w:id="1">
    <w:p w:rsidR="00316335" w:rsidRDefault="00316335" w:rsidP="000145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6251"/>
    <w:multiLevelType w:val="hybridMultilevel"/>
    <w:tmpl w:val="D2DAA396"/>
    <w:lvl w:ilvl="0" w:tplc="1E18F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224AB3"/>
    <w:multiLevelType w:val="hybridMultilevel"/>
    <w:tmpl w:val="0504B77C"/>
    <w:lvl w:ilvl="0" w:tplc="322C1E98">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B3F2C48"/>
    <w:multiLevelType w:val="hybridMultilevel"/>
    <w:tmpl w:val="F6D6F6CC"/>
    <w:lvl w:ilvl="0" w:tplc="422AA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5A3AB5"/>
    <w:multiLevelType w:val="hybridMultilevel"/>
    <w:tmpl w:val="C8203190"/>
    <w:lvl w:ilvl="0" w:tplc="AC34E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A23632"/>
    <w:multiLevelType w:val="hybridMultilevel"/>
    <w:tmpl w:val="2B92D5DE"/>
    <w:lvl w:ilvl="0" w:tplc="16E46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53E9"/>
    <w:rsid w:val="000145F8"/>
    <w:rsid w:val="00030358"/>
    <w:rsid w:val="00075C25"/>
    <w:rsid w:val="000B63E4"/>
    <w:rsid w:val="000C52DC"/>
    <w:rsid w:val="00120CBC"/>
    <w:rsid w:val="00122DA3"/>
    <w:rsid w:val="00132953"/>
    <w:rsid w:val="0014597B"/>
    <w:rsid w:val="001B2F7E"/>
    <w:rsid w:val="00203755"/>
    <w:rsid w:val="00226441"/>
    <w:rsid w:val="002664B3"/>
    <w:rsid w:val="00271E48"/>
    <w:rsid w:val="00292BA5"/>
    <w:rsid w:val="002B2DFF"/>
    <w:rsid w:val="002F537D"/>
    <w:rsid w:val="00314A4C"/>
    <w:rsid w:val="00316335"/>
    <w:rsid w:val="00335DB7"/>
    <w:rsid w:val="00336417"/>
    <w:rsid w:val="003627A2"/>
    <w:rsid w:val="003974D7"/>
    <w:rsid w:val="003B4FC9"/>
    <w:rsid w:val="003F5008"/>
    <w:rsid w:val="00405AF7"/>
    <w:rsid w:val="00477704"/>
    <w:rsid w:val="00535064"/>
    <w:rsid w:val="005A69CC"/>
    <w:rsid w:val="006061E9"/>
    <w:rsid w:val="006913D4"/>
    <w:rsid w:val="006B55E2"/>
    <w:rsid w:val="007A27D8"/>
    <w:rsid w:val="007F79EA"/>
    <w:rsid w:val="007F7B56"/>
    <w:rsid w:val="00813749"/>
    <w:rsid w:val="00813E80"/>
    <w:rsid w:val="00834640"/>
    <w:rsid w:val="008417B8"/>
    <w:rsid w:val="008852C0"/>
    <w:rsid w:val="008B7E37"/>
    <w:rsid w:val="008E61B3"/>
    <w:rsid w:val="00905D6D"/>
    <w:rsid w:val="009106AE"/>
    <w:rsid w:val="00937AD0"/>
    <w:rsid w:val="00970930"/>
    <w:rsid w:val="00995B35"/>
    <w:rsid w:val="0099628A"/>
    <w:rsid w:val="009A53E9"/>
    <w:rsid w:val="009A6B75"/>
    <w:rsid w:val="00A1040B"/>
    <w:rsid w:val="00A41ED2"/>
    <w:rsid w:val="00A65786"/>
    <w:rsid w:val="00AD5984"/>
    <w:rsid w:val="00AF30F4"/>
    <w:rsid w:val="00B77DBA"/>
    <w:rsid w:val="00B85646"/>
    <w:rsid w:val="00BB3286"/>
    <w:rsid w:val="00BD6CD7"/>
    <w:rsid w:val="00BF53B0"/>
    <w:rsid w:val="00C05FD7"/>
    <w:rsid w:val="00CE5986"/>
    <w:rsid w:val="00D33F89"/>
    <w:rsid w:val="00D621AF"/>
    <w:rsid w:val="00D9747E"/>
    <w:rsid w:val="00DD248D"/>
    <w:rsid w:val="00DD3249"/>
    <w:rsid w:val="00DF44F7"/>
    <w:rsid w:val="00DF7B02"/>
    <w:rsid w:val="00DF7FBB"/>
    <w:rsid w:val="00E471C4"/>
    <w:rsid w:val="00E912AA"/>
    <w:rsid w:val="00E953C4"/>
    <w:rsid w:val="00EB6288"/>
    <w:rsid w:val="00F52D32"/>
    <w:rsid w:val="00F53876"/>
    <w:rsid w:val="00F57DB5"/>
    <w:rsid w:val="00F63DE6"/>
    <w:rsid w:val="00FB0B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B35"/>
    <w:pPr>
      <w:widowControl w:val="0"/>
      <w:jc w:val="both"/>
    </w:pPr>
    <w:rPr>
      <w:sz w:val="24"/>
    </w:rPr>
  </w:style>
  <w:style w:type="paragraph" w:styleId="1">
    <w:name w:val="heading 1"/>
    <w:basedOn w:val="a"/>
    <w:next w:val="a"/>
    <w:link w:val="1Char"/>
    <w:uiPriority w:val="9"/>
    <w:qFormat/>
    <w:rsid w:val="008852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52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52C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52C0"/>
    <w:rPr>
      <w:b/>
      <w:bCs/>
      <w:kern w:val="44"/>
      <w:sz w:val="44"/>
      <w:szCs w:val="44"/>
    </w:rPr>
  </w:style>
  <w:style w:type="character" w:customStyle="1" w:styleId="2Char">
    <w:name w:val="标题 2 Char"/>
    <w:basedOn w:val="a0"/>
    <w:link w:val="2"/>
    <w:uiPriority w:val="9"/>
    <w:rsid w:val="008852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52C0"/>
    <w:rPr>
      <w:b/>
      <w:bCs/>
      <w:sz w:val="32"/>
      <w:szCs w:val="32"/>
    </w:rPr>
  </w:style>
  <w:style w:type="paragraph" w:styleId="a3">
    <w:name w:val="Date"/>
    <w:basedOn w:val="a"/>
    <w:next w:val="a"/>
    <w:link w:val="Char"/>
    <w:uiPriority w:val="99"/>
    <w:semiHidden/>
    <w:unhideWhenUsed/>
    <w:rsid w:val="001B2F7E"/>
    <w:pPr>
      <w:ind w:leftChars="2500" w:left="100"/>
    </w:pPr>
  </w:style>
  <w:style w:type="character" w:customStyle="1" w:styleId="Char">
    <w:name w:val="日期 Char"/>
    <w:basedOn w:val="a0"/>
    <w:link w:val="a3"/>
    <w:uiPriority w:val="99"/>
    <w:semiHidden/>
    <w:rsid w:val="001B2F7E"/>
  </w:style>
  <w:style w:type="paragraph" w:styleId="a4">
    <w:name w:val="header"/>
    <w:basedOn w:val="a"/>
    <w:link w:val="Char0"/>
    <w:uiPriority w:val="99"/>
    <w:semiHidden/>
    <w:unhideWhenUsed/>
    <w:rsid w:val="000145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145F8"/>
    <w:rPr>
      <w:sz w:val="18"/>
      <w:szCs w:val="18"/>
    </w:rPr>
  </w:style>
  <w:style w:type="paragraph" w:styleId="a5">
    <w:name w:val="footer"/>
    <w:basedOn w:val="a"/>
    <w:link w:val="Char1"/>
    <w:uiPriority w:val="99"/>
    <w:semiHidden/>
    <w:unhideWhenUsed/>
    <w:rsid w:val="000145F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145F8"/>
    <w:rPr>
      <w:sz w:val="18"/>
      <w:szCs w:val="18"/>
    </w:rPr>
  </w:style>
  <w:style w:type="paragraph" w:styleId="a6">
    <w:name w:val="List Paragraph"/>
    <w:basedOn w:val="a"/>
    <w:uiPriority w:val="34"/>
    <w:qFormat/>
    <w:rsid w:val="00B77DBA"/>
    <w:pPr>
      <w:ind w:firstLineChars="200" w:firstLine="420"/>
    </w:pPr>
  </w:style>
  <w:style w:type="character" w:styleId="a7">
    <w:name w:val="Hyperlink"/>
    <w:basedOn w:val="a0"/>
    <w:uiPriority w:val="99"/>
    <w:unhideWhenUsed/>
    <w:rsid w:val="00405AF7"/>
    <w:rPr>
      <w:color w:val="0000FF" w:themeColor="hyperlink"/>
      <w:u w:val="single"/>
    </w:rPr>
  </w:style>
  <w:style w:type="paragraph" w:styleId="a8">
    <w:name w:val="Normal (Web)"/>
    <w:basedOn w:val="a"/>
    <w:uiPriority w:val="99"/>
    <w:semiHidden/>
    <w:unhideWhenUsed/>
    <w:rsid w:val="00E953C4"/>
    <w:pPr>
      <w:widowControl/>
      <w:spacing w:before="100" w:beforeAutospacing="1" w:after="100" w:afterAutospacing="1"/>
      <w:jc w:val="left"/>
    </w:pPr>
    <w:rPr>
      <w:rFonts w:ascii="宋体" w:eastAsia="宋体" w:hAnsi="宋体" w:cs="宋体"/>
      <w:kern w:val="0"/>
      <w:szCs w:val="24"/>
    </w:rPr>
  </w:style>
  <w:style w:type="paragraph" w:styleId="a9">
    <w:name w:val="Balloon Text"/>
    <w:basedOn w:val="a"/>
    <w:link w:val="Char2"/>
    <w:uiPriority w:val="99"/>
    <w:semiHidden/>
    <w:unhideWhenUsed/>
    <w:rsid w:val="00E953C4"/>
    <w:rPr>
      <w:sz w:val="18"/>
      <w:szCs w:val="18"/>
    </w:rPr>
  </w:style>
  <w:style w:type="character" w:customStyle="1" w:styleId="Char2">
    <w:name w:val="批注框文本 Char"/>
    <w:basedOn w:val="a0"/>
    <w:link w:val="a9"/>
    <w:uiPriority w:val="99"/>
    <w:semiHidden/>
    <w:rsid w:val="00E953C4"/>
    <w:rPr>
      <w:sz w:val="18"/>
      <w:szCs w:val="18"/>
    </w:rPr>
  </w:style>
  <w:style w:type="paragraph" w:styleId="HTML">
    <w:name w:val="HTML Preformatted"/>
    <w:basedOn w:val="a"/>
    <w:link w:val="HTMLChar"/>
    <w:uiPriority w:val="99"/>
    <w:semiHidden/>
    <w:unhideWhenUsed/>
    <w:rsid w:val="00DD24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DD248D"/>
    <w:rPr>
      <w:rFonts w:ascii="宋体" w:eastAsia="宋体" w:hAnsi="宋体" w:cs="宋体"/>
      <w:kern w:val="0"/>
      <w:sz w:val="24"/>
      <w:szCs w:val="24"/>
    </w:rPr>
  </w:style>
  <w:style w:type="table" w:styleId="aa">
    <w:name w:val="Table Grid"/>
    <w:basedOn w:val="a1"/>
    <w:uiPriority w:val="59"/>
    <w:rsid w:val="00D33F8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Emphasis"/>
    <w:basedOn w:val="a0"/>
    <w:uiPriority w:val="20"/>
    <w:qFormat/>
    <w:rsid w:val="003B4FC9"/>
    <w:rPr>
      <w:i/>
      <w:iCs/>
    </w:rPr>
  </w:style>
</w:styles>
</file>

<file path=word/webSettings.xml><?xml version="1.0" encoding="utf-8"?>
<w:webSettings xmlns:r="http://schemas.openxmlformats.org/officeDocument/2006/relationships" xmlns:w="http://schemas.openxmlformats.org/wordprocessingml/2006/main">
  <w:divs>
    <w:div w:id="58869451">
      <w:bodyDiv w:val="1"/>
      <w:marLeft w:val="0"/>
      <w:marRight w:val="0"/>
      <w:marTop w:val="0"/>
      <w:marBottom w:val="0"/>
      <w:divBdr>
        <w:top w:val="none" w:sz="0" w:space="0" w:color="auto"/>
        <w:left w:val="none" w:sz="0" w:space="0" w:color="auto"/>
        <w:bottom w:val="none" w:sz="0" w:space="0" w:color="auto"/>
        <w:right w:val="none" w:sz="0" w:space="0" w:color="auto"/>
      </w:divBdr>
    </w:div>
    <w:div w:id="206722872">
      <w:bodyDiv w:val="1"/>
      <w:marLeft w:val="0"/>
      <w:marRight w:val="0"/>
      <w:marTop w:val="0"/>
      <w:marBottom w:val="0"/>
      <w:divBdr>
        <w:top w:val="none" w:sz="0" w:space="0" w:color="auto"/>
        <w:left w:val="none" w:sz="0" w:space="0" w:color="auto"/>
        <w:bottom w:val="none" w:sz="0" w:space="0" w:color="auto"/>
        <w:right w:val="none" w:sz="0" w:space="0" w:color="auto"/>
      </w:divBdr>
    </w:div>
    <w:div w:id="513039827">
      <w:bodyDiv w:val="1"/>
      <w:marLeft w:val="0"/>
      <w:marRight w:val="0"/>
      <w:marTop w:val="0"/>
      <w:marBottom w:val="0"/>
      <w:divBdr>
        <w:top w:val="none" w:sz="0" w:space="0" w:color="auto"/>
        <w:left w:val="none" w:sz="0" w:space="0" w:color="auto"/>
        <w:bottom w:val="none" w:sz="0" w:space="0" w:color="auto"/>
        <w:right w:val="none" w:sz="0" w:space="0" w:color="auto"/>
      </w:divBdr>
    </w:div>
    <w:div w:id="713432661">
      <w:bodyDiv w:val="1"/>
      <w:marLeft w:val="0"/>
      <w:marRight w:val="0"/>
      <w:marTop w:val="0"/>
      <w:marBottom w:val="0"/>
      <w:divBdr>
        <w:top w:val="none" w:sz="0" w:space="0" w:color="auto"/>
        <w:left w:val="none" w:sz="0" w:space="0" w:color="auto"/>
        <w:bottom w:val="none" w:sz="0" w:space="0" w:color="auto"/>
        <w:right w:val="none" w:sz="0" w:space="0" w:color="auto"/>
      </w:divBdr>
    </w:div>
    <w:div w:id="715472935">
      <w:bodyDiv w:val="1"/>
      <w:marLeft w:val="0"/>
      <w:marRight w:val="0"/>
      <w:marTop w:val="0"/>
      <w:marBottom w:val="0"/>
      <w:divBdr>
        <w:top w:val="none" w:sz="0" w:space="0" w:color="auto"/>
        <w:left w:val="none" w:sz="0" w:space="0" w:color="auto"/>
        <w:bottom w:val="none" w:sz="0" w:space="0" w:color="auto"/>
        <w:right w:val="none" w:sz="0" w:space="0" w:color="auto"/>
      </w:divBdr>
    </w:div>
    <w:div w:id="965625689">
      <w:bodyDiv w:val="1"/>
      <w:marLeft w:val="0"/>
      <w:marRight w:val="0"/>
      <w:marTop w:val="0"/>
      <w:marBottom w:val="0"/>
      <w:divBdr>
        <w:top w:val="none" w:sz="0" w:space="0" w:color="auto"/>
        <w:left w:val="none" w:sz="0" w:space="0" w:color="auto"/>
        <w:bottom w:val="none" w:sz="0" w:space="0" w:color="auto"/>
        <w:right w:val="none" w:sz="0" w:space="0" w:color="auto"/>
      </w:divBdr>
    </w:div>
    <w:div w:id="1256281669">
      <w:bodyDiv w:val="1"/>
      <w:marLeft w:val="0"/>
      <w:marRight w:val="0"/>
      <w:marTop w:val="0"/>
      <w:marBottom w:val="0"/>
      <w:divBdr>
        <w:top w:val="none" w:sz="0" w:space="0" w:color="auto"/>
        <w:left w:val="none" w:sz="0" w:space="0" w:color="auto"/>
        <w:bottom w:val="none" w:sz="0" w:space="0" w:color="auto"/>
        <w:right w:val="none" w:sz="0" w:space="0" w:color="auto"/>
      </w:divBdr>
    </w:div>
    <w:div w:id="1282611711">
      <w:bodyDiv w:val="1"/>
      <w:marLeft w:val="0"/>
      <w:marRight w:val="0"/>
      <w:marTop w:val="0"/>
      <w:marBottom w:val="0"/>
      <w:divBdr>
        <w:top w:val="none" w:sz="0" w:space="0" w:color="auto"/>
        <w:left w:val="none" w:sz="0" w:space="0" w:color="auto"/>
        <w:bottom w:val="none" w:sz="0" w:space="0" w:color="auto"/>
        <w:right w:val="none" w:sz="0" w:space="0" w:color="auto"/>
      </w:divBdr>
      <w:divsChild>
        <w:div w:id="803305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0658">
      <w:bodyDiv w:val="1"/>
      <w:marLeft w:val="0"/>
      <w:marRight w:val="0"/>
      <w:marTop w:val="0"/>
      <w:marBottom w:val="0"/>
      <w:divBdr>
        <w:top w:val="none" w:sz="0" w:space="0" w:color="auto"/>
        <w:left w:val="none" w:sz="0" w:space="0" w:color="auto"/>
        <w:bottom w:val="none" w:sz="0" w:space="0" w:color="auto"/>
        <w:right w:val="none" w:sz="0" w:space="0" w:color="auto"/>
      </w:divBdr>
    </w:div>
    <w:div w:id="1480338486">
      <w:bodyDiv w:val="1"/>
      <w:marLeft w:val="0"/>
      <w:marRight w:val="0"/>
      <w:marTop w:val="0"/>
      <w:marBottom w:val="0"/>
      <w:divBdr>
        <w:top w:val="none" w:sz="0" w:space="0" w:color="auto"/>
        <w:left w:val="none" w:sz="0" w:space="0" w:color="auto"/>
        <w:bottom w:val="none" w:sz="0" w:space="0" w:color="auto"/>
        <w:right w:val="none" w:sz="0" w:space="0" w:color="auto"/>
      </w:divBdr>
    </w:div>
    <w:div w:id="1588616510">
      <w:bodyDiv w:val="1"/>
      <w:marLeft w:val="0"/>
      <w:marRight w:val="0"/>
      <w:marTop w:val="0"/>
      <w:marBottom w:val="0"/>
      <w:divBdr>
        <w:top w:val="none" w:sz="0" w:space="0" w:color="auto"/>
        <w:left w:val="none" w:sz="0" w:space="0" w:color="auto"/>
        <w:bottom w:val="none" w:sz="0" w:space="0" w:color="auto"/>
        <w:right w:val="none" w:sz="0" w:space="0" w:color="auto"/>
      </w:divBdr>
    </w:div>
    <w:div w:id="1659453578">
      <w:bodyDiv w:val="1"/>
      <w:marLeft w:val="0"/>
      <w:marRight w:val="0"/>
      <w:marTop w:val="0"/>
      <w:marBottom w:val="0"/>
      <w:divBdr>
        <w:top w:val="none" w:sz="0" w:space="0" w:color="auto"/>
        <w:left w:val="none" w:sz="0" w:space="0" w:color="auto"/>
        <w:bottom w:val="none" w:sz="0" w:space="0" w:color="auto"/>
        <w:right w:val="none" w:sz="0" w:space="0" w:color="auto"/>
      </w:divBdr>
    </w:div>
    <w:div w:id="1806121488">
      <w:bodyDiv w:val="1"/>
      <w:marLeft w:val="0"/>
      <w:marRight w:val="0"/>
      <w:marTop w:val="0"/>
      <w:marBottom w:val="0"/>
      <w:divBdr>
        <w:top w:val="none" w:sz="0" w:space="0" w:color="auto"/>
        <w:left w:val="none" w:sz="0" w:space="0" w:color="auto"/>
        <w:bottom w:val="none" w:sz="0" w:space="0" w:color="auto"/>
        <w:right w:val="none" w:sz="0" w:space="0" w:color="auto"/>
      </w:divBdr>
    </w:div>
    <w:div w:id="1807428718">
      <w:bodyDiv w:val="1"/>
      <w:marLeft w:val="0"/>
      <w:marRight w:val="0"/>
      <w:marTop w:val="0"/>
      <w:marBottom w:val="0"/>
      <w:divBdr>
        <w:top w:val="none" w:sz="0" w:space="0" w:color="auto"/>
        <w:left w:val="none" w:sz="0" w:space="0" w:color="auto"/>
        <w:bottom w:val="none" w:sz="0" w:space="0" w:color="auto"/>
        <w:right w:val="none" w:sz="0" w:space="0" w:color="auto"/>
      </w:divBdr>
    </w:div>
    <w:div w:id="1838030910">
      <w:bodyDiv w:val="1"/>
      <w:marLeft w:val="0"/>
      <w:marRight w:val="0"/>
      <w:marTop w:val="0"/>
      <w:marBottom w:val="0"/>
      <w:divBdr>
        <w:top w:val="none" w:sz="0" w:space="0" w:color="auto"/>
        <w:left w:val="none" w:sz="0" w:space="0" w:color="auto"/>
        <w:bottom w:val="none" w:sz="0" w:space="0" w:color="auto"/>
        <w:right w:val="none" w:sz="0" w:space="0" w:color="auto"/>
      </w:divBdr>
    </w:div>
    <w:div w:id="2040541524">
      <w:bodyDiv w:val="1"/>
      <w:marLeft w:val="0"/>
      <w:marRight w:val="0"/>
      <w:marTop w:val="0"/>
      <w:marBottom w:val="0"/>
      <w:divBdr>
        <w:top w:val="none" w:sz="0" w:space="0" w:color="auto"/>
        <w:left w:val="none" w:sz="0" w:space="0" w:color="auto"/>
        <w:bottom w:val="none" w:sz="0" w:space="0" w:color="auto"/>
        <w:right w:val="none" w:sz="0" w:space="0" w:color="auto"/>
      </w:divBdr>
    </w:div>
    <w:div w:id="2044821234">
      <w:bodyDiv w:val="1"/>
      <w:marLeft w:val="0"/>
      <w:marRight w:val="0"/>
      <w:marTop w:val="0"/>
      <w:marBottom w:val="0"/>
      <w:divBdr>
        <w:top w:val="none" w:sz="0" w:space="0" w:color="auto"/>
        <w:left w:val="none" w:sz="0" w:space="0" w:color="auto"/>
        <w:bottom w:val="none" w:sz="0" w:space="0" w:color="auto"/>
        <w:right w:val="none" w:sz="0" w:space="0" w:color="auto"/>
      </w:divBdr>
    </w:div>
    <w:div w:id="209166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stable/modules/generated/sklearn.metrics.log_loss.html" TargetMode="External"/><Relationship Id="rId5" Type="http://schemas.openxmlformats.org/officeDocument/2006/relationships/footnotes" Target="footnotes.xml"/><Relationship Id="rId10" Type="http://schemas.openxmlformats.org/officeDocument/2006/relationships/hyperlink" Target="http://scikit-learn.org/stable/modules/generated/sklearn.metrics.accuracy_score.html" TargetMode="External"/><Relationship Id="rId4" Type="http://schemas.openxmlformats.org/officeDocument/2006/relationships/webSettings" Target="webSettings.xml"/><Relationship Id="rId9" Type="http://schemas.openxmlformats.org/officeDocument/2006/relationships/hyperlink" Target="https://baike.baidu.com/item/%E5%86%B3%E7%AD%96%E6%A0%91%E7%AE%97%E6%B3%95/8595872?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7</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49</cp:revision>
  <dcterms:created xsi:type="dcterms:W3CDTF">2018-09-22T08:53:00Z</dcterms:created>
  <dcterms:modified xsi:type="dcterms:W3CDTF">2018-10-13T05:47:00Z</dcterms:modified>
</cp:coreProperties>
</file>