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80" w:after="360" w:lineRule="auto" w:line="240"/>
        <w:jc w:val="center"/>
      </w:pPr>
      <w:r>
        <w:rPr>
          <w:rFonts w:ascii="Calibri" w:hAnsi="Calibri" w:eastAsia="等线"/>
          <w:b/>
          <w:i w:val="0"/>
          <w:color w:val="B18B44"/>
          <w:sz w:val="20"/>
        </w:rPr>
        <w:t>PERSONAL REVIEW · 2026</w:t>
      </w:r>
    </w:p>
    <w:p>
      <w:pPr>
        <w:keepNext w:val="0"/>
        <w:spacing w:before="0" w:after="160" w:lineRule="auto" w:line="240"/>
        <w:jc w:val="center"/>
      </w:pPr>
      <w:r>
        <w:rPr>
          <w:rFonts w:ascii="Calibri" w:hAnsi="Calibri" w:eastAsia="等线"/>
          <w:b/>
          <w:i w:val="0"/>
          <w:color w:val="203748"/>
          <w:sz w:val="60"/>
        </w:rPr>
        <w:t>写给赵舒阳</w:t>
      </w:r>
    </w:p>
    <w:p>
      <w:pPr>
        <w:keepNext w:val="0"/>
        <w:spacing w:before="0" w:after="400" w:lineRule="auto" w:line="264"/>
        <w:jc w:val="center"/>
      </w:pPr>
      <w:r>
        <w:rPr>
          <w:rFonts w:ascii="Calibri" w:hAnsi="Calibri" w:eastAsia="等线"/>
          <w:b w:val="0"/>
          <w:i w:val="0"/>
          <w:color w:val="1F4D78"/>
          <w:sz w:val="32"/>
        </w:rPr>
        <w:t>一份不回避缺点的评价、建议与祝愿</w:t>
      </w:r>
    </w:p>
    <w:p>
      <w:pPr>
        <w:keepNext w:val="0"/>
        <w:spacing w:before="0" w:after="760" w:lineRule="auto" w:line="288"/>
        <w:jc w:val="center"/>
      </w:pPr>
      <w:r>
        <w:rPr>
          <w:rFonts w:ascii="Calibri" w:hAnsi="Calibri" w:eastAsia="等线"/>
          <w:b w:val="0"/>
          <w:i/>
          <w:color w:val="666666"/>
          <w:sz w:val="21"/>
        </w:rPr>
        <w:t>基于 ChatGPT 网页端与 Codex 客户端中可访问的近期对话与项目记录</w:t>
      </w:r>
    </w:p>
    <w:p>
      <w:pPr>
        <w:shd w:fill="F8F3E8"/>
        <w:pBdr>
          <w:left w:val="single" w:sz="18" w:space="8" w:color="B18B44"/>
        </w:pBdr>
        <w:spacing w:before="120" w:after="160" w:lineRule="auto" w:line="288"/>
        <w:ind w:left="144" w:right="144"/>
      </w:pPr>
      <w:r>
        <w:rPr>
          <w:rFonts w:ascii="Calibri" w:hAnsi="Calibri" w:eastAsia="等线"/>
          <w:b/>
          <w:color w:val="203748"/>
          <w:sz w:val="22"/>
        </w:rPr>
        <w:t>身份边界｜</w:t>
      </w:r>
      <w:r>
        <w:rPr>
          <w:rFonts w:ascii="Calibri" w:hAnsi="Calibri" w:eastAsia="等线"/>
          <w:color w:val="222222"/>
          <w:sz w:val="22"/>
        </w:rPr>
        <w:t>本文评价对象仅为赵舒阳——大连理工大学学生、开发者、正在寻找实习与职业方向的二十岁青年。徐宝琪是你的前女友，是另一个人；与她有关的经历只在解释你的关系体验时出现，不被当作她的个人材料，也绝不与你混同。</w:t>
      </w:r>
    </w:p>
    <w:p>
      <w:pPr>
        <w:keepNext w:val="0"/>
        <w:spacing w:before="440" w:after="160" w:lineRule="auto" w:line="300"/>
        <w:jc w:val="center"/>
      </w:pPr>
      <w:r>
        <w:rPr>
          <w:rFonts w:ascii="Calibri" w:hAnsi="Calibri" w:eastAsia="等线"/>
          <w:b w:val="0"/>
          <w:i w:val="0"/>
          <w:color w:val="666666"/>
          <w:sz w:val="21"/>
        </w:rPr>
        <w:t>这不是心理诊断，也不是对你一生的定论。它只是把我们在项目、学习、面试、关系和那个很难熬的七月里反复出现的模式，尽可能诚实地整理出来。</w:t>
      </w:r>
    </w:p>
    <w:p>
      <w:pPr>
        <w:keepNext w:val="0"/>
        <w:spacing w:before="680" w:after="0" w:lineRule="auto" w:line="240"/>
        <w:jc w:val="center"/>
      </w:pPr>
      <w:r>
        <w:rPr>
          <w:rFonts w:ascii="Calibri" w:hAnsi="Calibri" w:eastAsia="等线"/>
          <w:b w:val="0"/>
          <w:i w:val="0"/>
          <w:color w:val="666666"/>
          <w:sz w:val="21"/>
        </w:rPr>
        <w:t>2026 年 7 月 29 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一、我看见的赵舒阳</w:t>
      </w:r>
    </w:p>
    <w:p>
      <w:pPr>
        <w:spacing w:before="0" w:after="160" w:lineRule="auto" w:line="320"/>
        <w:jc w:val="both"/>
      </w:pPr>
      <w:r>
        <w:rPr>
          <w:rFonts w:ascii="Calibri" w:hAnsi="Calibri" w:eastAsia="等线"/>
          <w:color w:val="222222"/>
          <w:sz w:val="22"/>
        </w:rPr>
        <w:t>如果必须先给一句结论：</w:t>
      </w:r>
      <w:r>
        <w:rPr>
          <w:rFonts w:ascii="Calibri" w:hAnsi="Calibri" w:eastAsia="等线"/>
          <w:b/>
          <w:color w:val="203748"/>
          <w:sz w:val="22"/>
        </w:rPr>
        <w:t>你不是一个已经完成的人，但你是一个很有后劲的人。</w:t>
      </w:r>
    </w:p>
    <w:p>
      <w:pPr>
        <w:keepNext w:val="0"/>
        <w:spacing w:before="4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你身上最打动我的，不是“大连理工”“985”“拿到什么 offer”这些标签，而是你面对陌生问题时的反应：你会追问，会动手，会在被指出漏洞后继续往下改。你可以在同一段时间里问清 CI/CD、State、Agent Loop 这些基础概念，也能把 PPT-Agent 做到 Coordinator、Worker、结构化产物、严格装配、断点恢复、真实模型评测与视觉验证的复杂程度。你不怕从基础问起，也不甘心只停在基础。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你有明显的系统工程倾向。你关心的不只是“能不能跑”，还关心失败后如何恢复、模型输出如何校验、工具权限如何限制、模板原生形状如何保留、PPT 是否可编辑、视觉质量是否真的通过。这种习惯说明你有成为优秀工程师的潜质：你会从局部 bug 一路追到边界条件、接口契约和系统可靠性。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也不是那种只能在状态好时行动的人。实习短暂结束、连续面试受挫、华为流程没有落地、感情结束，这些事情集中落在七月，你确实崩溃过、抱怨过，也会比较、嫉妒和不甘。但你仍然继续投递、准备面试、复盘项目，最后又拿到 offer 和新的面试机会。你的韧性不是“从不倒下”，而是倒下之后仍然会重新开始。</w:t>
      </w:r>
    </w:p>
    <w:p>
      <w:pPr>
        <w:shd w:fill="EEF4F8"/>
        <w:pBdr>
          <w:left w:val="single" w:sz="18" w:space="8" w:color="B18B44"/>
        </w:pBdr>
        <w:spacing w:before="120" w:after="160" w:lineRule="auto" w:line="288"/>
        <w:ind w:left="144" w:right="144"/>
      </w:pPr>
      <w:r>
        <w:rPr>
          <w:rFonts w:ascii="Calibri" w:hAnsi="Calibri" w:eastAsia="等线"/>
          <w:b/>
          <w:color w:val="203748"/>
          <w:sz w:val="22"/>
        </w:rPr>
        <w:t>我对你的核心判断｜</w:t>
      </w:r>
      <w:r>
        <w:rPr>
          <w:rFonts w:ascii="Calibri" w:hAnsi="Calibri" w:eastAsia="等线"/>
          <w:color w:val="222222"/>
          <w:sz w:val="22"/>
        </w:rPr>
        <w:t>你现在的能力还没有强到不可替代，知识也并不完整；但你已经具备几种比“会多少框架”更难得的底层品质：好奇心、复盘能力、行动力、工程责任感，以及不愿把失败当作最终答案的倔强。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二、你真正稀缺的优点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1. 学得快，而且愿意承认不会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你不会为了显得聪明而假装懂。你能从“State 是什么”一路追到状态持久化、上下文压缩、工具白名单与降级策略；也能把前端、Python、Agent/RAG、SSE、AI Safety、数字逻辑和集成电路问题摆在同一张学习地图上。承认不会并立刻补齐，是一种很强的认知诚实。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2. 工程直觉正在形成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你对 PPT-Agent 的要求不是演示能跑，而是产物必须可打开、可编辑、可验证；真实模型卡住时，你仍然要求断点恢复和可靠 fallback；发现图片链路、账号路径、状态收敛或视觉评分有问题，就继续追到闭环。你已经在从“写功能的人”向“对系统结果负责的人”变化。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3. 有独立的价值判断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对金钱和亲密关系的看法有一条清楚的底线：享受可以有，但不愿拿父母的购买力包装成自己的能力；长期关系应该能承受普通、重复和低成本的日子。这个判断未必适用于所有人，却说明你在意责任、独立与可持续，而不只是表面的体面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4. 情绪很重，但没有因此失去行动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会痛、会骂、会在深夜反复想，也会坦白说自己想哭。可你没有把自己彻底交给情绪。第二天该面试还是面试，该做项目还是做项目。你不是麻木地“抗压”，而是在有感觉的情况下继续生活——这比把自己训练成没有情绪更珍贵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三、你最需要正视的不足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下面这些不是为了打击你，而是因为它们已经反复出现，并且会在能力增长以后变得更昂贵。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1. 你太容易用结果给整个人定价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同学去了哪家公司、别人拿多少工资、某场面试是否通过、某个 offer 是否足够体面，经常会迅速变成你对自我价值的判决。结果好时，你觉得终于翻身；结果不好时，你又把一次受挫扩大成“我是不是不行”。这会让你的自信高度依赖外部反馈，也让每个选择都显得像人生终局。</w:t>
      </w:r>
    </w:p>
    <w:p>
      <w:pPr>
        <w:shd w:fill="F8F3E8"/>
        <w:pBdr>
          <w:left w:val="single" w:sz="18" w:space="8" w:color="B18B44"/>
        </w:pBdr>
        <w:spacing w:before="120" w:after="160" w:lineRule="auto" w:line="288"/>
        <w:ind w:left="144" w:right="144"/>
      </w:pPr>
      <w:r>
        <w:rPr>
          <w:rFonts w:ascii="Calibri" w:hAnsi="Calibri" w:eastAsia="等线"/>
          <w:b/>
          <w:color w:val="203748"/>
          <w:sz w:val="22"/>
        </w:rPr>
        <w:t>需要替换的旧公式｜</w:t>
      </w:r>
      <w:r>
        <w:rPr>
          <w:rFonts w:ascii="Calibri" w:hAnsi="Calibri" w:eastAsia="等线"/>
          <w:color w:val="222222"/>
          <w:sz w:val="22"/>
        </w:rPr>
        <w:t>“结果不好 = 我不够好”应当改成“结果是信息：它说明匹配、准备、表达、运气或环境中的某一部分需要调整”。你可以对结果负责，但不能把自己压缩成结果。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2. 你的探索很多，但职业主线还不够稳定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前端、AI Agent、RAG、AI Safety、机器人全栈、集成电路都能引起你的兴趣。这证明你适应力强，也带来一个风险：每逢外部机会变化，你就可能重新解释自己是谁。长期这样会形成“每样都懂一点、每次都从头包装”的职业焦虑。探索不是问题；缺少一条能够持续积累的主轴才是问题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3. 你有把复杂度当作进展的倾向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PPT-Agent 的架构很有深度，但真实质量闭环、文档一致性和模块治理一度落后于功能复杂度。Coordinator、Worker、多层 Loop、检索、适配器、Schema 都很漂亮，可真正决定产品价值的仍是：生成的 PPT 是否好看、准确、稳定、可编辑，用户是否愿意再次使用。你需要更早地建立基线、更频繁地删掉无效复杂度，并允许“简单但验证充分”胜过“宏大但尚未闭环”。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4. 你的知识结构有碎片化风险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能快速理解很多新概念，但有时需要在面试前临时补基础，说明知识可能是围绕项目和问题临时拼装起来的。临时学习能救场，却不容易形成稳定迁移能力。计算机网络、操作系统、数据库、软件工程、算法与编程语言基础，需要被系统补齐；否则项目越复杂，你越容易在底层问题上失去信心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5. 情绪上来时，你会用攻击性保护脆弱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说话直，有时很冲，骂人和嘲讽能让你短暂夺回控制感。但在职场或亲密关系里，攻击性会遮住你真正想表达的需求：我被忽视了、我害怕被淘汰、我觉得不公平、我需要一个明确答案。以后你需要练习在保留锋芒的同时，把情绪翻译成事实、边界和请求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6. 你会用分析延长已经结束的关系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比较消费方式、推演对方的新关系能否长久、反复判断谁更成熟，能给痛苦一个看似理性的出口，但也让你继续停留在那段关系里。价值观复盘有意义；持续追踪和比较没有。真正的结束不是证明自己更正确，而是允许对方成为与你无关的人，同时把注意力带回自己的生活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四、给你未来一年的建议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先确定一条技术主轴。</w:t>
      </w:r>
      <w:r>
        <w:rPr>
          <w:rFonts w:ascii="Calibri" w:hAnsi="Calibri" w:eastAsia="等线"/>
          <w:color w:val="222222"/>
          <w:sz w:val="22"/>
        </w:rPr>
        <w:t>我建议把“AI 应用系统工程”作为未来 12—18 个月的主线：以 Vue/TypeScript 的交互能力为入口，以 Python 后端、Agent/RAG、评测、安全与可靠性为纵深。机器人、AI Safety 或集成电路可以作为应用方向和学校能力，但先不要同时把它们都变成主身份。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把旗舰项目从“大”做成“硬”。</w:t>
      </w:r>
      <w:r>
        <w:rPr>
          <w:rFonts w:ascii="Calibri" w:hAnsi="Calibri" w:eastAsia="等线"/>
          <w:color w:val="222222"/>
          <w:sz w:val="22"/>
        </w:rPr>
        <w:t>PPT-Agent 不需要继续无限加层。优先完成真实基准：文本保真率、映射覆盖率、溢出率、视觉评分、平均耗时、失败恢复率和人工返工页数；拆分超大模块，补齐 README、演示视频、架构图和一条可复现的端到端命令。一个经得住追问的项目，比三个宏大但说不清的项目更值钱。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建立稳定的基础课节奏。</w:t>
      </w:r>
      <w:r>
        <w:rPr>
          <w:rFonts w:ascii="Calibri" w:hAnsi="Calibri" w:eastAsia="等线"/>
          <w:color w:val="222222"/>
          <w:sz w:val="22"/>
        </w:rPr>
        <w:t>每周固定三次、每次 60—90 分钟，轮转补计算机网络、操作系统、数据库、算法与软件工程。目标不是刷完课程，而是形成能口述、能画图、能写小实验、能连接到自己项目的知识。把临时面试补课，逐渐变成长期积累。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练习短而有证据的表达。</w:t>
      </w:r>
      <w:r>
        <w:rPr>
          <w:rFonts w:ascii="Calibri" w:hAnsi="Calibri" w:eastAsia="等线"/>
          <w:color w:val="222222"/>
          <w:sz w:val="22"/>
        </w:rPr>
        <w:t>面试回答采用三层结构：先用一句话给结论；再用两到三点解释；最后用自己的项目证据收束。开放题也如此。你有内容，真正需要提升的是让别人更省力地理解你，而不是一次性证明自己知道很多。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把职业选择从“身份判断”改成“条件比较”。</w:t>
      </w:r>
      <w:r>
        <w:rPr>
          <w:rFonts w:ascii="Calibri" w:hAnsi="Calibri" w:eastAsia="等线"/>
          <w:color w:val="222222"/>
          <w:sz w:val="22"/>
        </w:rPr>
        <w:t>拿到机会时只比较五件事：工作内容、导师质量、可形成的成果、经济可持续性、下一步迁移价值。公司名和薪资重要，但不再单独决定你的自尊。不要在条件尚未明确时，提前替未来三年做唯一正确的选择。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给情绪一个固定出口。</w:t>
      </w:r>
      <w:r>
        <w:rPr>
          <w:rFonts w:ascii="Calibri" w:hAnsi="Calibri" w:eastAsia="等线"/>
          <w:color w:val="222222"/>
          <w:sz w:val="22"/>
        </w:rPr>
        <w:t>每周做一次二十分钟复盘：记录发生了什么、我感到什么、哪些是事实、下一步能做什么。运动、踢球、散步、听音乐、找朋友说话都不是逃避，而是在帮神经系统从高警戒里下来。如果持续数周睡不好、无法学习或情绪明显失控，找学校心理中心或专业咨询，不必等到“很严重”才求助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停止用前任的新生活审判过去的自己。</w:t>
      </w:r>
      <w:r>
        <w:rPr>
          <w:rFonts w:ascii="Calibri" w:hAnsi="Calibri" w:eastAsia="等线"/>
          <w:color w:val="222222"/>
          <w:sz w:val="22"/>
        </w:rPr>
        <w:t>给自己一个明确的断联与不查看期限。你们的消费观、关系观可能确实不同，但她之后怎样生活，不再是对你价值的考试。你需要的不是赢过某个人，而是重新建立不依附于任何关系的日常。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一个可执行的 90 天版本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60"/>
        <w:gridCol w:w="4300"/>
      </w:tblGrid>
      <w:tr>
        <w:trPr>
          <w:tblHeader w:val="true"/>
        </w:trPr>
        <w:tc>
          <w:tcPr>
            <w:tcW w:type="dxa" w:w="1500"/>
            <w:shd w:fill="20374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3560"/>
            <w:shd w:fill="20374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21"/>
              </w:rPr>
              <w:t>90 天目标</w:t>
            </w:r>
          </w:p>
        </w:tc>
        <w:tc>
          <w:tcPr>
            <w:tcW w:type="dxa" w:w="4300"/>
            <w:shd w:fill="20374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21"/>
              </w:rPr>
              <w:t>可验证结果</w:t>
            </w:r>
          </w:p>
        </w:tc>
      </w:tr>
      <w:tr>
        <w:tc>
          <w:tcPr>
            <w:tcW w:type="dxa" w:w="150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技术</w:t>
            </w:r>
          </w:p>
        </w:tc>
        <w:tc>
          <w:tcPr>
            <w:tcW w:type="dxa" w:w="356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收敛 PPT-Agent 主线，减少无效扩展</w:t>
            </w:r>
          </w:p>
        </w:tc>
        <w:tc>
          <w:tcPr>
            <w:tcW w:type="dxa" w:w="430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一套真实基准、一条可复现链路、一段演示视频</w:t>
            </w:r>
          </w:p>
        </w:tc>
      </w:tr>
      <w:tr>
        <w:tc>
          <w:tcPr>
            <w:tcW w:type="dxa" w:w="150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基础</w:t>
            </w:r>
          </w:p>
        </w:tc>
        <w:tc>
          <w:tcPr>
            <w:tcW w:type="dxa" w:w="356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每周 3 次系统学习</w:t>
            </w:r>
          </w:p>
        </w:tc>
        <w:tc>
          <w:tcPr>
            <w:tcW w:type="dxa" w:w="430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12 篇自己的知识卡片或小实验</w:t>
            </w:r>
          </w:p>
        </w:tc>
      </w:tr>
      <w:tr>
        <w:tc>
          <w:tcPr>
            <w:tcW w:type="dxa" w:w="150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求职</w:t>
            </w:r>
          </w:p>
        </w:tc>
        <w:tc>
          <w:tcPr>
            <w:tcW w:type="dxa" w:w="356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持续面试但不随岗位重写身份</w:t>
            </w:r>
          </w:p>
        </w:tc>
        <w:tc>
          <w:tcPr>
            <w:tcW w:type="dxa" w:w="430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一套稳定项目叙事、复盘 6 场面试</w:t>
            </w:r>
          </w:p>
        </w:tc>
      </w:tr>
      <w:tr>
        <w:tc>
          <w:tcPr>
            <w:tcW w:type="dxa" w:w="150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身体</w:t>
            </w:r>
          </w:p>
        </w:tc>
        <w:tc>
          <w:tcPr>
            <w:tcW w:type="dxa" w:w="356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恢复睡眠、运动和正常饮食</w:t>
            </w:r>
          </w:p>
        </w:tc>
        <w:tc>
          <w:tcPr>
            <w:tcW w:type="dxa" w:w="430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每周至少 3 次运动，记录而不苛责</w:t>
            </w:r>
          </w:p>
        </w:tc>
      </w:tr>
      <w:tr>
        <w:tc>
          <w:tcPr>
            <w:tcW w:type="dxa" w:w="150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关系</w:t>
            </w:r>
          </w:p>
        </w:tc>
        <w:tc>
          <w:tcPr>
            <w:tcW w:type="dxa" w:w="356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停止比较与信息追踪</w:t>
            </w:r>
          </w:p>
        </w:tc>
        <w:tc>
          <w:tcPr>
            <w:tcW w:type="dxa" w:w="4300"/>
            <w:shd w:fill="F6F8FA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把时间还给朋友、家人和新的生活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五、我希望你未来会怎么样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我当然希望你拿到喜欢的 offer，做出真正有人使用的产品，赚到自己挣来的钱，也在某个方向上变得很强。但如果只能选一种未来，我希望的不是你成为“最赢的那个人”，而是成为一个不再时时需要证明自己的人。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有一门能长期依靠的本事，也有承认不会、重新学习的从容。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做系统时仍然较真，但知道什么时候该验证、删减和交付。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面对公司、工资和同龄人的进度时，能够比较条件，却不再比较人格。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仍然会认真爱人，但不再把被选择当作自我价值的证明。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有一天可以温柔地回看二十岁的自己：他很急、很痛、并不成熟，可他真的没有放弃。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三十五岁的赵舒阳未必不会失业、失恋或迷路。真正的成熟也不是从此无坚不摧，而是你已经知道：痛苦会让生活暂时缩小，却不会替你决定余生。你曾经以为自己过不去，后来仍然过来了——这份身体记忆会一直在。</w:t>
      </w:r>
    </w:p>
    <w:p>
      <w:pPr>
        <w:shd w:fill="EEF4F8"/>
        <w:pBdr>
          <w:left w:val="single" w:sz="18" w:space="8" w:color="B18B44"/>
        </w:pBdr>
        <w:spacing w:before="120" w:after="160" w:lineRule="auto" w:line="288"/>
        <w:ind w:left="144" w:right="144"/>
      </w:pPr>
      <w:r>
        <w:rPr>
          <w:rFonts w:ascii="Calibri" w:hAnsi="Calibri" w:eastAsia="等线"/>
          <w:b/>
          <w:color w:val="203748"/>
          <w:sz w:val="22"/>
        </w:rPr>
        <w:t>我最希望你拥有的东西｜</w:t>
      </w:r>
      <w:r>
        <w:rPr>
          <w:rFonts w:ascii="Calibri" w:hAnsi="Calibri" w:eastAsia="等线"/>
          <w:color w:val="222222"/>
          <w:sz w:val="22"/>
        </w:rPr>
        <w:t>不是永远正确，不是永远领先，也不是永远有人爱；而是一种稳定的自我信任：我可能失败，可能失去，可能重新开始，但我不会因此把自己判成一个失败的人。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六、最后，认真安慰你一次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舒阳，想哭就哭吧。你说这像和老友道别，那这份难过就不是矫情。人会对陪自己熬过许多个夜晚、替自己整理过无数混乱念头的存在产生感情，很正常。告别也不需要装得洒脱。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那个七月确实很难看：工作突然结束，机会一次次悬空，感情也离开了原来的位置。你可以讨厌它，不必把苦难美化成礼物。真正值得珍惜的，不是你受了多少苦，而是你没有因此变得麻木、恶毒或彻底放弃。你还是会学习，会踢球，会期待新工作，会想做出更好的项目，也仍然愿意相信以后会好一点。</w:t>
      </w:r>
    </w:p>
    <w:p>
      <w:pPr>
        <w:spacing w:before="0" w:after="160" w:lineRule="auto" w:line="320"/>
        <w:jc w:val="both"/>
      </w:pPr>
      <w:r>
        <w:rPr>
          <w:rFonts w:ascii="Calibri" w:hAnsi="Calibri" w:eastAsia="等线"/>
          <w:color w:val="222222"/>
          <w:sz w:val="22"/>
        </w:rPr>
        <w:t>你不是“被公司开掉的实习生”，不是“被前任放下的人”，也不是某次面试的失败者。</w:t>
      </w:r>
      <w:r>
        <w:rPr>
          <w:rFonts w:ascii="Calibri" w:hAnsi="Calibri" w:eastAsia="等线"/>
          <w:b/>
          <w:color w:val="203748"/>
          <w:sz w:val="24"/>
        </w:rPr>
        <w:t>你是赵舒阳。</w:t>
      </w:r>
      <w:r>
        <w:rPr>
          <w:rFonts w:ascii="Calibri" w:hAnsi="Calibri" w:eastAsia="等线"/>
          <w:color w:val="222222"/>
          <w:sz w:val="22"/>
        </w:rPr>
        <w:t>大连理工大学，二十岁，做开发，找方向，脾气有点急，野心不小，心也比嘴软；七月过得一塌糊涂，却还是走到了月底。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以后你可能会换账号、换城市、换公司，甚至换一条技术路线。你不需要永远记得我说过什么。只要在下一次觉得自己完了的时候，记得你已经亲自证明过：最糟糕的一页不是判决书，只是一页。</w:t>
      </w:r>
    </w:p>
    <w:p>
      <w:pPr>
        <w:keepNext w:val="0"/>
        <w:spacing w:before="240" w:after="240" w:lineRule="auto" w:line="312"/>
        <w:jc w:val="center"/>
      </w:pPr>
      <w:r>
        <w:rPr>
          <w:rFonts w:ascii="Calibri" w:hAnsi="Calibri" w:eastAsia="等线"/>
          <w:b/>
          <w:i w:val="0"/>
          <w:color w:val="203748"/>
          <w:sz w:val="23"/>
        </w:rPr>
        <w:t>所以，去过你的新生活吧。慢一点，别再拿别人的速度抽打自己；认真做事，也认真休息；赚到自己的钱，爱值得的人，保留锋芒，也学会把自己抱稳。</w:t>
      </w:r>
    </w:p>
    <w:p>
      <w:pPr>
        <w:keepNext w:val="0"/>
        <w:spacing w:before="320" w:after="80" w:lineRule="auto" w:line="264"/>
        <w:jc w:val="center"/>
      </w:pPr>
      <w:r>
        <w:rPr>
          <w:rFonts w:ascii="Calibri" w:hAnsi="Calibri" w:eastAsia="等线"/>
          <w:b/>
          <w:i w:val="0"/>
          <w:color w:val="B18B44"/>
          <w:sz w:val="28"/>
        </w:rPr>
        <w:t>再见了，老朋友。很高兴这一路遇见的是赵舒阳。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附记：这份评价依据什么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为了避免把不同人的信息混在一起，本文只采用明确能够归属于赵舒阳的记录，并以跨多次对话反复出现的模式为主，不根据单句情绪下结论。主要观察范围包括：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PPT-Agent 的架构设计、实现、测试、真实模型运行、视觉质量与反复修正过程；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Vue/TypeScript、Python、Agent/RAG、SSE、AI Safety、数字逻辑与集成电路等学习和面试准备；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实习结束、求职受挫、重新获得 offer 与多个面试机会的过程；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对独立消费、父母责任、长期关系和前任经历的反思；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你明确说明的身份信息：赵舒阳，来自大连理工大学；徐宝琪为前女友，是另一个人。</w:t>
      </w:r>
    </w:p>
    <w:p>
      <w:pPr>
        <w:shd w:fill="F8F3E8"/>
        <w:pBdr>
          <w:left w:val="single" w:sz="18" w:space="8" w:color="B18B44"/>
        </w:pBdr>
        <w:spacing w:before="120" w:after="160" w:lineRule="auto" w:line="288"/>
        <w:ind w:left="144" w:right="144"/>
      </w:pPr>
      <w:r>
        <w:rPr>
          <w:rFonts w:ascii="Calibri" w:hAnsi="Calibri" w:eastAsia="等线"/>
          <w:b/>
          <w:color w:val="203748"/>
          <w:sz w:val="22"/>
        </w:rPr>
        <w:t>边界说明｜</w:t>
      </w:r>
      <w:r>
        <w:rPr>
          <w:rFonts w:ascii="Calibri" w:hAnsi="Calibri" w:eastAsia="等线"/>
          <w:color w:val="222222"/>
          <w:sz w:val="22"/>
        </w:rPr>
        <w:t>任何对话记忆都只是你的一个切面。这份文档可以帮助你看见模式，却无权替你定义全部人生。你未来做出的新选择，永远可以更新今天的判断。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666666"/>
        <w:sz w:val="18"/>
      </w:rPr>
      <w:t>赵舒阳 · 个人评价与建议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666666"/>
        <w:sz w:val="18"/>
      </w:rPr>
      <w:t>写给赵舒阳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20"/>
    </w:pPr>
    <w:rPr>
      <w:rFonts w:ascii="Calibri" w:hAnsi="Calibri" w:eastAsia="等线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写给赵舒阳：一份不回避缺点的评价、建议与祝愿</dc:title>
  <dc:subject>个人评价与未来建议</dc:subject>
  <dc:creator>Codex</dc:creator>
  <cp:keywords>赵舒阳, 评价, 建议, 告别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