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2F840" w14:textId="77777777" w:rsidR="00DF2564" w:rsidRDefault="00DF2564" w:rsidP="00BF0851">
      <w:pPr>
        <w:ind w:left="3600" w:firstLine="720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</w:p>
    <w:p w14:paraId="0735A159" w14:textId="77777777" w:rsidR="00BD761B" w:rsidRPr="00201C11" w:rsidRDefault="00BD761B" w:rsidP="00BD761B">
      <w:pPr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201C11">
        <w:rPr>
          <w:rFonts w:ascii="Times New Roman" w:hAnsi="Times New Roman"/>
          <w:b/>
          <w:color w:val="000000" w:themeColor="text1"/>
          <w:szCs w:val="24"/>
        </w:rPr>
        <w:t>University of Pittsburgh</w:t>
      </w:r>
    </w:p>
    <w:p w14:paraId="2F7B7DBE" w14:textId="3D2D5998" w:rsidR="00BD761B" w:rsidRPr="00201C11" w:rsidRDefault="00BD761B" w:rsidP="00BD761B">
      <w:pPr>
        <w:jc w:val="center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</w:rPr>
        <w:t xml:space="preserve">Speaker/Participation </w:t>
      </w:r>
      <w:r w:rsidRPr="00201C11">
        <w:rPr>
          <w:rFonts w:ascii="Times New Roman" w:hAnsi="Times New Roman"/>
          <w:b/>
          <w:color w:val="000000" w:themeColor="text1"/>
          <w:szCs w:val="24"/>
        </w:rPr>
        <w:t>Agreement</w:t>
      </w:r>
    </w:p>
    <w:p w14:paraId="2F93B485" w14:textId="77777777" w:rsidR="00BD761B" w:rsidRDefault="00BD761B" w:rsidP="00BD761B">
      <w:pPr>
        <w:rPr>
          <w:rFonts w:ascii="Times New Roman" w:hAnsi="Times New Roman"/>
          <w:b/>
          <w:color w:val="FF0000"/>
          <w:szCs w:val="24"/>
          <w:u w:val="single"/>
        </w:rPr>
      </w:pPr>
    </w:p>
    <w:p w14:paraId="50812BA1" w14:textId="77777777" w:rsidR="00BD761B" w:rsidRPr="00201C11" w:rsidRDefault="00BD761B" w:rsidP="00BD761B">
      <w:pPr>
        <w:jc w:val="center"/>
        <w:rPr>
          <w:rFonts w:ascii="Times New Roman" w:hAnsi="Times New Roman"/>
          <w:b/>
          <w:color w:val="FF0000"/>
          <w:szCs w:val="24"/>
        </w:rPr>
      </w:pPr>
      <w:r w:rsidRPr="00201C11">
        <w:rPr>
          <w:rFonts w:ascii="Times New Roman" w:hAnsi="Times New Roman"/>
          <w:b/>
          <w:color w:val="FF0000"/>
          <w:szCs w:val="24"/>
          <w:u w:val="single"/>
        </w:rPr>
        <w:t>Instructions and Guidelines for Use</w:t>
      </w:r>
    </w:p>
    <w:p w14:paraId="0673AD1D" w14:textId="77777777" w:rsidR="00BD761B" w:rsidRDefault="00BD761B" w:rsidP="00BD761B">
      <w:pPr>
        <w:rPr>
          <w:rFonts w:ascii="Times New Roman" w:hAnsi="Times New Roman"/>
          <w:szCs w:val="24"/>
        </w:rPr>
      </w:pPr>
    </w:p>
    <w:p w14:paraId="25778611" w14:textId="1741F22C" w:rsidR="001C4550" w:rsidRDefault="001C4550" w:rsidP="001C4550">
      <w:pPr>
        <w:rPr>
          <w:rFonts w:ascii="Times New Roman" w:hAnsi="Times New Roman"/>
          <w:szCs w:val="24"/>
        </w:rPr>
      </w:pPr>
      <w:r w:rsidRPr="00201C11">
        <w:rPr>
          <w:rFonts w:ascii="Times New Roman" w:hAnsi="Times New Roman"/>
          <w:szCs w:val="24"/>
        </w:rPr>
        <w:t xml:space="preserve">This </w:t>
      </w:r>
      <w:r>
        <w:rPr>
          <w:rFonts w:ascii="Times New Roman" w:hAnsi="Times New Roman"/>
          <w:szCs w:val="24"/>
        </w:rPr>
        <w:t xml:space="preserve">Speaker/Participation </w:t>
      </w:r>
      <w:r w:rsidRPr="00201C11">
        <w:rPr>
          <w:rFonts w:ascii="Times New Roman" w:hAnsi="Times New Roman"/>
          <w:szCs w:val="24"/>
        </w:rPr>
        <w:t xml:space="preserve">Agreement (“Agreement”) </w:t>
      </w:r>
      <w:r>
        <w:rPr>
          <w:rFonts w:ascii="Times New Roman" w:hAnsi="Times New Roman"/>
          <w:szCs w:val="24"/>
        </w:rPr>
        <w:t xml:space="preserve">is appropriate for use when the University has </w:t>
      </w:r>
      <w:r w:rsidR="00C62500">
        <w:rPr>
          <w:rFonts w:ascii="Times New Roman" w:hAnsi="Times New Roman"/>
          <w:szCs w:val="24"/>
        </w:rPr>
        <w:t xml:space="preserve">invited </w:t>
      </w:r>
      <w:r>
        <w:rPr>
          <w:rFonts w:ascii="Times New Roman" w:hAnsi="Times New Roman"/>
          <w:szCs w:val="24"/>
        </w:rPr>
        <w:t xml:space="preserve">a </w:t>
      </w:r>
      <w:r w:rsidR="00C62500">
        <w:rPr>
          <w:rFonts w:ascii="Times New Roman" w:hAnsi="Times New Roman"/>
          <w:szCs w:val="24"/>
        </w:rPr>
        <w:t>party</w:t>
      </w:r>
      <w:r>
        <w:rPr>
          <w:rFonts w:ascii="Times New Roman" w:hAnsi="Times New Roman"/>
          <w:szCs w:val="24"/>
        </w:rPr>
        <w:t xml:space="preserve"> </w:t>
      </w:r>
      <w:r w:rsidR="00C62500">
        <w:rPr>
          <w:rFonts w:ascii="Times New Roman" w:hAnsi="Times New Roman"/>
          <w:szCs w:val="24"/>
        </w:rPr>
        <w:t xml:space="preserve">to participate in a </w:t>
      </w:r>
      <w:r>
        <w:rPr>
          <w:rFonts w:ascii="Times New Roman" w:hAnsi="Times New Roman"/>
          <w:szCs w:val="24"/>
        </w:rPr>
        <w:t>particular engagement</w:t>
      </w:r>
      <w:r w:rsidR="003D6791">
        <w:rPr>
          <w:rFonts w:ascii="Times New Roman" w:hAnsi="Times New Roman"/>
          <w:szCs w:val="24"/>
        </w:rPr>
        <w:t>, project or activity</w:t>
      </w:r>
      <w:r>
        <w:rPr>
          <w:rFonts w:ascii="Times New Roman" w:hAnsi="Times New Roman"/>
          <w:szCs w:val="24"/>
        </w:rPr>
        <w:t xml:space="preserve"> and </w:t>
      </w:r>
      <w:r w:rsidR="009338A7">
        <w:rPr>
          <w:rFonts w:ascii="Times New Roman" w:hAnsi="Times New Roman"/>
          <w:szCs w:val="24"/>
        </w:rPr>
        <w:t xml:space="preserve">the University </w:t>
      </w:r>
      <w:r w:rsidR="00C62500">
        <w:rPr>
          <w:rFonts w:ascii="Times New Roman" w:hAnsi="Times New Roman"/>
          <w:szCs w:val="24"/>
        </w:rPr>
        <w:t>desires to capture that party’s participation</w:t>
      </w:r>
      <w:r>
        <w:rPr>
          <w:rFonts w:ascii="Times New Roman" w:hAnsi="Times New Roman"/>
          <w:szCs w:val="24"/>
        </w:rPr>
        <w:t xml:space="preserve"> in audio, video or other media format.  Examples of when to use this Agreement include when the </w:t>
      </w:r>
      <w:r w:rsidR="00C62500">
        <w:rPr>
          <w:rFonts w:ascii="Times New Roman" w:hAnsi="Times New Roman"/>
          <w:szCs w:val="24"/>
        </w:rPr>
        <w:t xml:space="preserve">party </w:t>
      </w:r>
      <w:r>
        <w:rPr>
          <w:rFonts w:ascii="Times New Roman" w:hAnsi="Times New Roman"/>
          <w:szCs w:val="24"/>
        </w:rPr>
        <w:t xml:space="preserve">is </w:t>
      </w:r>
      <w:r w:rsidR="00B47226">
        <w:rPr>
          <w:rFonts w:ascii="Times New Roman" w:hAnsi="Times New Roman"/>
          <w:szCs w:val="24"/>
        </w:rPr>
        <w:t xml:space="preserve">participating </w:t>
      </w:r>
      <w:r>
        <w:rPr>
          <w:rFonts w:ascii="Times New Roman" w:hAnsi="Times New Roman"/>
          <w:szCs w:val="24"/>
        </w:rPr>
        <w:t>as a:</w:t>
      </w:r>
    </w:p>
    <w:p w14:paraId="4D5ACEB1" w14:textId="77777777" w:rsidR="00C62500" w:rsidRDefault="00C62500" w:rsidP="00C62500">
      <w:pPr>
        <w:pStyle w:val="ListParagraph"/>
        <w:rPr>
          <w:rFonts w:ascii="Times New Roman" w:hAnsi="Times New Roman"/>
          <w:szCs w:val="24"/>
        </w:rPr>
      </w:pPr>
    </w:p>
    <w:p w14:paraId="7D278FC5" w14:textId="77777777" w:rsidR="00BD761B" w:rsidRDefault="00BD761B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Speaker</w:t>
      </w:r>
    </w:p>
    <w:p w14:paraId="71C361B0" w14:textId="77777777" w:rsidR="00BD761B" w:rsidRDefault="00BD761B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Lecturer</w:t>
      </w:r>
    </w:p>
    <w:p w14:paraId="6F87A288" w14:textId="77777777" w:rsidR="00BD761B" w:rsidRDefault="00BD761B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Presenter</w:t>
      </w:r>
    </w:p>
    <w:p w14:paraId="41733684" w14:textId="77777777" w:rsidR="00BD761B" w:rsidRDefault="00BD761B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Debate participant</w:t>
      </w:r>
    </w:p>
    <w:p w14:paraId="7BFF2A36" w14:textId="77777777" w:rsidR="00BD761B" w:rsidRDefault="00BD761B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Panel participant</w:t>
      </w:r>
    </w:p>
    <w:p w14:paraId="070345AB" w14:textId="77777777" w:rsidR="00BD761B" w:rsidRDefault="00BD761B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Contest judge</w:t>
      </w:r>
    </w:p>
    <w:p w14:paraId="57F437D2" w14:textId="72BEAC1D" w:rsidR="003D6791" w:rsidRDefault="003D6791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Coursera</w:t>
      </w:r>
      <w:proofErr w:type="spellEnd"/>
      <w:r>
        <w:rPr>
          <w:rFonts w:ascii="Times New Roman" w:hAnsi="Times New Roman"/>
          <w:szCs w:val="24"/>
        </w:rPr>
        <w:t xml:space="preserve"> participant</w:t>
      </w:r>
    </w:p>
    <w:p w14:paraId="4F0E4D77" w14:textId="31E4231B" w:rsidR="003D6791" w:rsidRDefault="003D6791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Online course participant</w:t>
      </w:r>
    </w:p>
    <w:p w14:paraId="17DDC53B" w14:textId="18237EE7" w:rsidR="003D6791" w:rsidRPr="00D6235B" w:rsidRDefault="003D6791" w:rsidP="00BD761B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iTunes University speaker</w:t>
      </w:r>
    </w:p>
    <w:p w14:paraId="239461C0" w14:textId="77777777" w:rsidR="00BD761B" w:rsidRDefault="00BD761B" w:rsidP="00BD761B">
      <w:pPr>
        <w:rPr>
          <w:rFonts w:ascii="Times New Roman" w:hAnsi="Times New Roman"/>
          <w:szCs w:val="24"/>
        </w:rPr>
      </w:pPr>
    </w:p>
    <w:p w14:paraId="362D4CBB" w14:textId="382C13B7" w:rsidR="00FB14CB" w:rsidRDefault="00FB14CB" w:rsidP="00BD761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Agreement can be issued to the individual speaker/participant or to an agent or agency representing the speaker/participant.</w:t>
      </w:r>
    </w:p>
    <w:p w14:paraId="7AD33E4C" w14:textId="77777777" w:rsidR="00FB14CB" w:rsidRDefault="00FB14CB" w:rsidP="00BD761B">
      <w:pPr>
        <w:pBdr>
          <w:bottom w:val="single" w:sz="12" w:space="1" w:color="auto"/>
        </w:pBdr>
        <w:rPr>
          <w:rFonts w:ascii="Times New Roman" w:hAnsi="Times New Roman"/>
          <w:szCs w:val="24"/>
        </w:rPr>
      </w:pPr>
    </w:p>
    <w:p w14:paraId="6798E826" w14:textId="77777777" w:rsidR="009338A7" w:rsidRDefault="009338A7" w:rsidP="00BD761B">
      <w:pPr>
        <w:pBdr>
          <w:bottom w:val="single" w:sz="12" w:space="1" w:color="auto"/>
        </w:pBdr>
        <w:rPr>
          <w:rFonts w:ascii="Times New Roman" w:hAnsi="Times New Roman"/>
          <w:szCs w:val="24"/>
        </w:rPr>
      </w:pPr>
    </w:p>
    <w:p w14:paraId="78BAA675" w14:textId="4773DD7D" w:rsidR="00BD761B" w:rsidRDefault="00BD761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14:paraId="4304F028" w14:textId="77777777" w:rsidR="00DF2564" w:rsidRDefault="00DF2564" w:rsidP="00BF0851">
      <w:pPr>
        <w:ind w:left="3600" w:firstLine="720"/>
        <w:rPr>
          <w:rFonts w:ascii="Times New Roman" w:hAnsi="Times New Roman"/>
          <w:b/>
          <w:sz w:val="22"/>
          <w:szCs w:val="22"/>
        </w:rPr>
      </w:pPr>
    </w:p>
    <w:p w14:paraId="2A42BC69" w14:textId="4E4E1F43" w:rsidR="00AB6059" w:rsidRPr="00201C11" w:rsidRDefault="00D44E97" w:rsidP="00BF0851">
      <w:pPr>
        <w:ind w:left="3600" w:firstLine="720"/>
        <w:rPr>
          <w:rFonts w:ascii="Times New Roman" w:hAnsi="Times New Roman"/>
          <w:b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>University of Pittsburgh</w:t>
      </w:r>
    </w:p>
    <w:p w14:paraId="5D42D8B1" w14:textId="00D3163B" w:rsidR="00AB6059" w:rsidRPr="00201C11" w:rsidRDefault="00413CE7" w:rsidP="00AB6059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Speaker/Participation</w:t>
      </w:r>
      <w:r w:rsidR="00CF0B97">
        <w:rPr>
          <w:rFonts w:ascii="Times New Roman" w:hAnsi="Times New Roman"/>
          <w:b/>
          <w:sz w:val="22"/>
          <w:szCs w:val="22"/>
        </w:rPr>
        <w:t xml:space="preserve"> </w:t>
      </w:r>
      <w:r w:rsidR="00AB6059" w:rsidRPr="00201C11">
        <w:rPr>
          <w:rFonts w:ascii="Times New Roman" w:hAnsi="Times New Roman"/>
          <w:b/>
          <w:sz w:val="22"/>
          <w:szCs w:val="22"/>
        </w:rPr>
        <w:t>Agreement</w:t>
      </w:r>
    </w:p>
    <w:p w14:paraId="0D17BD4B" w14:textId="77777777" w:rsidR="00A64938" w:rsidRPr="00201C11" w:rsidRDefault="00A64938" w:rsidP="00016005">
      <w:pPr>
        <w:rPr>
          <w:rFonts w:ascii="Times New Roman" w:hAnsi="Times New Roman"/>
          <w:b/>
          <w:sz w:val="22"/>
          <w:szCs w:val="22"/>
          <w:highlight w:val="yellow"/>
        </w:rPr>
      </w:pPr>
    </w:p>
    <w:p w14:paraId="55FBD2E7" w14:textId="78BF523D" w:rsidR="00786933" w:rsidRPr="00201C11" w:rsidRDefault="00F93223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t xml:space="preserve">This </w:t>
      </w:r>
      <w:r w:rsidR="00413CE7">
        <w:rPr>
          <w:rFonts w:ascii="Times New Roman" w:hAnsi="Times New Roman"/>
          <w:sz w:val="22"/>
          <w:szCs w:val="22"/>
        </w:rPr>
        <w:t xml:space="preserve">Speaker/Participation </w:t>
      </w:r>
      <w:r w:rsidRPr="00201C11">
        <w:rPr>
          <w:rFonts w:ascii="Times New Roman" w:hAnsi="Times New Roman"/>
          <w:sz w:val="22"/>
          <w:szCs w:val="22"/>
        </w:rPr>
        <w:t xml:space="preserve">Agreement </w:t>
      </w:r>
      <w:r w:rsidR="00BD45D2" w:rsidRPr="00201C11">
        <w:rPr>
          <w:rFonts w:ascii="Times New Roman" w:hAnsi="Times New Roman"/>
          <w:sz w:val="22"/>
          <w:szCs w:val="22"/>
        </w:rPr>
        <w:t xml:space="preserve">(“Agreement”) </w:t>
      </w:r>
      <w:r w:rsidRPr="00201C11">
        <w:rPr>
          <w:rFonts w:ascii="Times New Roman" w:hAnsi="Times New Roman"/>
          <w:sz w:val="22"/>
          <w:szCs w:val="22"/>
        </w:rPr>
        <w:t xml:space="preserve">is </w:t>
      </w:r>
      <w:r w:rsidR="00BD45D2" w:rsidRPr="00201C11">
        <w:rPr>
          <w:rFonts w:ascii="Times New Roman" w:hAnsi="Times New Roman"/>
          <w:sz w:val="22"/>
          <w:szCs w:val="22"/>
        </w:rPr>
        <w:t xml:space="preserve">entered into </w:t>
      </w:r>
      <w:r w:rsidRPr="00201C11">
        <w:rPr>
          <w:rFonts w:ascii="Times New Roman" w:hAnsi="Times New Roman"/>
          <w:sz w:val="22"/>
          <w:szCs w:val="22"/>
        </w:rPr>
        <w:t xml:space="preserve">by and between </w:t>
      </w:r>
      <w:r w:rsidR="00D44E97" w:rsidRPr="00201C11">
        <w:rPr>
          <w:rFonts w:ascii="Times New Roman" w:hAnsi="Times New Roman"/>
          <w:sz w:val="22"/>
          <w:szCs w:val="22"/>
        </w:rPr>
        <w:t>t</w:t>
      </w:r>
      <w:r w:rsidRPr="00201C11">
        <w:rPr>
          <w:rFonts w:ascii="Times New Roman" w:hAnsi="Times New Roman"/>
          <w:sz w:val="22"/>
          <w:szCs w:val="22"/>
        </w:rPr>
        <w:t xml:space="preserve">he University of </w:t>
      </w:r>
      <w:r w:rsidR="00D44E97" w:rsidRPr="00201C11">
        <w:rPr>
          <w:rFonts w:ascii="Times New Roman" w:hAnsi="Times New Roman"/>
          <w:sz w:val="22"/>
          <w:szCs w:val="22"/>
        </w:rPr>
        <w:t>Pittsburgh</w:t>
      </w:r>
      <w:r w:rsidR="00201C11" w:rsidRPr="00201C11">
        <w:rPr>
          <w:rFonts w:ascii="Times New Roman" w:hAnsi="Times New Roman"/>
          <w:sz w:val="22"/>
          <w:szCs w:val="22"/>
        </w:rPr>
        <w:t xml:space="preserve"> - </w:t>
      </w:r>
      <w:r w:rsidR="00D44E97" w:rsidRPr="00201C11">
        <w:rPr>
          <w:rFonts w:ascii="Times New Roman" w:hAnsi="Times New Roman"/>
          <w:sz w:val="22"/>
          <w:szCs w:val="22"/>
        </w:rPr>
        <w:t>Of the Commonwealth System of Higher Education</w:t>
      </w:r>
      <w:r w:rsidRPr="00201C11">
        <w:rPr>
          <w:rFonts w:ascii="Times New Roman" w:hAnsi="Times New Roman"/>
          <w:sz w:val="22"/>
          <w:szCs w:val="22"/>
        </w:rPr>
        <w:t xml:space="preserve"> ("University")</w:t>
      </w:r>
      <w:r w:rsidR="00D44E97" w:rsidRPr="00201C11">
        <w:rPr>
          <w:rFonts w:ascii="Times New Roman" w:hAnsi="Times New Roman"/>
          <w:sz w:val="22"/>
          <w:szCs w:val="22"/>
        </w:rPr>
        <w:t xml:space="preserve"> and ________________________________ </w:t>
      </w:r>
      <w:r w:rsidR="006D66B0" w:rsidRPr="00201C11">
        <w:rPr>
          <w:rFonts w:ascii="Times New Roman" w:hAnsi="Times New Roman"/>
          <w:sz w:val="22"/>
          <w:szCs w:val="22"/>
        </w:rPr>
        <w:t>(“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6D66B0" w:rsidRPr="00201C11">
        <w:rPr>
          <w:rFonts w:ascii="Times New Roman" w:hAnsi="Times New Roman"/>
          <w:sz w:val="22"/>
          <w:szCs w:val="22"/>
        </w:rPr>
        <w:t>”).</w:t>
      </w:r>
      <w:r w:rsidR="00DF2564">
        <w:rPr>
          <w:rFonts w:ascii="Times New Roman" w:hAnsi="Times New Roman"/>
          <w:sz w:val="22"/>
          <w:szCs w:val="22"/>
        </w:rPr>
        <w:t xml:space="preserve">  With the intent to be legally bound, t</w:t>
      </w:r>
      <w:r w:rsidR="00D44E97" w:rsidRPr="00201C11">
        <w:rPr>
          <w:rFonts w:ascii="Times New Roman" w:hAnsi="Times New Roman"/>
          <w:sz w:val="22"/>
          <w:szCs w:val="22"/>
        </w:rPr>
        <w:t xml:space="preserve">he </w:t>
      </w:r>
      <w:r w:rsidR="003304AE" w:rsidRPr="00201C11">
        <w:rPr>
          <w:rFonts w:ascii="Times New Roman" w:hAnsi="Times New Roman"/>
          <w:sz w:val="22"/>
          <w:szCs w:val="22"/>
        </w:rPr>
        <w:t xml:space="preserve">University </w:t>
      </w:r>
      <w:r w:rsidR="00133937" w:rsidRPr="00201C11">
        <w:rPr>
          <w:rFonts w:ascii="Times New Roman" w:hAnsi="Times New Roman"/>
          <w:sz w:val="22"/>
          <w:szCs w:val="22"/>
        </w:rPr>
        <w:t xml:space="preserve">and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133937" w:rsidRPr="00201C11">
        <w:rPr>
          <w:rFonts w:ascii="Times New Roman" w:hAnsi="Times New Roman"/>
          <w:sz w:val="22"/>
          <w:szCs w:val="22"/>
        </w:rPr>
        <w:t xml:space="preserve"> agree to </w:t>
      </w:r>
      <w:r w:rsidR="003304AE" w:rsidRPr="00201C11">
        <w:rPr>
          <w:rFonts w:ascii="Times New Roman" w:hAnsi="Times New Roman"/>
          <w:sz w:val="22"/>
          <w:szCs w:val="22"/>
        </w:rPr>
        <w:t xml:space="preserve">the </w:t>
      </w:r>
      <w:r w:rsidR="00133937" w:rsidRPr="00201C11">
        <w:rPr>
          <w:rFonts w:ascii="Times New Roman" w:hAnsi="Times New Roman"/>
          <w:sz w:val="22"/>
          <w:szCs w:val="22"/>
        </w:rPr>
        <w:t>following</w:t>
      </w:r>
      <w:r w:rsidR="003304AE" w:rsidRPr="00201C11">
        <w:rPr>
          <w:rFonts w:ascii="Times New Roman" w:hAnsi="Times New Roman"/>
          <w:sz w:val="22"/>
          <w:szCs w:val="22"/>
        </w:rPr>
        <w:t>:</w:t>
      </w:r>
    </w:p>
    <w:p w14:paraId="38D6C6B4" w14:textId="77777777" w:rsidR="00B96A3A" w:rsidRDefault="00B96A3A">
      <w:pPr>
        <w:rPr>
          <w:rFonts w:ascii="Times New Roman" w:hAnsi="Times New Roman"/>
          <w:sz w:val="18"/>
          <w:szCs w:val="18"/>
        </w:rPr>
      </w:pPr>
    </w:p>
    <w:p w14:paraId="790F98AD" w14:textId="7761E7C9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>Date(s) and Time(s) of</w:t>
      </w:r>
      <w:r>
        <w:rPr>
          <w:rFonts w:ascii="Times New Roman" w:hAnsi="Times New Roman"/>
          <w:b/>
          <w:sz w:val="22"/>
          <w:szCs w:val="22"/>
        </w:rPr>
        <w:t xml:space="preserve"> Engagement</w:t>
      </w:r>
      <w:r w:rsidRPr="00201C11">
        <w:rPr>
          <w:rFonts w:ascii="Times New Roman" w:hAnsi="Times New Roman"/>
          <w:sz w:val="22"/>
          <w:szCs w:val="22"/>
        </w:rPr>
        <w:t>: _____________________________________________________________</w:t>
      </w:r>
    </w:p>
    <w:p w14:paraId="66610F18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348D06D4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b/>
          <w:sz w:val="22"/>
          <w:szCs w:val="22"/>
        </w:rPr>
        <w:t>Topic or Title</w:t>
      </w:r>
      <w:r w:rsidRPr="00201C11">
        <w:rPr>
          <w:rFonts w:ascii="Times New Roman" w:hAnsi="Times New Roman"/>
          <w:sz w:val="22"/>
          <w:szCs w:val="22"/>
        </w:rPr>
        <w:t>: _______________________________________________________________________________</w:t>
      </w:r>
    </w:p>
    <w:p w14:paraId="214BB734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70C0049A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b/>
          <w:sz w:val="22"/>
          <w:szCs w:val="22"/>
        </w:rPr>
        <w:t>Location(s)</w:t>
      </w:r>
      <w:r w:rsidRPr="00201C11">
        <w:rPr>
          <w:rFonts w:ascii="Times New Roman" w:hAnsi="Times New Roman"/>
          <w:sz w:val="22"/>
          <w:szCs w:val="22"/>
        </w:rPr>
        <w:t>: ____________________________________________________________________________________</w:t>
      </w:r>
    </w:p>
    <w:p w14:paraId="117D896D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13ACC6F2" w14:textId="2D1B529D" w:rsidR="0006563E" w:rsidRPr="00201C11" w:rsidRDefault="00982209" w:rsidP="00D03C2D">
      <w:pPr>
        <w:spacing w:line="360" w:lineRule="auto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 xml:space="preserve">Recording </w:t>
      </w:r>
      <w:r w:rsidR="00D03C2D">
        <w:rPr>
          <w:rFonts w:ascii="Times New Roman" w:hAnsi="Times New Roman"/>
          <w:b/>
          <w:sz w:val="22"/>
          <w:szCs w:val="22"/>
        </w:rPr>
        <w:t xml:space="preserve">of Engagement </w:t>
      </w:r>
      <w:r w:rsidRPr="00201C11">
        <w:rPr>
          <w:rFonts w:ascii="Times New Roman" w:hAnsi="Times New Roman"/>
          <w:b/>
          <w:sz w:val="22"/>
          <w:szCs w:val="22"/>
        </w:rPr>
        <w:t>by University</w:t>
      </w:r>
      <w:r w:rsidR="00AD4583" w:rsidRPr="00201C11">
        <w:rPr>
          <w:rFonts w:ascii="Times New Roman" w:hAnsi="Times New Roman"/>
          <w:sz w:val="22"/>
          <w:szCs w:val="22"/>
        </w:rPr>
        <w:t xml:space="preserve"> </w:t>
      </w:r>
      <w:r w:rsidR="00BD45D2" w:rsidRPr="00201C11">
        <w:rPr>
          <w:rFonts w:ascii="Times New Roman" w:hAnsi="Times New Roman"/>
          <w:sz w:val="22"/>
          <w:szCs w:val="22"/>
        </w:rPr>
        <w:t>(</w:t>
      </w:r>
      <w:r w:rsidR="00AD4583" w:rsidRPr="00201C11">
        <w:rPr>
          <w:rFonts w:ascii="Times New Roman" w:hAnsi="Times New Roman"/>
          <w:sz w:val="22"/>
          <w:szCs w:val="22"/>
        </w:rPr>
        <w:t>Check one</w:t>
      </w:r>
      <w:r w:rsidR="00BD45D2" w:rsidRPr="00201C11">
        <w:rPr>
          <w:rFonts w:ascii="Times New Roman" w:hAnsi="Times New Roman"/>
          <w:sz w:val="22"/>
          <w:szCs w:val="22"/>
        </w:rPr>
        <w:t>)</w:t>
      </w:r>
      <w:r w:rsidR="00AD4583" w:rsidRPr="00201C11">
        <w:rPr>
          <w:rFonts w:ascii="Times New Roman" w:hAnsi="Times New Roman"/>
          <w:sz w:val="22"/>
          <w:szCs w:val="22"/>
        </w:rPr>
        <w:t>:</w:t>
      </w:r>
    </w:p>
    <w:p w14:paraId="7A5C8AE5" w14:textId="26CBF7A8" w:rsidR="00F55959" w:rsidRPr="00201C11" w:rsidRDefault="00F55959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="00F57392">
        <w:rPr>
          <w:rFonts w:ascii="Times New Roman" w:hAnsi="Times New Roman"/>
          <w:sz w:val="22"/>
          <w:szCs w:val="22"/>
        </w:rPr>
      </w:r>
      <w:r w:rsidR="00F57392">
        <w:rPr>
          <w:rFonts w:ascii="Times New Roman" w:hAnsi="Times New Roman"/>
          <w:sz w:val="22"/>
          <w:szCs w:val="22"/>
        </w:rPr>
        <w:fldChar w:fldCharType="separate"/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No Rights:  </w:t>
      </w:r>
      <w:r w:rsidRPr="00201C11">
        <w:rPr>
          <w:rFonts w:ascii="Times New Roman" w:hAnsi="Times New Roman"/>
          <w:sz w:val="22"/>
          <w:szCs w:val="22"/>
        </w:rPr>
        <w:t xml:space="preserve">No recording </w:t>
      </w:r>
      <w:r w:rsidR="00B25C93">
        <w:rPr>
          <w:rFonts w:ascii="Times New Roman" w:hAnsi="Times New Roman"/>
          <w:sz w:val="22"/>
          <w:szCs w:val="22"/>
        </w:rPr>
        <w:t xml:space="preserve">of the Speaker/Participant’s content or material </w:t>
      </w:r>
      <w:r w:rsidRPr="00201C11">
        <w:rPr>
          <w:rFonts w:ascii="Times New Roman" w:hAnsi="Times New Roman"/>
          <w:sz w:val="22"/>
          <w:szCs w:val="22"/>
        </w:rPr>
        <w:t xml:space="preserve">is </w:t>
      </w:r>
      <w:r w:rsidR="005A04CE">
        <w:rPr>
          <w:rFonts w:ascii="Times New Roman" w:hAnsi="Times New Roman"/>
          <w:sz w:val="22"/>
          <w:szCs w:val="22"/>
        </w:rPr>
        <w:t xml:space="preserve">planned or </w:t>
      </w:r>
      <w:r w:rsidRPr="00201C11">
        <w:rPr>
          <w:rFonts w:ascii="Times New Roman" w:hAnsi="Times New Roman"/>
          <w:sz w:val="22"/>
          <w:szCs w:val="22"/>
        </w:rPr>
        <w:t>permitted.</w:t>
      </w:r>
    </w:p>
    <w:p w14:paraId="4B496E73" w14:textId="77777777" w:rsidR="00982209" w:rsidRPr="00BF0851" w:rsidRDefault="00982209">
      <w:pPr>
        <w:rPr>
          <w:rFonts w:ascii="Times New Roman" w:hAnsi="Times New Roman"/>
          <w:sz w:val="18"/>
          <w:szCs w:val="18"/>
        </w:rPr>
      </w:pPr>
    </w:p>
    <w:p w14:paraId="5B1F03F9" w14:textId="7D9C4C78" w:rsidR="00982209" w:rsidRPr="00201C11" w:rsidRDefault="00982209" w:rsidP="00BD45D2">
      <w:pPr>
        <w:ind w:left="720" w:hanging="720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="00F57392">
        <w:rPr>
          <w:rFonts w:ascii="Times New Roman" w:hAnsi="Times New Roman"/>
          <w:sz w:val="22"/>
          <w:szCs w:val="22"/>
        </w:rPr>
      </w:r>
      <w:r w:rsidR="00F57392">
        <w:rPr>
          <w:rFonts w:ascii="Times New Roman" w:hAnsi="Times New Roman"/>
          <w:sz w:val="22"/>
          <w:szCs w:val="22"/>
        </w:rPr>
        <w:fldChar w:fldCharType="separate"/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Limited Rights: 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permits the University to </w:t>
      </w:r>
      <w:r w:rsidR="00B25C93">
        <w:rPr>
          <w:rFonts w:ascii="Times New Roman" w:hAnsi="Times New Roman"/>
          <w:sz w:val="22"/>
          <w:szCs w:val="22"/>
        </w:rPr>
        <w:t xml:space="preserve">record </w:t>
      </w:r>
      <w:r w:rsidR="00D03C2D">
        <w:rPr>
          <w:rFonts w:ascii="Times New Roman" w:hAnsi="Times New Roman"/>
          <w:sz w:val="22"/>
          <w:szCs w:val="22"/>
        </w:rPr>
        <w:t>the Engagement</w:t>
      </w:r>
      <w:r w:rsidR="00B25C93">
        <w:rPr>
          <w:rFonts w:ascii="Times New Roman" w:hAnsi="Times New Roman"/>
          <w:sz w:val="22"/>
          <w:szCs w:val="22"/>
        </w:rPr>
        <w:t xml:space="preserve"> in audio, video or other media format</w:t>
      </w:r>
      <w:r w:rsidR="00D03C2D">
        <w:rPr>
          <w:rFonts w:ascii="Times New Roman" w:hAnsi="Times New Roman"/>
          <w:sz w:val="22"/>
          <w:szCs w:val="22"/>
        </w:rPr>
        <w:t>.</w:t>
      </w:r>
      <w:r w:rsidR="00BD45D2" w:rsidRPr="00201C11">
        <w:rPr>
          <w:rFonts w:ascii="Times New Roman" w:hAnsi="Times New Roman"/>
          <w:sz w:val="22"/>
          <w:szCs w:val="22"/>
        </w:rPr>
        <w:t xml:space="preserve"> 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</w:t>
      </w:r>
      <w:r w:rsidR="009843E1">
        <w:rPr>
          <w:rFonts w:ascii="Times New Roman" w:hAnsi="Times New Roman"/>
          <w:sz w:val="22"/>
          <w:szCs w:val="22"/>
        </w:rPr>
        <w:t xml:space="preserve">warrants that it is the sole owner of </w:t>
      </w:r>
      <w:r w:rsidR="005A04CE">
        <w:rPr>
          <w:rFonts w:ascii="Times New Roman" w:hAnsi="Times New Roman"/>
          <w:sz w:val="22"/>
          <w:szCs w:val="22"/>
        </w:rPr>
        <w:t xml:space="preserve">(or has the rights to use) </w:t>
      </w:r>
      <w:r w:rsidR="009843E1">
        <w:rPr>
          <w:rFonts w:ascii="Times New Roman" w:hAnsi="Times New Roman"/>
          <w:sz w:val="22"/>
          <w:szCs w:val="22"/>
        </w:rPr>
        <w:t xml:space="preserve">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683CBF">
        <w:rPr>
          <w:rFonts w:ascii="Times New Roman" w:hAnsi="Times New Roman"/>
          <w:sz w:val="22"/>
          <w:szCs w:val="22"/>
        </w:rPr>
        <w:t xml:space="preserve">presented </w:t>
      </w:r>
      <w:r w:rsidR="009843E1">
        <w:rPr>
          <w:rFonts w:ascii="Times New Roman" w:hAnsi="Times New Roman"/>
          <w:sz w:val="22"/>
          <w:szCs w:val="22"/>
        </w:rPr>
        <w:t xml:space="preserve">and </w:t>
      </w:r>
      <w:r w:rsidR="00BD45D2" w:rsidRPr="00201C11">
        <w:rPr>
          <w:rFonts w:ascii="Times New Roman" w:hAnsi="Times New Roman"/>
          <w:sz w:val="22"/>
          <w:szCs w:val="22"/>
        </w:rPr>
        <w:t>grants the University a limited, free, perpetual, non-exclusive</w:t>
      </w:r>
      <w:r w:rsidR="00B25C93">
        <w:rPr>
          <w:rFonts w:ascii="Times New Roman" w:hAnsi="Times New Roman"/>
          <w:sz w:val="22"/>
          <w:szCs w:val="22"/>
        </w:rPr>
        <w:t>, irrevocable</w:t>
      </w:r>
      <w:r w:rsidR="00BD45D2" w:rsidRPr="00201C11">
        <w:rPr>
          <w:rFonts w:ascii="Times New Roman" w:hAnsi="Times New Roman"/>
          <w:sz w:val="22"/>
          <w:szCs w:val="22"/>
        </w:rPr>
        <w:t xml:space="preserve"> license to use the text and recordings </w:t>
      </w:r>
      <w:r w:rsidR="005D3D10" w:rsidRPr="00201C11">
        <w:rPr>
          <w:rFonts w:ascii="Times New Roman" w:hAnsi="Times New Roman"/>
          <w:sz w:val="22"/>
          <w:szCs w:val="22"/>
        </w:rPr>
        <w:t xml:space="preserve">of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BD45D2" w:rsidRPr="00201C11">
        <w:rPr>
          <w:rFonts w:ascii="Times New Roman" w:hAnsi="Times New Roman"/>
          <w:sz w:val="22"/>
          <w:szCs w:val="22"/>
        </w:rPr>
        <w:t>only for internal University use and replay</w:t>
      </w:r>
      <w:r w:rsidR="00B25C93" w:rsidRPr="00B25C93">
        <w:rPr>
          <w:rFonts w:ascii="Times New Roman" w:hAnsi="Times New Roman"/>
          <w:sz w:val="22"/>
          <w:szCs w:val="22"/>
        </w:rPr>
        <w:t xml:space="preserve"> </w:t>
      </w:r>
      <w:r w:rsidR="00B25C93" w:rsidRPr="00201C11">
        <w:rPr>
          <w:rFonts w:ascii="Times New Roman" w:hAnsi="Times New Roman"/>
          <w:sz w:val="22"/>
          <w:szCs w:val="22"/>
        </w:rPr>
        <w:t>in any medium as the University desires</w:t>
      </w:r>
      <w:r w:rsidR="00BD45D2" w:rsidRPr="00201C11">
        <w:rPr>
          <w:rFonts w:ascii="Times New Roman" w:hAnsi="Times New Roman"/>
          <w:sz w:val="22"/>
          <w:szCs w:val="22"/>
        </w:rPr>
        <w:t>.</w:t>
      </w:r>
    </w:p>
    <w:p w14:paraId="4FE84B43" w14:textId="77777777" w:rsidR="00982209" w:rsidRPr="00BF0851" w:rsidRDefault="00982209">
      <w:pPr>
        <w:rPr>
          <w:rFonts w:ascii="Times New Roman" w:hAnsi="Times New Roman"/>
          <w:sz w:val="18"/>
          <w:szCs w:val="18"/>
        </w:rPr>
      </w:pPr>
    </w:p>
    <w:p w14:paraId="1D9C2115" w14:textId="702E8DAE" w:rsidR="00982209" w:rsidRDefault="00982209" w:rsidP="00397A1C">
      <w:pPr>
        <w:ind w:left="720" w:hanging="720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="00F57392">
        <w:rPr>
          <w:rFonts w:ascii="Times New Roman" w:hAnsi="Times New Roman"/>
          <w:sz w:val="22"/>
          <w:szCs w:val="22"/>
        </w:rPr>
      </w:r>
      <w:r w:rsidR="00F57392">
        <w:rPr>
          <w:rFonts w:ascii="Times New Roman" w:hAnsi="Times New Roman"/>
          <w:sz w:val="22"/>
          <w:szCs w:val="22"/>
        </w:rPr>
        <w:fldChar w:fldCharType="separate"/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Unlimited Rights:  </w:t>
      </w:r>
      <w:r w:rsidR="00D03C2D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permits the University to </w:t>
      </w:r>
      <w:r w:rsidR="00B25C93">
        <w:rPr>
          <w:rFonts w:ascii="Times New Roman" w:hAnsi="Times New Roman"/>
          <w:sz w:val="22"/>
          <w:szCs w:val="22"/>
        </w:rPr>
        <w:t xml:space="preserve">record </w:t>
      </w:r>
      <w:r w:rsidR="00683CBF">
        <w:rPr>
          <w:rFonts w:ascii="Times New Roman" w:hAnsi="Times New Roman"/>
          <w:sz w:val="22"/>
          <w:szCs w:val="22"/>
        </w:rPr>
        <w:t xml:space="preserve">the </w:t>
      </w:r>
      <w:r w:rsidR="00D03C2D">
        <w:rPr>
          <w:rFonts w:ascii="Times New Roman" w:hAnsi="Times New Roman"/>
          <w:sz w:val="22"/>
          <w:szCs w:val="22"/>
        </w:rPr>
        <w:t>Engagement</w:t>
      </w:r>
      <w:r w:rsidR="00B25C93" w:rsidRPr="00B25C93">
        <w:rPr>
          <w:rFonts w:ascii="Times New Roman" w:hAnsi="Times New Roman"/>
          <w:sz w:val="22"/>
          <w:szCs w:val="22"/>
        </w:rPr>
        <w:t xml:space="preserve"> </w:t>
      </w:r>
      <w:r w:rsidR="00B25C93">
        <w:rPr>
          <w:rFonts w:ascii="Times New Roman" w:hAnsi="Times New Roman"/>
          <w:sz w:val="22"/>
          <w:szCs w:val="22"/>
        </w:rPr>
        <w:t>in audio, video or other media format</w:t>
      </w:r>
      <w:r w:rsidR="00BD45D2" w:rsidRPr="00201C11">
        <w:rPr>
          <w:rFonts w:ascii="Times New Roman" w:hAnsi="Times New Roman"/>
          <w:sz w:val="22"/>
          <w:szCs w:val="22"/>
        </w:rPr>
        <w:t xml:space="preserve">.  </w:t>
      </w:r>
      <w:r w:rsidR="00D03C2D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</w:t>
      </w:r>
      <w:r w:rsidR="009843E1">
        <w:rPr>
          <w:rFonts w:ascii="Times New Roman" w:hAnsi="Times New Roman"/>
          <w:sz w:val="22"/>
          <w:szCs w:val="22"/>
        </w:rPr>
        <w:t>warrants that it is the sole owner of</w:t>
      </w:r>
      <w:r w:rsidR="005A04CE">
        <w:rPr>
          <w:rFonts w:ascii="Times New Roman" w:hAnsi="Times New Roman"/>
          <w:sz w:val="22"/>
          <w:szCs w:val="22"/>
        </w:rPr>
        <w:t xml:space="preserve"> (or has the rights to use)</w:t>
      </w:r>
      <w:r w:rsidR="009843E1">
        <w:rPr>
          <w:rFonts w:ascii="Times New Roman" w:hAnsi="Times New Roman"/>
          <w:sz w:val="22"/>
          <w:szCs w:val="22"/>
        </w:rPr>
        <w:t xml:space="preserve">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>materials</w:t>
      </w:r>
      <w:r w:rsidR="009843E1" w:rsidRPr="00201C11">
        <w:rPr>
          <w:rFonts w:ascii="Times New Roman" w:hAnsi="Times New Roman"/>
          <w:sz w:val="22"/>
          <w:szCs w:val="22"/>
        </w:rPr>
        <w:t xml:space="preserve"> </w:t>
      </w:r>
      <w:r w:rsidR="00683CBF">
        <w:rPr>
          <w:rFonts w:ascii="Times New Roman" w:hAnsi="Times New Roman"/>
          <w:sz w:val="22"/>
          <w:szCs w:val="22"/>
        </w:rPr>
        <w:t xml:space="preserve">presented </w:t>
      </w:r>
      <w:r w:rsidR="009843E1">
        <w:rPr>
          <w:rFonts w:ascii="Times New Roman" w:hAnsi="Times New Roman"/>
          <w:sz w:val="22"/>
          <w:szCs w:val="22"/>
        </w:rPr>
        <w:t xml:space="preserve">and </w:t>
      </w:r>
      <w:r w:rsidR="00BD45D2" w:rsidRPr="00201C11">
        <w:rPr>
          <w:rFonts w:ascii="Times New Roman" w:hAnsi="Times New Roman"/>
          <w:sz w:val="22"/>
          <w:szCs w:val="22"/>
        </w:rPr>
        <w:t>grants the University a limited, free, perpetual, non-exclusive</w:t>
      </w:r>
      <w:r w:rsidR="00B25C93">
        <w:rPr>
          <w:rFonts w:ascii="Times New Roman" w:hAnsi="Times New Roman"/>
          <w:sz w:val="22"/>
          <w:szCs w:val="22"/>
        </w:rPr>
        <w:t>, irrevocable</w:t>
      </w:r>
      <w:r w:rsidR="00BD45D2" w:rsidRPr="00201C11">
        <w:rPr>
          <w:rFonts w:ascii="Times New Roman" w:hAnsi="Times New Roman"/>
          <w:sz w:val="22"/>
          <w:szCs w:val="22"/>
        </w:rPr>
        <w:t xml:space="preserve"> license to use and commercialize the text and recordings of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BD45D2" w:rsidRPr="00201C11">
        <w:rPr>
          <w:rFonts w:ascii="Times New Roman" w:hAnsi="Times New Roman"/>
          <w:sz w:val="22"/>
          <w:szCs w:val="22"/>
        </w:rPr>
        <w:t xml:space="preserve">in any medium as </w:t>
      </w:r>
      <w:r w:rsidR="005D3D10" w:rsidRPr="00201C11">
        <w:rPr>
          <w:rFonts w:ascii="Times New Roman" w:hAnsi="Times New Roman"/>
          <w:sz w:val="22"/>
          <w:szCs w:val="22"/>
        </w:rPr>
        <w:t xml:space="preserve">the </w:t>
      </w:r>
      <w:r w:rsidR="00BD45D2" w:rsidRPr="00201C11">
        <w:rPr>
          <w:rFonts w:ascii="Times New Roman" w:hAnsi="Times New Roman"/>
          <w:sz w:val="22"/>
          <w:szCs w:val="22"/>
        </w:rPr>
        <w:t>University desires.</w:t>
      </w:r>
    </w:p>
    <w:p w14:paraId="09ADF102" w14:textId="77777777" w:rsidR="003226F7" w:rsidRPr="00BF0851" w:rsidRDefault="003226F7" w:rsidP="00397A1C">
      <w:pPr>
        <w:ind w:left="720" w:hanging="720"/>
        <w:rPr>
          <w:rFonts w:ascii="Times New Roman" w:hAnsi="Times New Roman"/>
          <w:sz w:val="18"/>
          <w:szCs w:val="18"/>
        </w:rPr>
      </w:pPr>
    </w:p>
    <w:p w14:paraId="7F97C290" w14:textId="44FE303E" w:rsidR="00413CE7" w:rsidRPr="00201C11" w:rsidRDefault="00B25C93" w:rsidP="00413C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Representations</w:t>
      </w:r>
      <w:r w:rsidR="008C378E" w:rsidRPr="00201C11">
        <w:rPr>
          <w:rFonts w:ascii="Times New Roman" w:hAnsi="Times New Roman"/>
          <w:b/>
          <w:sz w:val="22"/>
          <w:szCs w:val="22"/>
        </w:rPr>
        <w:t>.</w:t>
      </w:r>
      <w:r w:rsidR="008C378E" w:rsidRPr="00201C11">
        <w:rPr>
          <w:rFonts w:ascii="Times New Roman" w:hAnsi="Times New Roman"/>
          <w:color w:val="FF0000"/>
          <w:sz w:val="22"/>
          <w:szCs w:val="22"/>
        </w:rPr>
        <w:t xml:space="preserve">  </w:t>
      </w:r>
      <w:r w:rsidR="00413CE7">
        <w:rPr>
          <w:rFonts w:ascii="Times New Roman" w:hAnsi="Times New Roman"/>
          <w:sz w:val="22"/>
          <w:szCs w:val="22"/>
        </w:rPr>
        <w:t xml:space="preserve">Speaker/Participant is </w:t>
      </w:r>
      <w:r w:rsidR="00413CE7" w:rsidRPr="005A04CE">
        <w:rPr>
          <w:rFonts w:ascii="Times New Roman" w:hAnsi="Times New Roman"/>
          <w:sz w:val="22"/>
          <w:szCs w:val="22"/>
        </w:rPr>
        <w:t xml:space="preserve">solely responsible for all content and material </w:t>
      </w:r>
      <w:r w:rsidR="00413CE7">
        <w:rPr>
          <w:rFonts w:ascii="Times New Roman" w:hAnsi="Times New Roman"/>
          <w:sz w:val="22"/>
          <w:szCs w:val="22"/>
        </w:rPr>
        <w:t xml:space="preserve">presented in connection with the </w:t>
      </w:r>
      <w:r w:rsidR="00D03C2D">
        <w:rPr>
          <w:rFonts w:ascii="Times New Roman" w:hAnsi="Times New Roman"/>
          <w:sz w:val="22"/>
          <w:szCs w:val="22"/>
        </w:rPr>
        <w:t>Engagement</w:t>
      </w:r>
      <w:r w:rsidR="00413CE7">
        <w:rPr>
          <w:rFonts w:ascii="Times New Roman" w:hAnsi="Times New Roman"/>
          <w:sz w:val="22"/>
          <w:szCs w:val="22"/>
        </w:rPr>
        <w:t xml:space="preserve"> and shall </w:t>
      </w:r>
      <w:r w:rsidR="00413CE7" w:rsidRPr="005A04CE">
        <w:rPr>
          <w:rFonts w:ascii="Times New Roman" w:hAnsi="Times New Roman"/>
          <w:sz w:val="22"/>
          <w:szCs w:val="22"/>
        </w:rPr>
        <w:t xml:space="preserve">ensure that all third party material is covered by a permission, release, or license to enable </w:t>
      </w:r>
      <w:r w:rsidR="00413CE7">
        <w:rPr>
          <w:rFonts w:ascii="Times New Roman" w:hAnsi="Times New Roman"/>
          <w:sz w:val="22"/>
          <w:szCs w:val="22"/>
        </w:rPr>
        <w:t>Speaker/Participant to grant the rights above.</w:t>
      </w:r>
    </w:p>
    <w:p w14:paraId="3AA5D512" w14:textId="6D64049D" w:rsidR="005A04CE" w:rsidRDefault="005A04CE" w:rsidP="00346D12">
      <w:pPr>
        <w:rPr>
          <w:rFonts w:ascii="Times New Roman" w:hAnsi="Times New Roman"/>
          <w:sz w:val="18"/>
          <w:szCs w:val="18"/>
        </w:rPr>
      </w:pPr>
    </w:p>
    <w:p w14:paraId="79AE55F0" w14:textId="67DED4D0" w:rsidR="001C4550" w:rsidRDefault="001C4550" w:rsidP="001C4550">
      <w:pPr>
        <w:rPr>
          <w:rFonts w:ascii="Times New Roman" w:hAnsi="Times New Roman"/>
          <w:sz w:val="22"/>
          <w:szCs w:val="22"/>
        </w:rPr>
      </w:pPr>
      <w:r w:rsidRPr="00346D12">
        <w:rPr>
          <w:rFonts w:ascii="Times New Roman" w:hAnsi="Times New Roman"/>
          <w:b/>
          <w:sz w:val="22"/>
          <w:szCs w:val="22"/>
        </w:rPr>
        <w:t>Agent’s Warranty</w:t>
      </w:r>
      <w:r>
        <w:rPr>
          <w:rFonts w:ascii="Times New Roman" w:hAnsi="Times New Roman"/>
          <w:sz w:val="22"/>
          <w:szCs w:val="22"/>
        </w:rPr>
        <w:t>.  If an agent is signing on behalf of the Speaker/Participant, the agent signing below represents and warrants that it is authorized to agree to each of the provisions of this Agreement on behalf of the Speaker/Participant.</w:t>
      </w:r>
    </w:p>
    <w:p w14:paraId="6B9CCE97" w14:textId="77777777" w:rsidR="001C4550" w:rsidRPr="00BF0851" w:rsidRDefault="001C4550" w:rsidP="00346D12">
      <w:pPr>
        <w:rPr>
          <w:rFonts w:ascii="Times New Roman" w:hAnsi="Times New Roman"/>
          <w:sz w:val="18"/>
          <w:szCs w:val="18"/>
        </w:rPr>
      </w:pPr>
    </w:p>
    <w:p w14:paraId="44BF7F03" w14:textId="0DAB5146" w:rsidR="00F15430" w:rsidRPr="00201C11" w:rsidRDefault="009E080F" w:rsidP="00F15430">
      <w:pPr>
        <w:pStyle w:val="BodyText2"/>
        <w:keepLines/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caps w:val="0"/>
          <w:sz w:val="22"/>
          <w:szCs w:val="22"/>
        </w:rPr>
        <w:t>This</w:t>
      </w:r>
      <w:r w:rsidR="00F15430" w:rsidRPr="00201C11">
        <w:rPr>
          <w:rFonts w:ascii="Times New Roman" w:hAnsi="Times New Roman"/>
          <w:b w:val="0"/>
          <w:caps w:val="0"/>
          <w:sz w:val="22"/>
          <w:szCs w:val="22"/>
        </w:rPr>
        <w:t xml:space="preserve"> Agreement shall be effective when </w:t>
      </w:r>
      <w:r w:rsidR="00413CE7">
        <w:rPr>
          <w:rFonts w:ascii="Times New Roman" w:hAnsi="Times New Roman"/>
          <w:b w:val="0"/>
          <w:caps w:val="0"/>
          <w:sz w:val="22"/>
          <w:szCs w:val="22"/>
        </w:rPr>
        <w:t xml:space="preserve">signed </w:t>
      </w:r>
      <w:r w:rsidR="00F15430" w:rsidRPr="00201C11">
        <w:rPr>
          <w:rFonts w:ascii="Times New Roman" w:hAnsi="Times New Roman"/>
          <w:b w:val="0"/>
          <w:caps w:val="0"/>
          <w:sz w:val="22"/>
          <w:szCs w:val="22"/>
        </w:rPr>
        <w:t xml:space="preserve">by both parties.  </w:t>
      </w:r>
    </w:p>
    <w:p w14:paraId="027F4540" w14:textId="77777777" w:rsidR="00E159C3" w:rsidRDefault="00E159C3" w:rsidP="00F15430">
      <w:pPr>
        <w:rPr>
          <w:rFonts w:ascii="Times New Roman" w:hAnsi="Times New Roman"/>
          <w:sz w:val="18"/>
          <w:szCs w:val="18"/>
        </w:rPr>
      </w:pPr>
    </w:p>
    <w:p w14:paraId="2F7E1004" w14:textId="77777777" w:rsidR="00BD761B" w:rsidRPr="00BF0851" w:rsidRDefault="00BD761B" w:rsidP="00F15430">
      <w:pPr>
        <w:rPr>
          <w:rFonts w:ascii="Times New Roman" w:hAnsi="Times New Roman"/>
          <w:sz w:val="18"/>
          <w:szCs w:val="18"/>
        </w:rPr>
      </w:pPr>
    </w:p>
    <w:p w14:paraId="67906970" w14:textId="5BECF145" w:rsidR="00F15430" w:rsidRPr="00201C11" w:rsidRDefault="00D3330E" w:rsidP="00F15430">
      <w:pPr>
        <w:tabs>
          <w:tab w:val="left" w:pos="5760"/>
        </w:tabs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 xml:space="preserve">UNIVERSITY OF </w:t>
      </w:r>
      <w:r w:rsidR="00BD45D2" w:rsidRPr="00201C11">
        <w:rPr>
          <w:rFonts w:ascii="Times New Roman" w:hAnsi="Times New Roman"/>
          <w:b/>
          <w:sz w:val="22"/>
          <w:szCs w:val="22"/>
        </w:rPr>
        <w:t>PITTSBURGH</w:t>
      </w:r>
      <w:r w:rsidR="00F15430" w:rsidRPr="00201C11">
        <w:rPr>
          <w:rFonts w:ascii="Times New Roman" w:hAnsi="Times New Roman"/>
          <w:b/>
          <w:sz w:val="22"/>
          <w:szCs w:val="22"/>
        </w:rPr>
        <w:tab/>
      </w:r>
      <w:r w:rsidR="00632643">
        <w:rPr>
          <w:rFonts w:ascii="Times New Roman" w:hAnsi="Times New Roman"/>
          <w:b/>
          <w:sz w:val="22"/>
          <w:szCs w:val="22"/>
        </w:rPr>
        <w:t>Speaker/Participant</w:t>
      </w:r>
    </w:p>
    <w:p w14:paraId="21B9BB17" w14:textId="77777777" w:rsidR="00F15430" w:rsidRPr="00201C11" w:rsidRDefault="00F15430" w:rsidP="00F15430">
      <w:pPr>
        <w:pStyle w:val="FootnoteText"/>
        <w:rPr>
          <w:rFonts w:ascii="Times New Roman" w:hAnsi="Times New Roman"/>
          <w:sz w:val="22"/>
          <w:szCs w:val="22"/>
        </w:rPr>
      </w:pPr>
    </w:p>
    <w:p w14:paraId="6D4B2131" w14:textId="77777777" w:rsidR="00F15430" w:rsidRPr="00201C11" w:rsidRDefault="00F15430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sz w:val="22"/>
          <w:szCs w:val="22"/>
          <w:u w:val="single"/>
        </w:rPr>
        <w:tab/>
      </w:r>
      <w:r w:rsidRPr="00201C11">
        <w:rPr>
          <w:rFonts w:ascii="Times New Roman" w:hAnsi="Times New Roman"/>
          <w:sz w:val="22"/>
          <w:szCs w:val="22"/>
        </w:rPr>
        <w:tab/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</w:p>
    <w:p w14:paraId="76454BB6" w14:textId="77777777" w:rsidR="00F15430" w:rsidRPr="00297487" w:rsidRDefault="00BD45D2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  <w:r w:rsidRPr="00297487">
        <w:rPr>
          <w:rFonts w:ascii="Times New Roman" w:hAnsi="Times New Roman"/>
          <w:b/>
          <w:color w:val="FF0000"/>
          <w:sz w:val="22"/>
          <w:szCs w:val="22"/>
        </w:rPr>
        <w:t>&lt;Insert Name&gt;</w:t>
      </w:r>
      <w:r w:rsidR="00F15430" w:rsidRPr="00297487">
        <w:rPr>
          <w:rFonts w:ascii="Times New Roman" w:hAnsi="Times New Roman"/>
          <w:sz w:val="22"/>
          <w:szCs w:val="22"/>
        </w:rPr>
        <w:tab/>
      </w:r>
      <w:r w:rsidR="00F15430" w:rsidRPr="00297487">
        <w:rPr>
          <w:rFonts w:ascii="Times New Roman" w:hAnsi="Times New Roman"/>
          <w:sz w:val="22"/>
          <w:szCs w:val="22"/>
        </w:rPr>
        <w:tab/>
      </w:r>
      <w:r w:rsidR="00F15430" w:rsidRPr="00297487">
        <w:rPr>
          <w:rFonts w:ascii="Times New Roman" w:hAnsi="Times New Roman"/>
          <w:b/>
          <w:color w:val="FF0000"/>
          <w:sz w:val="22"/>
          <w:szCs w:val="22"/>
        </w:rPr>
        <w:t>&lt;Insert Name&gt;</w:t>
      </w:r>
    </w:p>
    <w:p w14:paraId="5B766925" w14:textId="77777777" w:rsidR="00F15430" w:rsidRPr="00201C11" w:rsidRDefault="00BD45D2" w:rsidP="00F15430">
      <w:pPr>
        <w:pStyle w:val="Heading1"/>
        <w:rPr>
          <w:rFonts w:ascii="Times New Roman" w:hAnsi="Times New Roman"/>
          <w:b w:val="0"/>
          <w:sz w:val="22"/>
          <w:szCs w:val="22"/>
        </w:rPr>
      </w:pPr>
      <w:r w:rsidRPr="00297487">
        <w:rPr>
          <w:rFonts w:ascii="Times New Roman" w:hAnsi="Times New Roman"/>
          <w:color w:val="FF0000"/>
          <w:sz w:val="22"/>
          <w:szCs w:val="22"/>
        </w:rPr>
        <w:t>&lt;Insert Title&gt;</w:t>
      </w:r>
      <w:r w:rsidR="00F15430" w:rsidRPr="00297487">
        <w:rPr>
          <w:rFonts w:ascii="Times New Roman" w:hAnsi="Times New Roman"/>
          <w:b w:val="0"/>
          <w:sz w:val="22"/>
          <w:szCs w:val="22"/>
        </w:rPr>
        <w:tab/>
      </w:r>
      <w:r w:rsidR="00F15430" w:rsidRPr="00297487">
        <w:rPr>
          <w:rFonts w:ascii="Times New Roman" w:hAnsi="Times New Roman"/>
          <w:b w:val="0"/>
          <w:sz w:val="22"/>
          <w:szCs w:val="22"/>
        </w:rPr>
        <w:tab/>
      </w:r>
      <w:r w:rsidR="00F15430" w:rsidRPr="00297487">
        <w:rPr>
          <w:rFonts w:ascii="Times New Roman" w:hAnsi="Times New Roman"/>
          <w:color w:val="FF0000"/>
          <w:sz w:val="22"/>
          <w:szCs w:val="22"/>
        </w:rPr>
        <w:t>&lt;Insert Title&gt;</w:t>
      </w:r>
    </w:p>
    <w:p w14:paraId="68AC9D29" w14:textId="77777777" w:rsidR="00F15430" w:rsidRPr="00201C11" w:rsidRDefault="00F15430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</w:p>
    <w:p w14:paraId="41161D3D" w14:textId="77777777" w:rsidR="00F85A16" w:rsidRPr="00201C11" w:rsidRDefault="00E159C3" w:rsidP="00E159C3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t>Date:</w:t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  <w:r w:rsidRPr="00201C11">
        <w:rPr>
          <w:rFonts w:ascii="Times New Roman" w:hAnsi="Times New Roman"/>
          <w:sz w:val="22"/>
          <w:szCs w:val="22"/>
        </w:rPr>
        <w:tab/>
        <w:t>Date:</w:t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</w:p>
    <w:p w14:paraId="086C83DB" w14:textId="77777777" w:rsidR="00F85A16" w:rsidRPr="00201C11" w:rsidRDefault="00F85A16" w:rsidP="00BD45D2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</w:p>
    <w:sectPr w:rsidR="00F85A16" w:rsidRPr="00201C11" w:rsidSect="00BF0851">
      <w:headerReference w:type="default" r:id="rId10"/>
      <w:footerReference w:type="default" r:id="rId11"/>
      <w:footerReference w:type="first" r:id="rId12"/>
      <w:type w:val="continuous"/>
      <w:pgSz w:w="12240" w:h="15840"/>
      <w:pgMar w:top="540" w:right="720" w:bottom="450" w:left="72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3D784" w14:textId="77777777" w:rsidR="00F57392" w:rsidRDefault="00F57392">
      <w:r>
        <w:separator/>
      </w:r>
    </w:p>
  </w:endnote>
  <w:endnote w:type="continuationSeparator" w:id="0">
    <w:p w14:paraId="1631675B" w14:textId="77777777" w:rsidR="00F57392" w:rsidRDefault="00F5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DBDA9" w14:textId="77777777" w:rsidR="00053C65" w:rsidRDefault="00053C65">
    <w:pPr>
      <w:pStyle w:val="Footer"/>
      <w:rPr>
        <w:sz w:val="16"/>
        <w:szCs w:val="16"/>
      </w:rPr>
    </w:pPr>
  </w:p>
  <w:p w14:paraId="6527E43E" w14:textId="06AECEB3" w:rsidR="00053C65" w:rsidRPr="00053C65" w:rsidRDefault="00053C65">
    <w:pPr>
      <w:pStyle w:val="Footer"/>
      <w:rPr>
        <w:sz w:val="16"/>
        <w:szCs w:val="16"/>
      </w:rPr>
    </w:pPr>
    <w:r w:rsidRPr="00053C65">
      <w:rPr>
        <w:sz w:val="16"/>
        <w:szCs w:val="16"/>
      </w:rPr>
      <w:t>Speaker/Participation Agreement</w:t>
    </w:r>
  </w:p>
  <w:p w14:paraId="02295502" w14:textId="2545CAF0" w:rsidR="00053C65" w:rsidRPr="00053C65" w:rsidRDefault="00BF359B">
    <w:pPr>
      <w:pStyle w:val="Footer"/>
      <w:rPr>
        <w:sz w:val="16"/>
        <w:szCs w:val="16"/>
      </w:rPr>
    </w:pPr>
    <w:r>
      <w:rPr>
        <w:sz w:val="16"/>
        <w:szCs w:val="16"/>
      </w:rPr>
      <w:t>OGC Rev. 2014-10-28</w:t>
    </w:r>
  </w:p>
  <w:p w14:paraId="2AE05D73" w14:textId="77777777" w:rsidR="00053C65" w:rsidRDefault="00053C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57F07" w14:textId="77777777" w:rsidR="00B707DC" w:rsidRDefault="00B707DC" w:rsidP="00B707DC">
    <w:pPr>
      <w:pStyle w:val="Footer"/>
      <w:tabs>
        <w:tab w:val="clear" w:pos="4320"/>
      </w:tabs>
      <w:rPr>
        <w:sz w:val="18"/>
        <w:szCs w:val="18"/>
      </w:rPr>
    </w:pPr>
    <w:r>
      <w:rPr>
        <w:sz w:val="18"/>
        <w:szCs w:val="18"/>
      </w:rPr>
      <w:t>UTAUS-SC 15</w:t>
    </w:r>
  </w:p>
  <w:p w14:paraId="36C6F65A" w14:textId="77777777" w:rsidR="00B707DC" w:rsidRDefault="00B707DC" w:rsidP="00B707DC">
    <w:pPr>
      <w:pStyle w:val="Footer"/>
      <w:tabs>
        <w:tab w:val="clear" w:pos="4320"/>
      </w:tabs>
      <w:rPr>
        <w:sz w:val="18"/>
        <w:szCs w:val="18"/>
      </w:rPr>
    </w:pPr>
    <w:r>
      <w:rPr>
        <w:sz w:val="18"/>
        <w:szCs w:val="18"/>
      </w:rPr>
      <w:t>Office of the VP/CFO 07/23/2010</w:t>
    </w:r>
  </w:p>
  <w:p w14:paraId="09E5A720" w14:textId="77777777" w:rsidR="00E15514" w:rsidRDefault="00E155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9B9B4" w14:textId="77777777" w:rsidR="00F57392" w:rsidRDefault="00F57392">
      <w:r>
        <w:separator/>
      </w:r>
    </w:p>
  </w:footnote>
  <w:footnote w:type="continuationSeparator" w:id="0">
    <w:p w14:paraId="43520009" w14:textId="77777777" w:rsidR="00F57392" w:rsidRDefault="00F57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4B3B5" w14:textId="77777777" w:rsidR="006C026E" w:rsidRDefault="006C026E" w:rsidP="005C3E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848"/>
    <w:multiLevelType w:val="hybridMultilevel"/>
    <w:tmpl w:val="17928CC2"/>
    <w:lvl w:ilvl="0" w:tplc="C5B68000">
      <w:start w:val="10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D776B8"/>
    <w:multiLevelType w:val="hybridMultilevel"/>
    <w:tmpl w:val="94CE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02B"/>
    <w:multiLevelType w:val="hybridMultilevel"/>
    <w:tmpl w:val="EF76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F0EB9"/>
    <w:multiLevelType w:val="hybridMultilevel"/>
    <w:tmpl w:val="FCBA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066CE"/>
    <w:multiLevelType w:val="hybridMultilevel"/>
    <w:tmpl w:val="5F8A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57535"/>
    <w:multiLevelType w:val="hybridMultilevel"/>
    <w:tmpl w:val="67DCE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5A"/>
    <w:rsid w:val="000036B3"/>
    <w:rsid w:val="00016005"/>
    <w:rsid w:val="00020053"/>
    <w:rsid w:val="00023D83"/>
    <w:rsid w:val="0004442D"/>
    <w:rsid w:val="00053C65"/>
    <w:rsid w:val="0006563E"/>
    <w:rsid w:val="00071989"/>
    <w:rsid w:val="00076859"/>
    <w:rsid w:val="0008672E"/>
    <w:rsid w:val="000911BE"/>
    <w:rsid w:val="0009177F"/>
    <w:rsid w:val="000A5E77"/>
    <w:rsid w:val="000C1ABC"/>
    <w:rsid w:val="000C6EE5"/>
    <w:rsid w:val="000D15D8"/>
    <w:rsid w:val="0010665B"/>
    <w:rsid w:val="001114F1"/>
    <w:rsid w:val="00114654"/>
    <w:rsid w:val="001337F2"/>
    <w:rsid w:val="00133937"/>
    <w:rsid w:val="00142DF1"/>
    <w:rsid w:val="00153752"/>
    <w:rsid w:val="00157BDF"/>
    <w:rsid w:val="00157CCF"/>
    <w:rsid w:val="001606C0"/>
    <w:rsid w:val="00161AAA"/>
    <w:rsid w:val="0016545D"/>
    <w:rsid w:val="0016627A"/>
    <w:rsid w:val="001760C6"/>
    <w:rsid w:val="00181926"/>
    <w:rsid w:val="001821BD"/>
    <w:rsid w:val="001C4550"/>
    <w:rsid w:val="001D6572"/>
    <w:rsid w:val="001E11D6"/>
    <w:rsid w:val="001F0600"/>
    <w:rsid w:val="00201C11"/>
    <w:rsid w:val="002112A7"/>
    <w:rsid w:val="00217AAA"/>
    <w:rsid w:val="00257857"/>
    <w:rsid w:val="00257C96"/>
    <w:rsid w:val="00262AC0"/>
    <w:rsid w:val="0027185A"/>
    <w:rsid w:val="00297487"/>
    <w:rsid w:val="002A0C0A"/>
    <w:rsid w:val="002B0EE9"/>
    <w:rsid w:val="002B27FD"/>
    <w:rsid w:val="002C0E55"/>
    <w:rsid w:val="002F1633"/>
    <w:rsid w:val="002F787C"/>
    <w:rsid w:val="003226F7"/>
    <w:rsid w:val="003304AE"/>
    <w:rsid w:val="0033544E"/>
    <w:rsid w:val="00345CDE"/>
    <w:rsid w:val="00346D12"/>
    <w:rsid w:val="00352AB6"/>
    <w:rsid w:val="0036039B"/>
    <w:rsid w:val="003607FB"/>
    <w:rsid w:val="0036669A"/>
    <w:rsid w:val="00373A34"/>
    <w:rsid w:val="00387C13"/>
    <w:rsid w:val="00397A1C"/>
    <w:rsid w:val="003A3A99"/>
    <w:rsid w:val="003A40C3"/>
    <w:rsid w:val="003B374F"/>
    <w:rsid w:val="003C5DE6"/>
    <w:rsid w:val="003D07EE"/>
    <w:rsid w:val="003D56EF"/>
    <w:rsid w:val="003D6791"/>
    <w:rsid w:val="003E03B4"/>
    <w:rsid w:val="003F048D"/>
    <w:rsid w:val="004041CC"/>
    <w:rsid w:val="00413CE7"/>
    <w:rsid w:val="00414DD9"/>
    <w:rsid w:val="00420EC9"/>
    <w:rsid w:val="00441D17"/>
    <w:rsid w:val="00451D6C"/>
    <w:rsid w:val="0045373D"/>
    <w:rsid w:val="00460B7A"/>
    <w:rsid w:val="00463CFC"/>
    <w:rsid w:val="004962D2"/>
    <w:rsid w:val="004A1957"/>
    <w:rsid w:val="004A2CBC"/>
    <w:rsid w:val="004D087F"/>
    <w:rsid w:val="004D0E3B"/>
    <w:rsid w:val="004E04CF"/>
    <w:rsid w:val="004E5148"/>
    <w:rsid w:val="004F71A1"/>
    <w:rsid w:val="00507D4C"/>
    <w:rsid w:val="005108D4"/>
    <w:rsid w:val="00516056"/>
    <w:rsid w:val="00545021"/>
    <w:rsid w:val="005528EF"/>
    <w:rsid w:val="00573FA1"/>
    <w:rsid w:val="00574882"/>
    <w:rsid w:val="005861CD"/>
    <w:rsid w:val="00596F83"/>
    <w:rsid w:val="005A04CE"/>
    <w:rsid w:val="005C28F4"/>
    <w:rsid w:val="005C3EC2"/>
    <w:rsid w:val="005C41EC"/>
    <w:rsid w:val="005C6504"/>
    <w:rsid w:val="005D3D10"/>
    <w:rsid w:val="005E0C38"/>
    <w:rsid w:val="006133BC"/>
    <w:rsid w:val="00626637"/>
    <w:rsid w:val="00632643"/>
    <w:rsid w:val="00640556"/>
    <w:rsid w:val="00683CBF"/>
    <w:rsid w:val="006905C3"/>
    <w:rsid w:val="006A1263"/>
    <w:rsid w:val="006C026E"/>
    <w:rsid w:val="006D35AE"/>
    <w:rsid w:val="006D4394"/>
    <w:rsid w:val="006D66B0"/>
    <w:rsid w:val="00700A11"/>
    <w:rsid w:val="00705597"/>
    <w:rsid w:val="007062EE"/>
    <w:rsid w:val="007101B0"/>
    <w:rsid w:val="007268AB"/>
    <w:rsid w:val="00736335"/>
    <w:rsid w:val="00744961"/>
    <w:rsid w:val="00767201"/>
    <w:rsid w:val="00772962"/>
    <w:rsid w:val="0077556D"/>
    <w:rsid w:val="007768EE"/>
    <w:rsid w:val="007801F4"/>
    <w:rsid w:val="0078030A"/>
    <w:rsid w:val="00784E38"/>
    <w:rsid w:val="00786933"/>
    <w:rsid w:val="007A1AAA"/>
    <w:rsid w:val="007A38FB"/>
    <w:rsid w:val="007A5DB3"/>
    <w:rsid w:val="007B4109"/>
    <w:rsid w:val="007B4465"/>
    <w:rsid w:val="007C41D0"/>
    <w:rsid w:val="007C6779"/>
    <w:rsid w:val="007D70B3"/>
    <w:rsid w:val="007F2DF1"/>
    <w:rsid w:val="007F6005"/>
    <w:rsid w:val="0080390E"/>
    <w:rsid w:val="00805F8E"/>
    <w:rsid w:val="00812699"/>
    <w:rsid w:val="008443CA"/>
    <w:rsid w:val="00851956"/>
    <w:rsid w:val="008622B3"/>
    <w:rsid w:val="008660DA"/>
    <w:rsid w:val="00875C49"/>
    <w:rsid w:val="00880D2B"/>
    <w:rsid w:val="008870DB"/>
    <w:rsid w:val="008A02D8"/>
    <w:rsid w:val="008A1925"/>
    <w:rsid w:val="008B31C7"/>
    <w:rsid w:val="008B7F93"/>
    <w:rsid w:val="008C378E"/>
    <w:rsid w:val="008D3370"/>
    <w:rsid w:val="008E3533"/>
    <w:rsid w:val="008E38AB"/>
    <w:rsid w:val="008E5AB7"/>
    <w:rsid w:val="008F51EB"/>
    <w:rsid w:val="009006A3"/>
    <w:rsid w:val="009073F3"/>
    <w:rsid w:val="00921085"/>
    <w:rsid w:val="00923DC3"/>
    <w:rsid w:val="00926AE5"/>
    <w:rsid w:val="00930CA3"/>
    <w:rsid w:val="009338A7"/>
    <w:rsid w:val="00982209"/>
    <w:rsid w:val="0098342C"/>
    <w:rsid w:val="009843E1"/>
    <w:rsid w:val="00985929"/>
    <w:rsid w:val="009865E2"/>
    <w:rsid w:val="00991126"/>
    <w:rsid w:val="009947C3"/>
    <w:rsid w:val="009C10D6"/>
    <w:rsid w:val="009C6DE1"/>
    <w:rsid w:val="009C7D34"/>
    <w:rsid w:val="009E080F"/>
    <w:rsid w:val="009F1A52"/>
    <w:rsid w:val="009F6C22"/>
    <w:rsid w:val="00A13D24"/>
    <w:rsid w:val="00A4161D"/>
    <w:rsid w:val="00A474BE"/>
    <w:rsid w:val="00A53284"/>
    <w:rsid w:val="00A64938"/>
    <w:rsid w:val="00A856F0"/>
    <w:rsid w:val="00A85F03"/>
    <w:rsid w:val="00A92B6A"/>
    <w:rsid w:val="00A94DDC"/>
    <w:rsid w:val="00AA65F3"/>
    <w:rsid w:val="00AB6059"/>
    <w:rsid w:val="00AB79CA"/>
    <w:rsid w:val="00AC179C"/>
    <w:rsid w:val="00AC2F0A"/>
    <w:rsid w:val="00AD4583"/>
    <w:rsid w:val="00AD5E06"/>
    <w:rsid w:val="00AE541A"/>
    <w:rsid w:val="00B00049"/>
    <w:rsid w:val="00B0169A"/>
    <w:rsid w:val="00B25C93"/>
    <w:rsid w:val="00B47226"/>
    <w:rsid w:val="00B57C8A"/>
    <w:rsid w:val="00B707DC"/>
    <w:rsid w:val="00B96A3A"/>
    <w:rsid w:val="00BB05F5"/>
    <w:rsid w:val="00BD45D2"/>
    <w:rsid w:val="00BD73E6"/>
    <w:rsid w:val="00BD761B"/>
    <w:rsid w:val="00BE2725"/>
    <w:rsid w:val="00BF0851"/>
    <w:rsid w:val="00BF359B"/>
    <w:rsid w:val="00BF5772"/>
    <w:rsid w:val="00C0218C"/>
    <w:rsid w:val="00C2254C"/>
    <w:rsid w:val="00C32518"/>
    <w:rsid w:val="00C4437C"/>
    <w:rsid w:val="00C4504F"/>
    <w:rsid w:val="00C50596"/>
    <w:rsid w:val="00C52553"/>
    <w:rsid w:val="00C57C6C"/>
    <w:rsid w:val="00C6097D"/>
    <w:rsid w:val="00C62500"/>
    <w:rsid w:val="00C70FFA"/>
    <w:rsid w:val="00C94366"/>
    <w:rsid w:val="00CB448A"/>
    <w:rsid w:val="00CC1A2C"/>
    <w:rsid w:val="00CD51D8"/>
    <w:rsid w:val="00CF0B97"/>
    <w:rsid w:val="00D03C2D"/>
    <w:rsid w:val="00D054F0"/>
    <w:rsid w:val="00D11DED"/>
    <w:rsid w:val="00D17F27"/>
    <w:rsid w:val="00D255BF"/>
    <w:rsid w:val="00D3330E"/>
    <w:rsid w:val="00D37C2B"/>
    <w:rsid w:val="00D400CD"/>
    <w:rsid w:val="00D44E97"/>
    <w:rsid w:val="00D502E6"/>
    <w:rsid w:val="00D54110"/>
    <w:rsid w:val="00D56CAE"/>
    <w:rsid w:val="00D6235B"/>
    <w:rsid w:val="00D66B46"/>
    <w:rsid w:val="00D90B9A"/>
    <w:rsid w:val="00D928B5"/>
    <w:rsid w:val="00D92AEE"/>
    <w:rsid w:val="00DD162E"/>
    <w:rsid w:val="00DD54CF"/>
    <w:rsid w:val="00DD76B5"/>
    <w:rsid w:val="00DE0C4A"/>
    <w:rsid w:val="00DE1FF5"/>
    <w:rsid w:val="00DE565D"/>
    <w:rsid w:val="00DF1EA3"/>
    <w:rsid w:val="00DF2564"/>
    <w:rsid w:val="00DF3642"/>
    <w:rsid w:val="00DF49E5"/>
    <w:rsid w:val="00DF7497"/>
    <w:rsid w:val="00E15514"/>
    <w:rsid w:val="00E159C3"/>
    <w:rsid w:val="00E42052"/>
    <w:rsid w:val="00E70DA9"/>
    <w:rsid w:val="00E77D88"/>
    <w:rsid w:val="00E81CF6"/>
    <w:rsid w:val="00E95726"/>
    <w:rsid w:val="00E95F0A"/>
    <w:rsid w:val="00EA5C82"/>
    <w:rsid w:val="00EC5DDC"/>
    <w:rsid w:val="00ED0CD3"/>
    <w:rsid w:val="00EF1DBD"/>
    <w:rsid w:val="00F11F67"/>
    <w:rsid w:val="00F144D3"/>
    <w:rsid w:val="00F15430"/>
    <w:rsid w:val="00F414FB"/>
    <w:rsid w:val="00F41DA2"/>
    <w:rsid w:val="00F55959"/>
    <w:rsid w:val="00F57392"/>
    <w:rsid w:val="00F85A16"/>
    <w:rsid w:val="00F918E9"/>
    <w:rsid w:val="00F922CB"/>
    <w:rsid w:val="00F93223"/>
    <w:rsid w:val="00FA4320"/>
    <w:rsid w:val="00FB14CB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A93A92"/>
  <w15:docId w15:val="{4F540FB6-D202-44ED-ADDB-A4EA208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320"/>
        <w:tab w:val="left" w:pos="5760"/>
        <w:tab w:val="right" w:pos="10080"/>
      </w:tabs>
      <w:outlineLvl w:val="0"/>
    </w:pPr>
    <w:rPr>
      <w:rFonts w:ascii="Palatino" w:hAnsi="Palatino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rPr>
      <w:sz w:val="20"/>
    </w:rPr>
  </w:style>
  <w:style w:type="paragraph" w:styleId="Footer">
    <w:name w:val="footer"/>
    <w:basedOn w:val="Normal"/>
    <w:link w:val="FooterChar"/>
    <w:uiPriority w:val="99"/>
    <w:rsid w:val="00161AA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345CDE"/>
    <w:pPr>
      <w:widowControl w:val="0"/>
      <w:tabs>
        <w:tab w:val="left" w:pos="360"/>
      </w:tabs>
      <w:spacing w:before="100" w:after="100"/>
      <w:jc w:val="center"/>
    </w:pPr>
    <w:rPr>
      <w:rFonts w:ascii="Arial" w:hAnsi="Arial"/>
      <w:b/>
      <w:caps/>
    </w:rPr>
  </w:style>
  <w:style w:type="paragraph" w:styleId="Header">
    <w:name w:val="header"/>
    <w:basedOn w:val="Normal"/>
    <w:rsid w:val="00C4437C"/>
    <w:pPr>
      <w:tabs>
        <w:tab w:val="center" w:pos="4320"/>
        <w:tab w:val="right" w:pos="8640"/>
      </w:tabs>
    </w:pPr>
  </w:style>
  <w:style w:type="character" w:styleId="Hyperlink">
    <w:name w:val="Hyperlink"/>
    <w:rsid w:val="0006563E"/>
    <w:rPr>
      <w:color w:val="0000FF"/>
      <w:u w:val="single"/>
    </w:rPr>
  </w:style>
  <w:style w:type="character" w:styleId="PageNumber">
    <w:name w:val="page number"/>
    <w:basedOn w:val="DefaultParagraphFont"/>
    <w:rsid w:val="0004442D"/>
  </w:style>
  <w:style w:type="character" w:customStyle="1" w:styleId="FooterChar">
    <w:name w:val="Footer Char"/>
    <w:link w:val="Footer"/>
    <w:uiPriority w:val="99"/>
    <w:rsid w:val="00181926"/>
    <w:rPr>
      <w:sz w:val="24"/>
    </w:rPr>
  </w:style>
  <w:style w:type="paragraph" w:styleId="BalloonText">
    <w:name w:val="Balloon Text"/>
    <w:basedOn w:val="Normal"/>
    <w:link w:val="BalloonTextChar"/>
    <w:rsid w:val="00086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672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55959"/>
    <w:rPr>
      <w:sz w:val="24"/>
    </w:rPr>
  </w:style>
  <w:style w:type="character" w:styleId="FollowedHyperlink">
    <w:name w:val="FollowedHyperlink"/>
    <w:rsid w:val="00F85A1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062EE"/>
    <w:pPr>
      <w:ind w:left="720"/>
      <w:contextualSpacing/>
    </w:pPr>
  </w:style>
  <w:style w:type="character" w:styleId="CommentReference">
    <w:name w:val="annotation reference"/>
    <w:basedOn w:val="DefaultParagraphFont"/>
    <w:rsid w:val="00DF7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49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F7497"/>
  </w:style>
  <w:style w:type="paragraph" w:styleId="CommentSubject">
    <w:name w:val="annotation subject"/>
    <w:basedOn w:val="CommentText"/>
    <w:next w:val="CommentText"/>
    <w:link w:val="CommentSubjectChar"/>
    <w:rsid w:val="00DF7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7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CBB1B-C9F7-42F7-9B8A-A47A7C6CC3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02CDC-015F-4260-86B5-A738F980F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152C58-4E39-4959-9277-72C121FEB5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1997 New Contracts (rescued)</vt:lpstr>
    </vt:vector>
  </TitlesOfParts>
  <Company>Texas Union</Company>
  <LinksUpToDate>false</LinksUpToDate>
  <CharactersWithSpaces>3303</CharactersWithSpaces>
  <SharedDoc>false</SharedDoc>
  <HLinks>
    <vt:vector size="18" baseType="variant">
      <vt:variant>
        <vt:i4>131085</vt:i4>
      </vt:variant>
      <vt:variant>
        <vt:i4>36</vt:i4>
      </vt:variant>
      <vt:variant>
        <vt:i4>0</vt:i4>
      </vt:variant>
      <vt:variant>
        <vt:i4>5</vt:i4>
      </vt:variant>
      <vt:variant>
        <vt:lpwstr>http://www.utexas.edu/business/accounting/pubs/eiccc.pdf</vt:lpwstr>
      </vt:variant>
      <vt:variant>
        <vt:lpwstr/>
      </vt:variant>
      <vt:variant>
        <vt:i4>196647</vt:i4>
      </vt:variant>
      <vt:variant>
        <vt:i4>11</vt:i4>
      </vt:variant>
      <vt:variant>
        <vt:i4>0</vt:i4>
      </vt:variant>
      <vt:variant>
        <vt:i4>5</vt:i4>
      </vt:variant>
      <vt:variant>
        <vt:lpwstr>http://www.utexas.edu/business/accounting/hbp/11_trav/trav5.html</vt:lpwstr>
      </vt:variant>
      <vt:variant>
        <vt:lpwstr/>
      </vt:variant>
      <vt:variant>
        <vt:i4>3997738</vt:i4>
      </vt:variant>
      <vt:variant>
        <vt:i4>0</vt:i4>
      </vt:variant>
      <vt:variant>
        <vt:i4>0</vt:i4>
      </vt:variant>
      <vt:variant>
        <vt:i4>5</vt:i4>
      </vt:variant>
      <vt:variant>
        <vt:lpwstr>http://www.utexas.edu/business/vp/contracts_agreements/contract_procedure.html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1997 New Contracts (rescued)</dc:title>
  <dc:creator>Microsoft Word</dc:creator>
  <cp:lastModifiedBy>Kubis, Daniel J</cp:lastModifiedBy>
  <cp:revision>2</cp:revision>
  <cp:lastPrinted>2014-07-18T15:44:00Z</cp:lastPrinted>
  <dcterms:created xsi:type="dcterms:W3CDTF">2014-11-12T20:59:00Z</dcterms:created>
  <dcterms:modified xsi:type="dcterms:W3CDTF">2014-11-12T20:59:00Z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